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B7F" w:rsidRPr="006B5B7F" w:rsidRDefault="006B5B7F" w:rsidP="006B5B7F">
      <w:pPr>
        <w:jc w:val="center"/>
        <w:rPr>
          <w:b/>
          <w:sz w:val="24"/>
          <w:szCs w:val="24"/>
          <w:u w:val="single"/>
        </w:rPr>
      </w:pPr>
      <w:r w:rsidRPr="006B5B7F">
        <w:rPr>
          <w:b/>
          <w:noProof/>
          <w:sz w:val="24"/>
          <w:szCs w:val="24"/>
        </w:rPr>
        <w:drawing>
          <wp:inline distT="0" distB="0" distL="0" distR="0">
            <wp:extent cx="2505075" cy="933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05075" cy="933450"/>
                    </a:xfrm>
                    <a:prstGeom prst="rect">
                      <a:avLst/>
                    </a:prstGeom>
                    <a:noFill/>
                    <a:ln w="9525">
                      <a:noFill/>
                      <a:miter lim="800000"/>
                      <a:headEnd/>
                      <a:tailEnd/>
                    </a:ln>
                  </pic:spPr>
                </pic:pic>
              </a:graphicData>
            </a:graphic>
          </wp:inline>
        </w:drawing>
      </w:r>
    </w:p>
    <w:p w:rsidR="006B5B7F" w:rsidRPr="006B5B7F" w:rsidRDefault="006B5B7F" w:rsidP="006B5B7F">
      <w:pPr>
        <w:pStyle w:val="NoSpacing"/>
        <w:jc w:val="center"/>
        <w:rPr>
          <w:b/>
          <w:bCs/>
          <w:sz w:val="24"/>
          <w:szCs w:val="30"/>
        </w:rPr>
      </w:pPr>
      <w:r w:rsidRPr="006B5B7F">
        <w:rPr>
          <w:b/>
          <w:bCs/>
          <w:sz w:val="24"/>
          <w:szCs w:val="30"/>
        </w:rPr>
        <w:t>OFFICE OF THE CHIEF COMMISSIONER OF CUSTOMS, CENTRAL EXCISE &amp; SERVICE TAX,</w:t>
      </w:r>
    </w:p>
    <w:p w:rsidR="006B5B7F" w:rsidRPr="00025D2F" w:rsidRDefault="006B5B7F" w:rsidP="00025D2F">
      <w:pPr>
        <w:pStyle w:val="NoSpacing"/>
        <w:jc w:val="center"/>
        <w:rPr>
          <w:b/>
          <w:bCs/>
          <w:sz w:val="24"/>
          <w:szCs w:val="30"/>
        </w:rPr>
      </w:pPr>
      <w:r w:rsidRPr="006B5B7F">
        <w:rPr>
          <w:b/>
          <w:bCs/>
          <w:sz w:val="24"/>
          <w:szCs w:val="30"/>
        </w:rPr>
        <w:t>48, ADMINISTRATIVE AREA, ARERA HILLS, HOSHANGABAD ROAD, BHOPAL</w:t>
      </w:r>
    </w:p>
    <w:p w:rsidR="006B5B7F" w:rsidRDefault="006B5B7F" w:rsidP="006B5B7F">
      <w:r w:rsidRPr="006B5B7F">
        <w:t>F.</w:t>
      </w:r>
      <w:r w:rsidR="00321DBE">
        <w:t xml:space="preserve"> </w:t>
      </w:r>
      <w:r w:rsidRPr="006B5B7F">
        <w:t>No.</w:t>
      </w:r>
      <w:r w:rsidR="00321DBE">
        <w:t xml:space="preserve"> </w:t>
      </w:r>
      <w:proofErr w:type="gramStart"/>
      <w:r w:rsidRPr="006B5B7F">
        <w:t>IV(</w:t>
      </w:r>
      <w:proofErr w:type="gramEnd"/>
      <w:r w:rsidRPr="006B5B7F">
        <w:t>16)125/Tech/CCO/BZ/2016/Pt-I</w:t>
      </w:r>
      <w:r w:rsidRPr="006B5B7F">
        <w:tab/>
      </w:r>
      <w:r w:rsidRPr="006B5B7F">
        <w:tab/>
      </w:r>
      <w:r w:rsidRPr="006B5B7F">
        <w:tab/>
        <w:t xml:space="preserve"> </w:t>
      </w:r>
      <w:r w:rsidRPr="006B5B7F">
        <w:tab/>
      </w:r>
      <w:r>
        <w:t xml:space="preserve">                </w:t>
      </w:r>
      <w:r w:rsidR="00025D2F">
        <w:t>Dated: 2</w:t>
      </w:r>
      <w:r w:rsidR="00323EE2">
        <w:t>2.06</w:t>
      </w:r>
      <w:r w:rsidRPr="006B5B7F">
        <w:t xml:space="preserve">.2017 </w:t>
      </w:r>
    </w:p>
    <w:p w:rsidR="006B5B7F" w:rsidRPr="004E69E5" w:rsidRDefault="006B5B7F" w:rsidP="004E69E5">
      <w:pPr>
        <w:jc w:val="center"/>
        <w:rPr>
          <w:b/>
          <w:bCs/>
          <w:sz w:val="28"/>
          <w:szCs w:val="26"/>
        </w:rPr>
      </w:pPr>
      <w:r w:rsidRPr="004E69E5">
        <w:rPr>
          <w:b/>
          <w:bCs/>
          <w:sz w:val="28"/>
          <w:szCs w:val="26"/>
        </w:rPr>
        <w:t>Trade Notice No</w:t>
      </w:r>
      <w:r w:rsidR="004E69E5" w:rsidRPr="004E69E5">
        <w:rPr>
          <w:b/>
          <w:bCs/>
          <w:sz w:val="28"/>
          <w:szCs w:val="26"/>
        </w:rPr>
        <w:t>.</w:t>
      </w:r>
      <w:r w:rsidRPr="004E69E5">
        <w:rPr>
          <w:b/>
          <w:bCs/>
          <w:sz w:val="28"/>
          <w:szCs w:val="26"/>
        </w:rPr>
        <w:t xml:space="preserve"> – 0</w:t>
      </w:r>
      <w:r w:rsidR="00323EE2">
        <w:rPr>
          <w:b/>
          <w:bCs/>
          <w:sz w:val="28"/>
          <w:szCs w:val="26"/>
        </w:rPr>
        <w:t>4</w:t>
      </w:r>
      <w:r w:rsidRPr="004E69E5">
        <w:rPr>
          <w:b/>
          <w:bCs/>
          <w:sz w:val="28"/>
          <w:szCs w:val="26"/>
        </w:rPr>
        <w:t>/ 2017</w:t>
      </w:r>
    </w:p>
    <w:p w:rsidR="006B5B7F" w:rsidRPr="004E69E5" w:rsidRDefault="006B5B7F" w:rsidP="006B5B7F">
      <w:pPr>
        <w:jc w:val="center"/>
        <w:rPr>
          <w:b/>
          <w:bCs/>
          <w:sz w:val="24"/>
          <w:szCs w:val="24"/>
        </w:rPr>
      </w:pPr>
      <w:r w:rsidRPr="004E69E5">
        <w:rPr>
          <w:b/>
          <w:bCs/>
          <w:sz w:val="24"/>
          <w:szCs w:val="24"/>
        </w:rPr>
        <w:t xml:space="preserve">Sub: - Reorganization of the Central Excise and Service Tax Field Formations in Central Tax Regime- regarding. </w:t>
      </w:r>
    </w:p>
    <w:p w:rsidR="006B5B7F" w:rsidRDefault="00D511EC" w:rsidP="006B5B7F">
      <w:pPr>
        <w:ind w:firstLine="720"/>
        <w:jc w:val="both"/>
      </w:pPr>
      <w:r>
        <w:t xml:space="preserve">Kind </w:t>
      </w:r>
      <w:r w:rsidR="006B5B7F" w:rsidRPr="006B5B7F">
        <w:t xml:space="preserve">Attention of the trade is invited </w:t>
      </w:r>
      <w:r w:rsidR="006B5B7F">
        <w:t xml:space="preserve">to the </w:t>
      </w:r>
      <w:r w:rsidR="004E69E5">
        <w:t>N</w:t>
      </w:r>
      <w:r w:rsidR="006B5B7F">
        <w:t xml:space="preserve">otification </w:t>
      </w:r>
      <w:r w:rsidR="004E69E5">
        <w:t>N</w:t>
      </w:r>
      <w:r w:rsidR="006B5B7F">
        <w:t>o.</w:t>
      </w:r>
      <w:r w:rsidR="002408D2">
        <w:t xml:space="preserve"> 13/2017- Central Excise (N.T.) dated 09</w:t>
      </w:r>
      <w:r w:rsidR="00692125">
        <w:t xml:space="preserve">.06.2017 </w:t>
      </w:r>
      <w:r w:rsidR="002408D2">
        <w:t xml:space="preserve">read with notification No. 17/2017-Central Excise (N.T.) dated 19.06.2017 </w:t>
      </w:r>
      <w:r w:rsidR="006B5B7F">
        <w:t xml:space="preserve">issued by the Government of India, Ministry of Finance, </w:t>
      </w:r>
      <w:proofErr w:type="gramStart"/>
      <w:r w:rsidR="006B5B7F">
        <w:t>New</w:t>
      </w:r>
      <w:proofErr w:type="gramEnd"/>
      <w:r w:rsidR="006B5B7F">
        <w:t xml:space="preserve"> Delhi specifying the jurisdiction o</w:t>
      </w:r>
      <w:r w:rsidR="00025D2F">
        <w:t>f Central Tax Commissionerates &amp; Zones.</w:t>
      </w:r>
    </w:p>
    <w:p w:rsidR="006B5B7F" w:rsidRDefault="004E69E5" w:rsidP="006B5B7F">
      <w:pPr>
        <w:jc w:val="both"/>
      </w:pPr>
      <w:r>
        <w:t>2.</w:t>
      </w:r>
      <w:r>
        <w:tab/>
      </w:r>
      <w:r w:rsidR="006B5B7F">
        <w:t xml:space="preserve">The Bhopal Zone having jurisdiction over the state of Madhya Pradesh and Chhattisgarh would be headed by the Chief Commissioner of Central tax, Bhopal. The jurisdiction of the Chief Commissioner of Central Tax Bhopal </w:t>
      </w:r>
      <w:r w:rsidR="00025D2F">
        <w:t xml:space="preserve">has been </w:t>
      </w:r>
      <w:r w:rsidR="006B5B7F">
        <w:t>specified in the said notification as under:-</w:t>
      </w:r>
      <w:r w:rsidR="002408D2">
        <w:t xml:space="preserve">         </w:t>
      </w:r>
    </w:p>
    <w:p w:rsidR="006B5B7F" w:rsidRPr="004E69E5" w:rsidRDefault="006B5B7F" w:rsidP="004E69E5">
      <w:pPr>
        <w:jc w:val="center"/>
        <w:rPr>
          <w:b/>
          <w:bCs/>
          <w:u w:val="single"/>
        </w:rPr>
      </w:pPr>
      <w:r w:rsidRPr="006B5B7F">
        <w:rPr>
          <w:b/>
          <w:bCs/>
          <w:u w:val="single"/>
        </w:rPr>
        <w:t>Table - I: Jurisdiction of Chief Commissioner of Central Tax, Bhopal in terms of Principal Commissioner or Commissioner of Central Tax</w:t>
      </w:r>
    </w:p>
    <w:tbl>
      <w:tblPr>
        <w:tblStyle w:val="TableGrid"/>
        <w:tblW w:w="0" w:type="auto"/>
        <w:tblLook w:val="04A0"/>
      </w:tblPr>
      <w:tblGrid>
        <w:gridCol w:w="918"/>
        <w:gridCol w:w="3690"/>
        <w:gridCol w:w="4518"/>
      </w:tblGrid>
      <w:tr w:rsidR="006B5B7F" w:rsidRPr="006B5B7F" w:rsidTr="00FE291D">
        <w:tc>
          <w:tcPr>
            <w:tcW w:w="918" w:type="dxa"/>
            <w:vAlign w:val="center"/>
          </w:tcPr>
          <w:p w:rsidR="006B5B7F" w:rsidRPr="004E69E5" w:rsidRDefault="006B5B7F" w:rsidP="004E69E5">
            <w:pPr>
              <w:pStyle w:val="NoSpacing"/>
              <w:jc w:val="center"/>
              <w:rPr>
                <w:b/>
                <w:bCs/>
              </w:rPr>
            </w:pPr>
            <w:r w:rsidRPr="004E69E5">
              <w:rPr>
                <w:b/>
                <w:bCs/>
              </w:rPr>
              <w:t>S. No.</w:t>
            </w:r>
          </w:p>
        </w:tc>
        <w:tc>
          <w:tcPr>
            <w:tcW w:w="3690" w:type="dxa"/>
            <w:vAlign w:val="center"/>
          </w:tcPr>
          <w:p w:rsidR="006B5B7F" w:rsidRPr="004E69E5" w:rsidRDefault="006B5B7F" w:rsidP="004E69E5">
            <w:pPr>
              <w:pStyle w:val="NoSpacing"/>
              <w:jc w:val="center"/>
              <w:rPr>
                <w:b/>
                <w:bCs/>
              </w:rPr>
            </w:pPr>
            <w:r w:rsidRPr="004E69E5">
              <w:rPr>
                <w:b/>
                <w:bCs/>
              </w:rPr>
              <w:t>Chief Commissioner of Central Tax</w:t>
            </w:r>
          </w:p>
        </w:tc>
        <w:tc>
          <w:tcPr>
            <w:tcW w:w="4518" w:type="dxa"/>
            <w:vAlign w:val="center"/>
          </w:tcPr>
          <w:p w:rsidR="006B5B7F" w:rsidRPr="004E69E5" w:rsidRDefault="006B5B7F" w:rsidP="004E69E5">
            <w:pPr>
              <w:pStyle w:val="NoSpacing"/>
              <w:jc w:val="center"/>
              <w:rPr>
                <w:b/>
                <w:bCs/>
              </w:rPr>
            </w:pPr>
            <w:r w:rsidRPr="004E69E5">
              <w:rPr>
                <w:b/>
                <w:bCs/>
              </w:rPr>
              <w:t>Jurisdiction in terms of P</w:t>
            </w:r>
            <w:r w:rsidR="00C92202">
              <w:rPr>
                <w:b/>
                <w:bCs/>
              </w:rPr>
              <w:t xml:space="preserve"> </w:t>
            </w:r>
            <w:r w:rsidRPr="004E69E5">
              <w:rPr>
                <w:b/>
                <w:bCs/>
              </w:rPr>
              <w:t>rincipal Commissioner or Commissioner of Central Tax</w:t>
            </w:r>
          </w:p>
        </w:tc>
      </w:tr>
      <w:tr w:rsidR="006B5B7F" w:rsidRPr="006B5B7F" w:rsidTr="00FE291D">
        <w:trPr>
          <w:trHeight w:val="359"/>
        </w:trPr>
        <w:tc>
          <w:tcPr>
            <w:tcW w:w="918" w:type="dxa"/>
            <w:vAlign w:val="center"/>
          </w:tcPr>
          <w:p w:rsidR="006B5B7F" w:rsidRPr="004E69E5" w:rsidRDefault="006B5B7F" w:rsidP="004E69E5">
            <w:pPr>
              <w:pStyle w:val="NoSpacing"/>
              <w:jc w:val="center"/>
              <w:rPr>
                <w:b/>
                <w:bCs/>
              </w:rPr>
            </w:pPr>
            <w:r w:rsidRPr="004E69E5">
              <w:rPr>
                <w:b/>
                <w:bCs/>
              </w:rPr>
              <w:t>(1)</w:t>
            </w:r>
          </w:p>
        </w:tc>
        <w:tc>
          <w:tcPr>
            <w:tcW w:w="3690" w:type="dxa"/>
            <w:vAlign w:val="center"/>
          </w:tcPr>
          <w:p w:rsidR="006B5B7F" w:rsidRPr="004E69E5" w:rsidRDefault="006B5B7F" w:rsidP="004E69E5">
            <w:pPr>
              <w:pStyle w:val="NoSpacing"/>
              <w:jc w:val="center"/>
              <w:rPr>
                <w:b/>
                <w:bCs/>
              </w:rPr>
            </w:pPr>
            <w:r w:rsidRPr="004E69E5">
              <w:rPr>
                <w:b/>
                <w:bCs/>
              </w:rPr>
              <w:t>(2)</w:t>
            </w:r>
          </w:p>
        </w:tc>
        <w:tc>
          <w:tcPr>
            <w:tcW w:w="4518" w:type="dxa"/>
            <w:vAlign w:val="center"/>
          </w:tcPr>
          <w:p w:rsidR="006B5B7F" w:rsidRPr="004E69E5" w:rsidRDefault="006B5B7F" w:rsidP="004E69E5">
            <w:pPr>
              <w:pStyle w:val="NoSpacing"/>
              <w:jc w:val="center"/>
              <w:rPr>
                <w:b/>
                <w:bCs/>
              </w:rPr>
            </w:pPr>
            <w:r w:rsidRPr="004E69E5">
              <w:rPr>
                <w:b/>
                <w:bCs/>
              </w:rPr>
              <w:t>(3)</w:t>
            </w:r>
          </w:p>
        </w:tc>
      </w:tr>
      <w:tr w:rsidR="006B5B7F" w:rsidRPr="006B5B7F" w:rsidTr="00FE291D">
        <w:trPr>
          <w:trHeight w:val="233"/>
        </w:trPr>
        <w:tc>
          <w:tcPr>
            <w:tcW w:w="918" w:type="dxa"/>
            <w:vAlign w:val="center"/>
          </w:tcPr>
          <w:p w:rsidR="006B5B7F" w:rsidRPr="006B5B7F" w:rsidRDefault="006B5B7F" w:rsidP="004E69E5">
            <w:pPr>
              <w:pStyle w:val="NoSpacing"/>
              <w:jc w:val="center"/>
            </w:pPr>
            <w:r w:rsidRPr="006B5B7F">
              <w:t>01.</w:t>
            </w:r>
          </w:p>
        </w:tc>
        <w:tc>
          <w:tcPr>
            <w:tcW w:w="3690" w:type="dxa"/>
            <w:vAlign w:val="center"/>
          </w:tcPr>
          <w:p w:rsidR="006B5B7F" w:rsidRPr="006B5B7F" w:rsidRDefault="006B5B7F" w:rsidP="004E69E5">
            <w:pPr>
              <w:pStyle w:val="NoSpacing"/>
              <w:jc w:val="center"/>
            </w:pPr>
            <w:r w:rsidRPr="006B5B7F">
              <w:t>Bhopal</w:t>
            </w:r>
          </w:p>
        </w:tc>
        <w:tc>
          <w:tcPr>
            <w:tcW w:w="4518" w:type="dxa"/>
            <w:vAlign w:val="center"/>
          </w:tcPr>
          <w:p w:rsidR="006B5B7F" w:rsidRPr="006B5B7F" w:rsidRDefault="006B5B7F" w:rsidP="004E69E5">
            <w:pPr>
              <w:pStyle w:val="NoSpacing"/>
              <w:jc w:val="center"/>
            </w:pPr>
            <w:r w:rsidRPr="006B5B7F">
              <w:t>(i) Bhopal, (ii) Indore, (iii) Ujjain,</w:t>
            </w:r>
          </w:p>
          <w:p w:rsidR="006B5B7F" w:rsidRPr="006B5B7F" w:rsidRDefault="006B5B7F" w:rsidP="004E69E5">
            <w:pPr>
              <w:pStyle w:val="NoSpacing"/>
              <w:jc w:val="center"/>
            </w:pPr>
            <w:r w:rsidRPr="006B5B7F">
              <w:t>(iv) Jabalpur, (v) Raipur</w:t>
            </w:r>
          </w:p>
        </w:tc>
      </w:tr>
    </w:tbl>
    <w:p w:rsidR="006B5B7F" w:rsidRPr="006B5B7F" w:rsidRDefault="006B5B7F" w:rsidP="00025D2F">
      <w:pPr>
        <w:pStyle w:val="NoSpacing"/>
      </w:pPr>
    </w:p>
    <w:p w:rsidR="006B5B7F" w:rsidRPr="006B5B7F" w:rsidRDefault="006B5B7F" w:rsidP="00852094">
      <w:pPr>
        <w:jc w:val="center"/>
        <w:rPr>
          <w:b/>
          <w:bCs/>
          <w:u w:val="single"/>
        </w:rPr>
      </w:pPr>
      <w:r w:rsidRPr="006B5B7F">
        <w:rPr>
          <w:b/>
          <w:bCs/>
          <w:u w:val="single"/>
        </w:rPr>
        <w:t>Table - II: Jurisdiction of Chief Commissioner of Central Tax in terms of Commissione</w:t>
      </w:r>
      <w:r w:rsidR="001F0463">
        <w:rPr>
          <w:b/>
          <w:bCs/>
          <w:u w:val="single"/>
        </w:rPr>
        <w:t xml:space="preserve">r of Central Tax (Audit) </w:t>
      </w:r>
    </w:p>
    <w:tbl>
      <w:tblPr>
        <w:tblStyle w:val="TableGrid"/>
        <w:tblW w:w="0" w:type="auto"/>
        <w:tblLook w:val="04A0"/>
      </w:tblPr>
      <w:tblGrid>
        <w:gridCol w:w="918"/>
        <w:gridCol w:w="3690"/>
        <w:gridCol w:w="4518"/>
      </w:tblGrid>
      <w:tr w:rsidR="006B5B7F" w:rsidRPr="006B5B7F" w:rsidTr="00FE291D">
        <w:tc>
          <w:tcPr>
            <w:tcW w:w="918" w:type="dxa"/>
            <w:vAlign w:val="center"/>
          </w:tcPr>
          <w:p w:rsidR="006B5B7F" w:rsidRPr="003345F4" w:rsidRDefault="006B5B7F" w:rsidP="003345F4">
            <w:pPr>
              <w:pStyle w:val="NoSpacing"/>
              <w:jc w:val="center"/>
              <w:rPr>
                <w:b/>
                <w:bCs/>
              </w:rPr>
            </w:pPr>
            <w:r w:rsidRPr="003345F4">
              <w:rPr>
                <w:b/>
                <w:bCs/>
              </w:rPr>
              <w:t>S. No.</w:t>
            </w:r>
          </w:p>
        </w:tc>
        <w:tc>
          <w:tcPr>
            <w:tcW w:w="3690" w:type="dxa"/>
            <w:vAlign w:val="center"/>
          </w:tcPr>
          <w:p w:rsidR="006B5B7F" w:rsidRPr="003345F4" w:rsidRDefault="006B5B7F" w:rsidP="003345F4">
            <w:pPr>
              <w:pStyle w:val="NoSpacing"/>
              <w:jc w:val="center"/>
              <w:rPr>
                <w:b/>
                <w:bCs/>
              </w:rPr>
            </w:pPr>
            <w:r w:rsidRPr="003345F4">
              <w:rPr>
                <w:b/>
                <w:bCs/>
              </w:rPr>
              <w:t>Chief Commissioner of Central Tax</w:t>
            </w:r>
          </w:p>
        </w:tc>
        <w:tc>
          <w:tcPr>
            <w:tcW w:w="4518" w:type="dxa"/>
            <w:vAlign w:val="center"/>
          </w:tcPr>
          <w:p w:rsidR="006B5B7F" w:rsidRPr="003345F4" w:rsidRDefault="006B5B7F" w:rsidP="003345F4">
            <w:pPr>
              <w:pStyle w:val="NoSpacing"/>
              <w:jc w:val="center"/>
              <w:rPr>
                <w:b/>
                <w:bCs/>
                <w:u w:val="single"/>
              </w:rPr>
            </w:pPr>
            <w:r w:rsidRPr="003345F4">
              <w:rPr>
                <w:b/>
                <w:bCs/>
              </w:rPr>
              <w:t>Jurisdiction in terms of Commissioner of Central Tax (Audit) or Commissioner of Central Tax (Appeal)</w:t>
            </w:r>
          </w:p>
        </w:tc>
      </w:tr>
      <w:tr w:rsidR="006B5B7F" w:rsidRPr="006B5B7F" w:rsidTr="00FE291D">
        <w:tc>
          <w:tcPr>
            <w:tcW w:w="918" w:type="dxa"/>
            <w:vAlign w:val="center"/>
          </w:tcPr>
          <w:p w:rsidR="006B5B7F" w:rsidRPr="003345F4" w:rsidRDefault="006B5B7F" w:rsidP="003345F4">
            <w:pPr>
              <w:pStyle w:val="NoSpacing"/>
              <w:jc w:val="center"/>
              <w:rPr>
                <w:b/>
                <w:bCs/>
              </w:rPr>
            </w:pPr>
            <w:r w:rsidRPr="003345F4">
              <w:rPr>
                <w:b/>
                <w:bCs/>
              </w:rPr>
              <w:t>(1)</w:t>
            </w:r>
          </w:p>
        </w:tc>
        <w:tc>
          <w:tcPr>
            <w:tcW w:w="3690" w:type="dxa"/>
            <w:vAlign w:val="center"/>
          </w:tcPr>
          <w:p w:rsidR="006B5B7F" w:rsidRPr="003345F4" w:rsidRDefault="006B5B7F" w:rsidP="003345F4">
            <w:pPr>
              <w:pStyle w:val="NoSpacing"/>
              <w:jc w:val="center"/>
              <w:rPr>
                <w:b/>
                <w:bCs/>
              </w:rPr>
            </w:pPr>
            <w:r w:rsidRPr="003345F4">
              <w:rPr>
                <w:b/>
                <w:bCs/>
              </w:rPr>
              <w:t>(2)</w:t>
            </w:r>
          </w:p>
        </w:tc>
        <w:tc>
          <w:tcPr>
            <w:tcW w:w="4518" w:type="dxa"/>
            <w:vAlign w:val="center"/>
          </w:tcPr>
          <w:p w:rsidR="006B5B7F" w:rsidRPr="003345F4" w:rsidRDefault="006B5B7F" w:rsidP="003345F4">
            <w:pPr>
              <w:pStyle w:val="NoSpacing"/>
              <w:jc w:val="center"/>
              <w:rPr>
                <w:b/>
                <w:bCs/>
              </w:rPr>
            </w:pPr>
            <w:r w:rsidRPr="003345F4">
              <w:rPr>
                <w:b/>
                <w:bCs/>
              </w:rPr>
              <w:t>(3)</w:t>
            </w:r>
          </w:p>
        </w:tc>
      </w:tr>
      <w:tr w:rsidR="006B5B7F" w:rsidRPr="006B5B7F" w:rsidTr="00FE291D">
        <w:tc>
          <w:tcPr>
            <w:tcW w:w="918" w:type="dxa"/>
            <w:vAlign w:val="center"/>
          </w:tcPr>
          <w:p w:rsidR="006B5B7F" w:rsidRPr="003345F4" w:rsidRDefault="006B5B7F" w:rsidP="003345F4">
            <w:pPr>
              <w:pStyle w:val="NoSpacing"/>
              <w:jc w:val="center"/>
            </w:pPr>
            <w:r w:rsidRPr="003345F4">
              <w:t>01.</w:t>
            </w:r>
          </w:p>
        </w:tc>
        <w:tc>
          <w:tcPr>
            <w:tcW w:w="3690" w:type="dxa"/>
            <w:vAlign w:val="center"/>
          </w:tcPr>
          <w:p w:rsidR="006B5B7F" w:rsidRPr="003345F4" w:rsidRDefault="006B5B7F" w:rsidP="003345F4">
            <w:pPr>
              <w:pStyle w:val="NoSpacing"/>
              <w:jc w:val="center"/>
            </w:pPr>
            <w:r w:rsidRPr="003345F4">
              <w:t>Bhopal</w:t>
            </w:r>
          </w:p>
        </w:tc>
        <w:tc>
          <w:tcPr>
            <w:tcW w:w="4518" w:type="dxa"/>
            <w:vAlign w:val="center"/>
          </w:tcPr>
          <w:p w:rsidR="006B5B7F" w:rsidRPr="003345F4" w:rsidRDefault="006B5B7F" w:rsidP="001F0463">
            <w:pPr>
              <w:pStyle w:val="NoSpacing"/>
              <w:jc w:val="center"/>
            </w:pPr>
            <w:r w:rsidRPr="003345F4">
              <w:t>(i) Audit</w:t>
            </w:r>
            <w:r w:rsidR="00FE291D">
              <w:t>,</w:t>
            </w:r>
            <w:r w:rsidRPr="003345F4">
              <w:t xml:space="preserve"> Bhopal, (ii) Audit</w:t>
            </w:r>
            <w:r w:rsidR="00FE291D">
              <w:t>,</w:t>
            </w:r>
            <w:r w:rsidRPr="003345F4">
              <w:t xml:space="preserve"> Indore, (iii) Audit</w:t>
            </w:r>
            <w:r w:rsidR="00FE291D">
              <w:t>,</w:t>
            </w:r>
            <w:r w:rsidRPr="003345F4">
              <w:t xml:space="preserve"> Raipur</w:t>
            </w:r>
          </w:p>
        </w:tc>
      </w:tr>
    </w:tbl>
    <w:p w:rsidR="006B5B7F" w:rsidRDefault="006B5B7F" w:rsidP="003345F4">
      <w:pPr>
        <w:pStyle w:val="NoSpacing"/>
      </w:pPr>
    </w:p>
    <w:p w:rsidR="001F0463" w:rsidRDefault="001F0463" w:rsidP="003345F4">
      <w:pPr>
        <w:pStyle w:val="NoSpacing"/>
      </w:pPr>
    </w:p>
    <w:p w:rsidR="001F0463" w:rsidRPr="006B5B7F" w:rsidRDefault="001F0463" w:rsidP="001F0463">
      <w:pPr>
        <w:jc w:val="center"/>
        <w:rPr>
          <w:b/>
          <w:bCs/>
          <w:u w:val="single"/>
        </w:rPr>
      </w:pPr>
      <w:r w:rsidRPr="006B5B7F">
        <w:rPr>
          <w:b/>
          <w:bCs/>
          <w:u w:val="single"/>
        </w:rPr>
        <w:t>Table - I</w:t>
      </w:r>
      <w:r>
        <w:rPr>
          <w:b/>
          <w:bCs/>
          <w:u w:val="single"/>
        </w:rPr>
        <w:t>I</w:t>
      </w:r>
      <w:r w:rsidRPr="006B5B7F">
        <w:rPr>
          <w:b/>
          <w:bCs/>
          <w:u w:val="single"/>
        </w:rPr>
        <w:t>I: Jurisdiction of Chief Commissioner of Central Tax in terms</w:t>
      </w:r>
      <w:r>
        <w:rPr>
          <w:b/>
          <w:bCs/>
          <w:u w:val="single"/>
        </w:rPr>
        <w:t xml:space="preserve"> of Commissioner of Central </w:t>
      </w:r>
      <w:proofErr w:type="gramStart"/>
      <w:r>
        <w:rPr>
          <w:b/>
          <w:bCs/>
          <w:u w:val="single"/>
        </w:rPr>
        <w:t>Tax</w:t>
      </w:r>
      <w:r w:rsidRPr="006B5B7F">
        <w:rPr>
          <w:b/>
          <w:bCs/>
          <w:u w:val="single"/>
        </w:rPr>
        <w:t>(</w:t>
      </w:r>
      <w:proofErr w:type="gramEnd"/>
      <w:r w:rsidRPr="006B5B7F">
        <w:rPr>
          <w:b/>
          <w:bCs/>
          <w:u w:val="single"/>
        </w:rPr>
        <w:t>Appeal)</w:t>
      </w:r>
    </w:p>
    <w:tbl>
      <w:tblPr>
        <w:tblStyle w:val="TableGrid"/>
        <w:tblW w:w="0" w:type="auto"/>
        <w:tblLook w:val="04A0"/>
      </w:tblPr>
      <w:tblGrid>
        <w:gridCol w:w="918"/>
        <w:gridCol w:w="3690"/>
        <w:gridCol w:w="4518"/>
      </w:tblGrid>
      <w:tr w:rsidR="001F0463" w:rsidRPr="006B5B7F" w:rsidTr="00692125">
        <w:tc>
          <w:tcPr>
            <w:tcW w:w="918" w:type="dxa"/>
            <w:vAlign w:val="center"/>
          </w:tcPr>
          <w:p w:rsidR="001F0463" w:rsidRPr="003345F4" w:rsidRDefault="001F0463" w:rsidP="00692125">
            <w:pPr>
              <w:pStyle w:val="NoSpacing"/>
              <w:jc w:val="center"/>
              <w:rPr>
                <w:b/>
                <w:bCs/>
              </w:rPr>
            </w:pPr>
            <w:r w:rsidRPr="003345F4">
              <w:rPr>
                <w:b/>
                <w:bCs/>
              </w:rPr>
              <w:t>S. No.</w:t>
            </w:r>
          </w:p>
        </w:tc>
        <w:tc>
          <w:tcPr>
            <w:tcW w:w="3690" w:type="dxa"/>
            <w:vAlign w:val="center"/>
          </w:tcPr>
          <w:p w:rsidR="001F0463" w:rsidRPr="003345F4" w:rsidRDefault="001F0463" w:rsidP="00692125">
            <w:pPr>
              <w:pStyle w:val="NoSpacing"/>
              <w:jc w:val="center"/>
              <w:rPr>
                <w:b/>
                <w:bCs/>
              </w:rPr>
            </w:pPr>
            <w:r w:rsidRPr="003345F4">
              <w:rPr>
                <w:b/>
                <w:bCs/>
              </w:rPr>
              <w:t>Chief Commissioner of Central Tax</w:t>
            </w:r>
          </w:p>
        </w:tc>
        <w:tc>
          <w:tcPr>
            <w:tcW w:w="4518" w:type="dxa"/>
            <w:vAlign w:val="center"/>
          </w:tcPr>
          <w:p w:rsidR="001F0463" w:rsidRPr="003345F4" w:rsidRDefault="001F0463" w:rsidP="00692125">
            <w:pPr>
              <w:pStyle w:val="NoSpacing"/>
              <w:jc w:val="center"/>
              <w:rPr>
                <w:b/>
                <w:bCs/>
                <w:u w:val="single"/>
              </w:rPr>
            </w:pPr>
            <w:r w:rsidRPr="003345F4">
              <w:rPr>
                <w:b/>
                <w:bCs/>
              </w:rPr>
              <w:t>Jurisdiction in terms of Commissioner of Central Tax (Audit) or Commissioner of Central Tax (Appeal)</w:t>
            </w:r>
          </w:p>
        </w:tc>
      </w:tr>
      <w:tr w:rsidR="001F0463" w:rsidRPr="006B5B7F" w:rsidTr="00692125">
        <w:tc>
          <w:tcPr>
            <w:tcW w:w="918" w:type="dxa"/>
            <w:vAlign w:val="center"/>
          </w:tcPr>
          <w:p w:rsidR="001F0463" w:rsidRPr="003345F4" w:rsidRDefault="001F0463" w:rsidP="00692125">
            <w:pPr>
              <w:pStyle w:val="NoSpacing"/>
              <w:jc w:val="center"/>
              <w:rPr>
                <w:b/>
                <w:bCs/>
              </w:rPr>
            </w:pPr>
            <w:r w:rsidRPr="003345F4">
              <w:rPr>
                <w:b/>
                <w:bCs/>
              </w:rPr>
              <w:t>(1)</w:t>
            </w:r>
          </w:p>
        </w:tc>
        <w:tc>
          <w:tcPr>
            <w:tcW w:w="3690" w:type="dxa"/>
            <w:vAlign w:val="center"/>
          </w:tcPr>
          <w:p w:rsidR="001F0463" w:rsidRPr="003345F4" w:rsidRDefault="001F0463" w:rsidP="00692125">
            <w:pPr>
              <w:pStyle w:val="NoSpacing"/>
              <w:jc w:val="center"/>
              <w:rPr>
                <w:b/>
                <w:bCs/>
              </w:rPr>
            </w:pPr>
            <w:r w:rsidRPr="003345F4">
              <w:rPr>
                <w:b/>
                <w:bCs/>
              </w:rPr>
              <w:t>(2)</w:t>
            </w:r>
          </w:p>
        </w:tc>
        <w:tc>
          <w:tcPr>
            <w:tcW w:w="4518" w:type="dxa"/>
            <w:vAlign w:val="center"/>
          </w:tcPr>
          <w:p w:rsidR="001F0463" w:rsidRPr="003345F4" w:rsidRDefault="001F0463" w:rsidP="00692125">
            <w:pPr>
              <w:pStyle w:val="NoSpacing"/>
              <w:jc w:val="center"/>
              <w:rPr>
                <w:b/>
                <w:bCs/>
              </w:rPr>
            </w:pPr>
            <w:r w:rsidRPr="003345F4">
              <w:rPr>
                <w:b/>
                <w:bCs/>
              </w:rPr>
              <w:t>(3)</w:t>
            </w:r>
          </w:p>
        </w:tc>
      </w:tr>
      <w:tr w:rsidR="001F0463" w:rsidRPr="006B5B7F" w:rsidTr="00692125">
        <w:tc>
          <w:tcPr>
            <w:tcW w:w="918" w:type="dxa"/>
            <w:vAlign w:val="center"/>
          </w:tcPr>
          <w:p w:rsidR="001F0463" w:rsidRPr="003345F4" w:rsidRDefault="001F0463" w:rsidP="00692125">
            <w:pPr>
              <w:pStyle w:val="NoSpacing"/>
              <w:jc w:val="center"/>
            </w:pPr>
            <w:r w:rsidRPr="003345F4">
              <w:t>01.</w:t>
            </w:r>
          </w:p>
        </w:tc>
        <w:tc>
          <w:tcPr>
            <w:tcW w:w="3690" w:type="dxa"/>
            <w:vAlign w:val="center"/>
          </w:tcPr>
          <w:p w:rsidR="001F0463" w:rsidRPr="003345F4" w:rsidRDefault="001F0463" w:rsidP="00692125">
            <w:pPr>
              <w:pStyle w:val="NoSpacing"/>
              <w:jc w:val="center"/>
            </w:pPr>
            <w:r w:rsidRPr="003345F4">
              <w:t>Bhopal</w:t>
            </w:r>
          </w:p>
        </w:tc>
        <w:tc>
          <w:tcPr>
            <w:tcW w:w="4518" w:type="dxa"/>
            <w:vAlign w:val="center"/>
          </w:tcPr>
          <w:p w:rsidR="001F0463" w:rsidRPr="003345F4" w:rsidRDefault="001F0463" w:rsidP="001F0463">
            <w:pPr>
              <w:pStyle w:val="NoSpacing"/>
              <w:jc w:val="center"/>
            </w:pPr>
            <w:r w:rsidRPr="003345F4">
              <w:t>(i) Appeal</w:t>
            </w:r>
            <w:r>
              <w:t>,</w:t>
            </w:r>
            <w:r w:rsidRPr="003345F4">
              <w:t xml:space="preserve"> Bhopal, (</w:t>
            </w:r>
            <w:r>
              <w:t>ii</w:t>
            </w:r>
            <w:r w:rsidRPr="003345F4">
              <w:t>) Appeal</w:t>
            </w:r>
            <w:r>
              <w:t>, Indore, (ii</w:t>
            </w:r>
            <w:r w:rsidRPr="003345F4">
              <w:t>i) Appeal</w:t>
            </w:r>
            <w:r>
              <w:t>,</w:t>
            </w:r>
            <w:r w:rsidRPr="003345F4">
              <w:t xml:space="preserve"> Raipur</w:t>
            </w:r>
          </w:p>
        </w:tc>
      </w:tr>
    </w:tbl>
    <w:p w:rsidR="001F0463" w:rsidRDefault="001F0463" w:rsidP="003345F4">
      <w:pPr>
        <w:pStyle w:val="NoSpacing"/>
      </w:pPr>
    </w:p>
    <w:p w:rsidR="001F0463" w:rsidRDefault="001F0463" w:rsidP="006B5B7F">
      <w:pPr>
        <w:jc w:val="both"/>
      </w:pPr>
    </w:p>
    <w:p w:rsidR="006B5B7F" w:rsidRDefault="003345F4" w:rsidP="006B5B7F">
      <w:pPr>
        <w:jc w:val="both"/>
      </w:pPr>
      <w:r>
        <w:lastRenderedPageBreak/>
        <w:t>3.</w:t>
      </w:r>
      <w:r>
        <w:tab/>
      </w:r>
      <w:r w:rsidR="006B5B7F">
        <w:t>The jurisdiction of various Commissionerates of the Bhopal Zone has been specified as under:-</w:t>
      </w:r>
    </w:p>
    <w:p w:rsidR="006B5B7F" w:rsidRPr="00046084" w:rsidRDefault="006B5B7F" w:rsidP="006B5B7F">
      <w:pPr>
        <w:spacing w:after="0" w:line="240" w:lineRule="auto"/>
        <w:jc w:val="center"/>
        <w:rPr>
          <w:b/>
          <w:bCs/>
          <w:sz w:val="24"/>
          <w:szCs w:val="24"/>
          <w:u w:val="single"/>
        </w:rPr>
      </w:pPr>
      <w:r w:rsidRPr="00046084">
        <w:rPr>
          <w:b/>
          <w:bCs/>
          <w:sz w:val="24"/>
          <w:szCs w:val="24"/>
          <w:u w:val="single"/>
        </w:rPr>
        <w:t xml:space="preserve">Table - </w:t>
      </w:r>
      <w:r>
        <w:rPr>
          <w:b/>
          <w:bCs/>
          <w:sz w:val="24"/>
          <w:szCs w:val="24"/>
          <w:u w:val="single"/>
        </w:rPr>
        <w:t>I</w:t>
      </w:r>
      <w:r w:rsidR="001F0463">
        <w:rPr>
          <w:b/>
          <w:bCs/>
          <w:sz w:val="24"/>
          <w:szCs w:val="24"/>
          <w:u w:val="single"/>
        </w:rPr>
        <w:t>V</w:t>
      </w:r>
      <w:r w:rsidRPr="00046084">
        <w:rPr>
          <w:b/>
          <w:bCs/>
          <w:sz w:val="24"/>
          <w:szCs w:val="24"/>
          <w:u w:val="single"/>
        </w:rPr>
        <w:t xml:space="preserve">: Jurisdiction </w:t>
      </w:r>
      <w:r>
        <w:rPr>
          <w:b/>
          <w:bCs/>
          <w:sz w:val="24"/>
          <w:szCs w:val="24"/>
          <w:u w:val="single"/>
        </w:rPr>
        <w:t xml:space="preserve">of </w:t>
      </w:r>
      <w:r w:rsidR="00FE291D">
        <w:rPr>
          <w:b/>
          <w:bCs/>
          <w:sz w:val="24"/>
          <w:szCs w:val="24"/>
          <w:u w:val="single"/>
        </w:rPr>
        <w:t>Commissionerates</w:t>
      </w:r>
      <w:r w:rsidRPr="00046084">
        <w:rPr>
          <w:b/>
          <w:bCs/>
          <w:sz w:val="24"/>
          <w:szCs w:val="24"/>
          <w:u w:val="single"/>
        </w:rPr>
        <w:t xml:space="preserve"> of </w:t>
      </w:r>
      <w:r>
        <w:rPr>
          <w:b/>
          <w:bCs/>
          <w:sz w:val="24"/>
          <w:szCs w:val="24"/>
          <w:u w:val="single"/>
        </w:rPr>
        <w:t>Central Tax</w:t>
      </w:r>
    </w:p>
    <w:tbl>
      <w:tblPr>
        <w:tblStyle w:val="TableGrid"/>
        <w:tblpPr w:leftFromText="180" w:rightFromText="180" w:vertAnchor="text" w:horzAnchor="margin" w:tblpY="233"/>
        <w:tblW w:w="0" w:type="auto"/>
        <w:tblLook w:val="04A0"/>
      </w:tblPr>
      <w:tblGrid>
        <w:gridCol w:w="918"/>
        <w:gridCol w:w="3690"/>
        <w:gridCol w:w="4518"/>
      </w:tblGrid>
      <w:tr w:rsidR="003345F4" w:rsidTr="003345F4">
        <w:tc>
          <w:tcPr>
            <w:tcW w:w="918" w:type="dxa"/>
          </w:tcPr>
          <w:p w:rsidR="003345F4" w:rsidRPr="00636D90" w:rsidRDefault="003345F4" w:rsidP="003345F4">
            <w:pPr>
              <w:pStyle w:val="NoSpacing"/>
              <w:jc w:val="center"/>
              <w:rPr>
                <w:b/>
                <w:bCs/>
              </w:rPr>
            </w:pPr>
            <w:r w:rsidRPr="00636D90">
              <w:rPr>
                <w:b/>
                <w:bCs/>
              </w:rPr>
              <w:t>S.</w:t>
            </w:r>
            <w:r>
              <w:rPr>
                <w:b/>
                <w:bCs/>
              </w:rPr>
              <w:t xml:space="preserve"> </w:t>
            </w:r>
            <w:r w:rsidRPr="00636D90">
              <w:rPr>
                <w:b/>
                <w:bCs/>
              </w:rPr>
              <w:t>No.</w:t>
            </w:r>
          </w:p>
        </w:tc>
        <w:tc>
          <w:tcPr>
            <w:tcW w:w="3690" w:type="dxa"/>
          </w:tcPr>
          <w:p w:rsidR="003345F4" w:rsidRPr="00636D90" w:rsidRDefault="003345F4" w:rsidP="003345F4">
            <w:pPr>
              <w:pStyle w:val="NoSpacing"/>
              <w:jc w:val="center"/>
              <w:rPr>
                <w:b/>
                <w:bCs/>
              </w:rPr>
            </w:pPr>
            <w:r w:rsidRPr="00636D90">
              <w:rPr>
                <w:b/>
                <w:bCs/>
              </w:rPr>
              <w:t>Principal Commissioner</w:t>
            </w:r>
            <w:r w:rsidR="00FE291D">
              <w:rPr>
                <w:b/>
                <w:bCs/>
              </w:rPr>
              <w:t xml:space="preserve"> / Commissioner</w:t>
            </w:r>
            <w:r w:rsidRPr="00636D90">
              <w:rPr>
                <w:b/>
                <w:bCs/>
              </w:rPr>
              <w:t xml:space="preserve"> of Central Tax</w:t>
            </w:r>
          </w:p>
        </w:tc>
        <w:tc>
          <w:tcPr>
            <w:tcW w:w="4518" w:type="dxa"/>
          </w:tcPr>
          <w:p w:rsidR="003345F4" w:rsidRPr="00636D90" w:rsidRDefault="003345F4" w:rsidP="003345F4">
            <w:pPr>
              <w:pStyle w:val="NoSpacing"/>
              <w:jc w:val="center"/>
              <w:rPr>
                <w:b/>
                <w:bCs/>
              </w:rPr>
            </w:pPr>
            <w:r w:rsidRPr="00636D90">
              <w:rPr>
                <w:b/>
                <w:bCs/>
              </w:rPr>
              <w:t>Jurisdiction</w:t>
            </w:r>
          </w:p>
        </w:tc>
      </w:tr>
      <w:tr w:rsidR="003345F4" w:rsidTr="003345F4">
        <w:tc>
          <w:tcPr>
            <w:tcW w:w="918" w:type="dxa"/>
          </w:tcPr>
          <w:p w:rsidR="003345F4" w:rsidRPr="00636D90" w:rsidRDefault="003345F4" w:rsidP="003345F4">
            <w:pPr>
              <w:pStyle w:val="NoSpacing"/>
              <w:jc w:val="center"/>
              <w:rPr>
                <w:b/>
                <w:bCs/>
              </w:rPr>
            </w:pPr>
            <w:r w:rsidRPr="00636D90">
              <w:rPr>
                <w:b/>
                <w:bCs/>
              </w:rPr>
              <w:t>(1)</w:t>
            </w:r>
          </w:p>
        </w:tc>
        <w:tc>
          <w:tcPr>
            <w:tcW w:w="3690" w:type="dxa"/>
          </w:tcPr>
          <w:p w:rsidR="003345F4" w:rsidRPr="00636D90" w:rsidRDefault="003345F4" w:rsidP="003345F4">
            <w:pPr>
              <w:pStyle w:val="NoSpacing"/>
              <w:jc w:val="center"/>
              <w:rPr>
                <w:b/>
                <w:bCs/>
              </w:rPr>
            </w:pPr>
            <w:r w:rsidRPr="00636D90">
              <w:rPr>
                <w:b/>
                <w:bCs/>
              </w:rPr>
              <w:t>(2)</w:t>
            </w:r>
          </w:p>
        </w:tc>
        <w:tc>
          <w:tcPr>
            <w:tcW w:w="4518" w:type="dxa"/>
          </w:tcPr>
          <w:p w:rsidR="003345F4" w:rsidRPr="00636D90" w:rsidRDefault="003345F4" w:rsidP="003345F4">
            <w:pPr>
              <w:pStyle w:val="NoSpacing"/>
              <w:jc w:val="center"/>
              <w:rPr>
                <w:b/>
                <w:bCs/>
              </w:rPr>
            </w:pPr>
            <w:r w:rsidRPr="00636D90">
              <w:rPr>
                <w:b/>
                <w:bCs/>
              </w:rPr>
              <w:t>(3)</w:t>
            </w:r>
          </w:p>
        </w:tc>
      </w:tr>
      <w:tr w:rsidR="003345F4" w:rsidTr="003345F4">
        <w:tc>
          <w:tcPr>
            <w:tcW w:w="918" w:type="dxa"/>
          </w:tcPr>
          <w:p w:rsidR="003345F4" w:rsidRPr="00636D90" w:rsidRDefault="003345F4" w:rsidP="003345F4">
            <w:pPr>
              <w:pStyle w:val="NoSpacing"/>
              <w:jc w:val="center"/>
            </w:pPr>
            <w:r w:rsidRPr="00636D90">
              <w:t>01.</w:t>
            </w:r>
          </w:p>
        </w:tc>
        <w:tc>
          <w:tcPr>
            <w:tcW w:w="3690" w:type="dxa"/>
          </w:tcPr>
          <w:p w:rsidR="003345F4" w:rsidRPr="00636D90" w:rsidRDefault="003345F4" w:rsidP="003345F4">
            <w:pPr>
              <w:pStyle w:val="NoSpacing"/>
              <w:jc w:val="center"/>
            </w:pPr>
            <w:r w:rsidRPr="00636D90">
              <w:t>Bhopal</w:t>
            </w:r>
          </w:p>
        </w:tc>
        <w:tc>
          <w:tcPr>
            <w:tcW w:w="4518" w:type="dxa"/>
          </w:tcPr>
          <w:p w:rsidR="003345F4" w:rsidRPr="00636D90" w:rsidRDefault="003345F4" w:rsidP="00025D2F">
            <w:pPr>
              <w:pStyle w:val="NoSpacing"/>
              <w:jc w:val="both"/>
            </w:pPr>
            <w:r w:rsidRPr="00AD3E60">
              <w:t>In the districts of Bhopal, Vidisha, Raisen, Hoshangabad, Harda, Sehore, Betul, Sagar, Rajgarh, Gwalior</w:t>
            </w:r>
            <w:r w:rsidR="00025D2F">
              <w:t>,</w:t>
            </w:r>
            <w:r w:rsidRPr="00AD3E60">
              <w:t xml:space="preserve"> Guna</w:t>
            </w:r>
            <w:r w:rsidR="00025D2F">
              <w:t xml:space="preserve">, Bhind, Morena, Sheopur, Shivpuri, Ashoknagar, Datia </w:t>
            </w:r>
            <w:r w:rsidRPr="00AD3E60">
              <w:t>of Madhya Pradesh.</w:t>
            </w:r>
          </w:p>
        </w:tc>
      </w:tr>
      <w:tr w:rsidR="003345F4" w:rsidTr="003345F4">
        <w:tc>
          <w:tcPr>
            <w:tcW w:w="918" w:type="dxa"/>
          </w:tcPr>
          <w:p w:rsidR="003345F4" w:rsidRPr="00636D90" w:rsidRDefault="003345F4" w:rsidP="003345F4">
            <w:pPr>
              <w:pStyle w:val="NoSpacing"/>
              <w:jc w:val="center"/>
            </w:pPr>
            <w:r w:rsidRPr="00636D90">
              <w:t>02.</w:t>
            </w:r>
          </w:p>
        </w:tc>
        <w:tc>
          <w:tcPr>
            <w:tcW w:w="3690" w:type="dxa"/>
          </w:tcPr>
          <w:p w:rsidR="003345F4" w:rsidRPr="00636D90" w:rsidRDefault="003345F4" w:rsidP="003345F4">
            <w:pPr>
              <w:pStyle w:val="NoSpacing"/>
              <w:jc w:val="center"/>
            </w:pPr>
            <w:r w:rsidRPr="00636D90">
              <w:t>Raipur</w:t>
            </w:r>
          </w:p>
        </w:tc>
        <w:tc>
          <w:tcPr>
            <w:tcW w:w="4518" w:type="dxa"/>
          </w:tcPr>
          <w:p w:rsidR="003345F4" w:rsidRPr="00636D90" w:rsidRDefault="003345F4" w:rsidP="00FE291D">
            <w:pPr>
              <w:pStyle w:val="NoSpacing"/>
            </w:pPr>
            <w:r>
              <w:t>In the state of Chhattisgarh</w:t>
            </w:r>
          </w:p>
        </w:tc>
      </w:tr>
      <w:tr w:rsidR="00FE291D" w:rsidTr="003345F4">
        <w:tc>
          <w:tcPr>
            <w:tcW w:w="918" w:type="dxa"/>
          </w:tcPr>
          <w:p w:rsidR="00FE291D" w:rsidRPr="00636D90" w:rsidRDefault="00FE291D" w:rsidP="00FE291D">
            <w:pPr>
              <w:pStyle w:val="NoSpacing"/>
              <w:jc w:val="center"/>
            </w:pPr>
            <w:r>
              <w:t>03.</w:t>
            </w:r>
          </w:p>
        </w:tc>
        <w:tc>
          <w:tcPr>
            <w:tcW w:w="3690" w:type="dxa"/>
          </w:tcPr>
          <w:p w:rsidR="00FE291D" w:rsidRPr="00636D90" w:rsidRDefault="00FE291D" w:rsidP="00FE291D">
            <w:pPr>
              <w:pStyle w:val="NoSpacing"/>
              <w:jc w:val="center"/>
            </w:pPr>
            <w:r w:rsidRPr="00636D90">
              <w:t>Indore</w:t>
            </w:r>
          </w:p>
        </w:tc>
        <w:tc>
          <w:tcPr>
            <w:tcW w:w="4518" w:type="dxa"/>
          </w:tcPr>
          <w:p w:rsidR="00FE291D" w:rsidRPr="005D2EC3" w:rsidRDefault="00FE291D" w:rsidP="00FE291D">
            <w:pPr>
              <w:pStyle w:val="NoSpacing"/>
              <w:jc w:val="both"/>
              <w:rPr>
                <w:bCs/>
              </w:rPr>
            </w:pPr>
            <w:r w:rsidRPr="005D2EC3">
              <w:rPr>
                <w:bCs/>
                <w:lang w:val="en-IN"/>
              </w:rPr>
              <w:t xml:space="preserve">In </w:t>
            </w:r>
            <w:r w:rsidRPr="005D2EC3">
              <w:rPr>
                <w:rFonts w:eastAsia="Calibri"/>
                <w:bCs/>
                <w:lang w:val="en-IN"/>
              </w:rPr>
              <w:t>the district of Indore and Dewas</w:t>
            </w:r>
            <w:r>
              <w:rPr>
                <w:bCs/>
                <w:lang w:val="en-IN"/>
              </w:rPr>
              <w:t xml:space="preserve"> of the state of Madhya Pradesh</w:t>
            </w:r>
          </w:p>
        </w:tc>
      </w:tr>
      <w:tr w:rsidR="00FE291D" w:rsidTr="003345F4">
        <w:tc>
          <w:tcPr>
            <w:tcW w:w="918" w:type="dxa"/>
          </w:tcPr>
          <w:p w:rsidR="00FE291D" w:rsidRPr="00636D90" w:rsidRDefault="00FE291D" w:rsidP="00FE291D">
            <w:pPr>
              <w:pStyle w:val="NoSpacing"/>
              <w:jc w:val="center"/>
            </w:pPr>
            <w:r>
              <w:t>04.</w:t>
            </w:r>
          </w:p>
        </w:tc>
        <w:tc>
          <w:tcPr>
            <w:tcW w:w="3690" w:type="dxa"/>
          </w:tcPr>
          <w:p w:rsidR="00FE291D" w:rsidRPr="00636D90" w:rsidRDefault="00FE291D" w:rsidP="00FE291D">
            <w:pPr>
              <w:pStyle w:val="NoSpacing"/>
              <w:jc w:val="center"/>
            </w:pPr>
            <w:r w:rsidRPr="00636D90">
              <w:t>Ujjain</w:t>
            </w:r>
          </w:p>
        </w:tc>
        <w:tc>
          <w:tcPr>
            <w:tcW w:w="4518" w:type="dxa"/>
          </w:tcPr>
          <w:p w:rsidR="00FE291D" w:rsidRPr="005D2EC3" w:rsidRDefault="00FE291D" w:rsidP="00FE291D">
            <w:pPr>
              <w:pStyle w:val="NoSpacing"/>
              <w:jc w:val="both"/>
              <w:rPr>
                <w:bCs/>
              </w:rPr>
            </w:pPr>
            <w:r>
              <w:rPr>
                <w:bCs/>
              </w:rPr>
              <w:t>In the d</w:t>
            </w:r>
            <w:r w:rsidRPr="00282798">
              <w:rPr>
                <w:bCs/>
              </w:rPr>
              <w:t xml:space="preserve">istricts of </w:t>
            </w:r>
            <w:r>
              <w:rPr>
                <w:bCs/>
              </w:rPr>
              <w:t>D</w:t>
            </w:r>
            <w:r w:rsidRPr="00282798">
              <w:rPr>
                <w:bCs/>
              </w:rPr>
              <w:t>har, Khargone, Badwani, Khandwa and Burhanpur , Ratlam, Mandsaur, Neemuch, Jhabua, Alirajpur,  , Ujjain,   Agar Malwa, Shajapur in the State of Madhya Pradesh</w:t>
            </w:r>
          </w:p>
        </w:tc>
      </w:tr>
      <w:tr w:rsidR="00FE291D" w:rsidTr="003345F4">
        <w:tc>
          <w:tcPr>
            <w:tcW w:w="918" w:type="dxa"/>
          </w:tcPr>
          <w:p w:rsidR="00FE291D" w:rsidRPr="00636D90" w:rsidRDefault="00FE291D" w:rsidP="00FE291D">
            <w:pPr>
              <w:pStyle w:val="NoSpacing"/>
              <w:jc w:val="center"/>
            </w:pPr>
            <w:r>
              <w:t>05.</w:t>
            </w:r>
          </w:p>
        </w:tc>
        <w:tc>
          <w:tcPr>
            <w:tcW w:w="3690" w:type="dxa"/>
          </w:tcPr>
          <w:p w:rsidR="00FE291D" w:rsidRPr="00636D90" w:rsidRDefault="00FE291D" w:rsidP="00FE291D">
            <w:pPr>
              <w:pStyle w:val="NoSpacing"/>
              <w:jc w:val="center"/>
            </w:pPr>
            <w:r w:rsidRPr="00636D90">
              <w:t>Jabalpur</w:t>
            </w:r>
          </w:p>
        </w:tc>
        <w:tc>
          <w:tcPr>
            <w:tcW w:w="4518" w:type="dxa"/>
          </w:tcPr>
          <w:p w:rsidR="00FE291D" w:rsidRPr="00636D90" w:rsidRDefault="00FE291D" w:rsidP="00FE291D">
            <w:pPr>
              <w:pStyle w:val="NoSpacing"/>
              <w:jc w:val="both"/>
            </w:pPr>
            <w:r w:rsidRPr="005D2EC3">
              <w:t>In the Districts of Jabalpur, Narsinghpur, Mandla, Dindori, Katni, Umaria, Shahdol, Anuppur, Chhindwara, Seoni, Balagh</w:t>
            </w:r>
            <w:r>
              <w:t xml:space="preserve">at, Satna, Panna, Rewa, Sidhi, </w:t>
            </w:r>
            <w:r w:rsidRPr="005D2EC3">
              <w:t>Singroli</w:t>
            </w:r>
            <w:r>
              <w:t>, Damoh, Chhatarpur &amp; Tikamgarh</w:t>
            </w:r>
            <w:r w:rsidRPr="005D2EC3">
              <w:t xml:space="preserve"> of the State of Madhya Pradesh. </w:t>
            </w:r>
          </w:p>
        </w:tc>
      </w:tr>
    </w:tbl>
    <w:p w:rsidR="006B5B7F" w:rsidRDefault="006B5B7F" w:rsidP="00FE291D">
      <w:pPr>
        <w:spacing w:after="0" w:line="240" w:lineRule="auto"/>
        <w:rPr>
          <w:b/>
          <w:bCs/>
          <w:sz w:val="24"/>
          <w:szCs w:val="24"/>
          <w:u w:val="single"/>
        </w:rPr>
      </w:pPr>
    </w:p>
    <w:p w:rsidR="006B5B7F" w:rsidRDefault="003345F4" w:rsidP="003345F4">
      <w:pPr>
        <w:jc w:val="both"/>
      </w:pPr>
      <w:r>
        <w:t>4.</w:t>
      </w:r>
      <w:r>
        <w:tab/>
      </w:r>
      <w:r w:rsidR="006B5B7F">
        <w:t>Consequent to issuance of the said notification the jurisdiction of Division and Ranges of the Central Tax Commissionerates of Bhopal Zone have been reorganized as under:-</w:t>
      </w:r>
    </w:p>
    <w:p w:rsidR="006B5B7F" w:rsidRPr="00046084" w:rsidRDefault="006B5B7F" w:rsidP="006B5B7F">
      <w:pPr>
        <w:spacing w:after="0" w:line="240" w:lineRule="auto"/>
        <w:jc w:val="center"/>
        <w:rPr>
          <w:b/>
          <w:bCs/>
          <w:sz w:val="24"/>
          <w:szCs w:val="24"/>
          <w:u w:val="single"/>
        </w:rPr>
      </w:pPr>
      <w:r>
        <w:t xml:space="preserve"> </w:t>
      </w:r>
      <w:r w:rsidRPr="00046084">
        <w:rPr>
          <w:b/>
          <w:bCs/>
          <w:sz w:val="24"/>
          <w:szCs w:val="24"/>
          <w:u w:val="single"/>
        </w:rPr>
        <w:t>Table -</w:t>
      </w:r>
      <w:r w:rsidR="001F0463">
        <w:rPr>
          <w:b/>
          <w:bCs/>
          <w:sz w:val="24"/>
          <w:szCs w:val="24"/>
          <w:u w:val="single"/>
        </w:rPr>
        <w:t xml:space="preserve"> </w:t>
      </w:r>
      <w:r w:rsidR="003345F4">
        <w:rPr>
          <w:b/>
          <w:bCs/>
          <w:sz w:val="24"/>
          <w:szCs w:val="24"/>
          <w:u w:val="single"/>
        </w:rPr>
        <w:t>V</w:t>
      </w:r>
      <w:r>
        <w:rPr>
          <w:b/>
          <w:bCs/>
          <w:sz w:val="24"/>
          <w:szCs w:val="24"/>
          <w:u w:val="single"/>
        </w:rPr>
        <w:t>: Total No. of Divisions and Ranges in Central Tax Commissionerates</w:t>
      </w:r>
    </w:p>
    <w:p w:rsidR="006B5B7F" w:rsidRDefault="006B5B7F" w:rsidP="006B5B7F">
      <w:pPr>
        <w:spacing w:after="0" w:line="240" w:lineRule="auto"/>
        <w:jc w:val="both"/>
        <w:rPr>
          <w:sz w:val="26"/>
          <w:szCs w:val="26"/>
        </w:rPr>
      </w:pPr>
    </w:p>
    <w:tbl>
      <w:tblPr>
        <w:tblStyle w:val="TableGrid"/>
        <w:tblW w:w="0" w:type="auto"/>
        <w:tblLook w:val="04A0"/>
      </w:tblPr>
      <w:tblGrid>
        <w:gridCol w:w="684"/>
        <w:gridCol w:w="3012"/>
        <w:gridCol w:w="1722"/>
        <w:gridCol w:w="1980"/>
        <w:gridCol w:w="2178"/>
      </w:tblGrid>
      <w:tr w:rsidR="006B5B7F" w:rsidTr="00FE291D">
        <w:tc>
          <w:tcPr>
            <w:tcW w:w="684" w:type="dxa"/>
            <w:vAlign w:val="center"/>
          </w:tcPr>
          <w:p w:rsidR="006B5B7F" w:rsidRPr="00282798" w:rsidRDefault="006B5B7F" w:rsidP="00FE291D">
            <w:pPr>
              <w:pStyle w:val="NoSpacing"/>
              <w:jc w:val="center"/>
              <w:rPr>
                <w:b/>
                <w:bCs/>
              </w:rPr>
            </w:pPr>
            <w:r w:rsidRPr="00282798">
              <w:rPr>
                <w:b/>
                <w:bCs/>
              </w:rPr>
              <w:t>S. No.</w:t>
            </w:r>
          </w:p>
        </w:tc>
        <w:tc>
          <w:tcPr>
            <w:tcW w:w="3012" w:type="dxa"/>
            <w:vAlign w:val="center"/>
          </w:tcPr>
          <w:p w:rsidR="006B5B7F" w:rsidRPr="00282798" w:rsidRDefault="006B5B7F" w:rsidP="00FE291D">
            <w:pPr>
              <w:pStyle w:val="NoSpacing"/>
              <w:jc w:val="center"/>
              <w:rPr>
                <w:b/>
                <w:bCs/>
              </w:rPr>
            </w:pPr>
            <w:r w:rsidRPr="00282798">
              <w:rPr>
                <w:b/>
                <w:bCs/>
              </w:rPr>
              <w:t>Name of the Central Tax Commissionerate</w:t>
            </w:r>
          </w:p>
        </w:tc>
        <w:tc>
          <w:tcPr>
            <w:tcW w:w="1722" w:type="dxa"/>
            <w:vAlign w:val="center"/>
          </w:tcPr>
          <w:p w:rsidR="006B5B7F" w:rsidRPr="00282798" w:rsidRDefault="006B5B7F" w:rsidP="00FE291D">
            <w:pPr>
              <w:pStyle w:val="NoSpacing"/>
              <w:jc w:val="center"/>
              <w:rPr>
                <w:b/>
                <w:bCs/>
              </w:rPr>
            </w:pPr>
            <w:r w:rsidRPr="00282798">
              <w:rPr>
                <w:b/>
                <w:bCs/>
              </w:rPr>
              <w:t>No. of Divisions</w:t>
            </w:r>
          </w:p>
        </w:tc>
        <w:tc>
          <w:tcPr>
            <w:tcW w:w="1980" w:type="dxa"/>
            <w:vAlign w:val="center"/>
          </w:tcPr>
          <w:p w:rsidR="006B5B7F" w:rsidRPr="00282798" w:rsidRDefault="006B5B7F" w:rsidP="00FE291D">
            <w:pPr>
              <w:pStyle w:val="NoSpacing"/>
              <w:jc w:val="center"/>
              <w:rPr>
                <w:b/>
                <w:bCs/>
              </w:rPr>
            </w:pPr>
            <w:r w:rsidRPr="00282798">
              <w:rPr>
                <w:b/>
                <w:bCs/>
              </w:rPr>
              <w:t>No. of Ranges</w:t>
            </w:r>
          </w:p>
        </w:tc>
        <w:tc>
          <w:tcPr>
            <w:tcW w:w="2178" w:type="dxa"/>
          </w:tcPr>
          <w:p w:rsidR="006B5B7F" w:rsidRPr="00282798" w:rsidRDefault="00025D2F" w:rsidP="00FE291D">
            <w:pPr>
              <w:pStyle w:val="NoSpacing"/>
              <w:jc w:val="center"/>
              <w:rPr>
                <w:b/>
                <w:bCs/>
              </w:rPr>
            </w:pPr>
            <w:r>
              <w:rPr>
                <w:b/>
                <w:bCs/>
              </w:rPr>
              <w:t xml:space="preserve">Division-wise, </w:t>
            </w:r>
            <w:r w:rsidR="006B5B7F">
              <w:rPr>
                <w:b/>
                <w:bCs/>
              </w:rPr>
              <w:t xml:space="preserve">Range Wise Jurisdiction </w:t>
            </w:r>
          </w:p>
        </w:tc>
      </w:tr>
      <w:tr w:rsidR="006B5B7F" w:rsidTr="00FE291D">
        <w:tc>
          <w:tcPr>
            <w:tcW w:w="684" w:type="dxa"/>
            <w:vAlign w:val="center"/>
          </w:tcPr>
          <w:p w:rsidR="006B5B7F" w:rsidRPr="00282798" w:rsidRDefault="006B5B7F" w:rsidP="00FE291D">
            <w:pPr>
              <w:pStyle w:val="NoSpacing"/>
              <w:jc w:val="center"/>
              <w:rPr>
                <w:b/>
                <w:bCs/>
              </w:rPr>
            </w:pPr>
            <w:r w:rsidRPr="00282798">
              <w:rPr>
                <w:b/>
                <w:bCs/>
              </w:rPr>
              <w:t>(1)</w:t>
            </w:r>
          </w:p>
        </w:tc>
        <w:tc>
          <w:tcPr>
            <w:tcW w:w="3012" w:type="dxa"/>
            <w:vAlign w:val="center"/>
          </w:tcPr>
          <w:p w:rsidR="006B5B7F" w:rsidRPr="00282798" w:rsidRDefault="006B5B7F" w:rsidP="00FE291D">
            <w:pPr>
              <w:pStyle w:val="NoSpacing"/>
              <w:jc w:val="center"/>
              <w:rPr>
                <w:b/>
                <w:bCs/>
              </w:rPr>
            </w:pPr>
            <w:r w:rsidRPr="00282798">
              <w:rPr>
                <w:b/>
                <w:bCs/>
              </w:rPr>
              <w:t>(2)</w:t>
            </w:r>
          </w:p>
        </w:tc>
        <w:tc>
          <w:tcPr>
            <w:tcW w:w="1722" w:type="dxa"/>
            <w:vAlign w:val="center"/>
          </w:tcPr>
          <w:p w:rsidR="006B5B7F" w:rsidRPr="00282798" w:rsidRDefault="006B5B7F" w:rsidP="00FE291D">
            <w:pPr>
              <w:pStyle w:val="NoSpacing"/>
              <w:jc w:val="center"/>
              <w:rPr>
                <w:b/>
                <w:bCs/>
              </w:rPr>
            </w:pPr>
            <w:r w:rsidRPr="00282798">
              <w:rPr>
                <w:b/>
                <w:bCs/>
              </w:rPr>
              <w:t>(3)</w:t>
            </w:r>
          </w:p>
        </w:tc>
        <w:tc>
          <w:tcPr>
            <w:tcW w:w="1980" w:type="dxa"/>
            <w:vAlign w:val="center"/>
          </w:tcPr>
          <w:p w:rsidR="006B5B7F" w:rsidRPr="00282798" w:rsidRDefault="006B5B7F" w:rsidP="00FE291D">
            <w:pPr>
              <w:pStyle w:val="NoSpacing"/>
              <w:jc w:val="center"/>
              <w:rPr>
                <w:b/>
                <w:bCs/>
              </w:rPr>
            </w:pPr>
            <w:r w:rsidRPr="00282798">
              <w:rPr>
                <w:b/>
                <w:bCs/>
              </w:rPr>
              <w:t>(4)</w:t>
            </w:r>
          </w:p>
        </w:tc>
        <w:tc>
          <w:tcPr>
            <w:tcW w:w="2178" w:type="dxa"/>
          </w:tcPr>
          <w:p w:rsidR="006B5B7F" w:rsidRPr="00282798" w:rsidRDefault="006B5B7F" w:rsidP="00FE291D">
            <w:pPr>
              <w:pStyle w:val="NoSpacing"/>
              <w:jc w:val="center"/>
              <w:rPr>
                <w:b/>
                <w:bCs/>
              </w:rPr>
            </w:pPr>
            <w:r>
              <w:rPr>
                <w:b/>
                <w:bCs/>
              </w:rPr>
              <w:t>(5)</w:t>
            </w:r>
          </w:p>
        </w:tc>
      </w:tr>
      <w:tr w:rsidR="006B5B7F" w:rsidTr="00FE291D">
        <w:tc>
          <w:tcPr>
            <w:tcW w:w="684" w:type="dxa"/>
            <w:vAlign w:val="center"/>
          </w:tcPr>
          <w:p w:rsidR="006B5B7F" w:rsidRPr="00636D90" w:rsidRDefault="006B5B7F" w:rsidP="00FE291D">
            <w:pPr>
              <w:pStyle w:val="NoSpacing"/>
              <w:jc w:val="center"/>
            </w:pPr>
            <w:r w:rsidRPr="00636D90">
              <w:t>01</w:t>
            </w:r>
            <w:r>
              <w:t>.</w:t>
            </w:r>
          </w:p>
        </w:tc>
        <w:tc>
          <w:tcPr>
            <w:tcW w:w="3012" w:type="dxa"/>
            <w:vAlign w:val="center"/>
          </w:tcPr>
          <w:p w:rsidR="006B5B7F" w:rsidRPr="00636D90" w:rsidRDefault="006B5B7F" w:rsidP="00FE291D">
            <w:pPr>
              <w:pStyle w:val="NoSpacing"/>
              <w:jc w:val="center"/>
            </w:pPr>
            <w:r>
              <w:t>Bhopal</w:t>
            </w:r>
          </w:p>
        </w:tc>
        <w:tc>
          <w:tcPr>
            <w:tcW w:w="1722" w:type="dxa"/>
            <w:vAlign w:val="center"/>
          </w:tcPr>
          <w:p w:rsidR="006B5B7F" w:rsidRPr="00636D90" w:rsidRDefault="006B5B7F" w:rsidP="006B5B7F">
            <w:pPr>
              <w:pStyle w:val="NoSpacing"/>
            </w:pPr>
            <w:r>
              <w:t xml:space="preserve">              </w:t>
            </w:r>
            <w:r w:rsidR="00323EE2">
              <w:t>08</w:t>
            </w:r>
          </w:p>
        </w:tc>
        <w:tc>
          <w:tcPr>
            <w:tcW w:w="1980" w:type="dxa"/>
            <w:vAlign w:val="center"/>
          </w:tcPr>
          <w:p w:rsidR="006B5B7F" w:rsidRPr="00636D90" w:rsidRDefault="00323EE2" w:rsidP="00FE291D">
            <w:pPr>
              <w:pStyle w:val="NoSpacing"/>
              <w:jc w:val="center"/>
            </w:pPr>
            <w:r>
              <w:t>4</w:t>
            </w:r>
            <w:r w:rsidR="006B5B7F">
              <w:t>2</w:t>
            </w:r>
          </w:p>
        </w:tc>
        <w:tc>
          <w:tcPr>
            <w:tcW w:w="2178" w:type="dxa"/>
          </w:tcPr>
          <w:p w:rsidR="006B5B7F" w:rsidRDefault="00D511EC" w:rsidP="00D511EC">
            <w:pPr>
              <w:pStyle w:val="NoSpacing"/>
              <w:jc w:val="center"/>
            </w:pPr>
            <w:r>
              <w:t>As per</w:t>
            </w:r>
            <w:r w:rsidR="006B5B7F">
              <w:t xml:space="preserve"> Annexure </w:t>
            </w:r>
            <w:r w:rsidR="00FE291D">
              <w:t>–</w:t>
            </w:r>
            <w:r w:rsidR="006B5B7F">
              <w:t xml:space="preserve"> </w:t>
            </w:r>
            <w:r w:rsidR="00FE291D">
              <w:t>I</w:t>
            </w:r>
          </w:p>
        </w:tc>
      </w:tr>
      <w:tr w:rsidR="006B5B7F" w:rsidTr="00FE291D">
        <w:tc>
          <w:tcPr>
            <w:tcW w:w="684" w:type="dxa"/>
            <w:vAlign w:val="center"/>
          </w:tcPr>
          <w:p w:rsidR="006B5B7F" w:rsidRPr="00636D90" w:rsidRDefault="006B5B7F" w:rsidP="00FE291D">
            <w:pPr>
              <w:pStyle w:val="NoSpacing"/>
              <w:jc w:val="center"/>
            </w:pPr>
            <w:r>
              <w:t>02</w:t>
            </w:r>
          </w:p>
        </w:tc>
        <w:tc>
          <w:tcPr>
            <w:tcW w:w="3012" w:type="dxa"/>
            <w:vAlign w:val="center"/>
          </w:tcPr>
          <w:p w:rsidR="006B5B7F" w:rsidRDefault="006B5B7F" w:rsidP="00FE291D">
            <w:pPr>
              <w:pStyle w:val="NoSpacing"/>
              <w:jc w:val="center"/>
            </w:pPr>
            <w:r>
              <w:t>Indore</w:t>
            </w:r>
          </w:p>
        </w:tc>
        <w:tc>
          <w:tcPr>
            <w:tcW w:w="1722" w:type="dxa"/>
            <w:vAlign w:val="center"/>
          </w:tcPr>
          <w:p w:rsidR="006B5B7F" w:rsidRPr="00636D90" w:rsidRDefault="006B5B7F" w:rsidP="00FE291D">
            <w:pPr>
              <w:pStyle w:val="NoSpacing"/>
              <w:jc w:val="center"/>
            </w:pPr>
            <w:r>
              <w:t>09</w:t>
            </w:r>
          </w:p>
        </w:tc>
        <w:tc>
          <w:tcPr>
            <w:tcW w:w="1980" w:type="dxa"/>
            <w:vAlign w:val="center"/>
          </w:tcPr>
          <w:p w:rsidR="006B5B7F" w:rsidRPr="00636D90" w:rsidRDefault="006B5B7F" w:rsidP="00FE291D">
            <w:pPr>
              <w:pStyle w:val="NoSpacing"/>
              <w:jc w:val="center"/>
            </w:pPr>
            <w:r>
              <w:t>46</w:t>
            </w:r>
          </w:p>
        </w:tc>
        <w:tc>
          <w:tcPr>
            <w:tcW w:w="2178" w:type="dxa"/>
          </w:tcPr>
          <w:p w:rsidR="006B5B7F" w:rsidRDefault="00FE291D" w:rsidP="00FE291D">
            <w:pPr>
              <w:pStyle w:val="NoSpacing"/>
              <w:jc w:val="center"/>
            </w:pPr>
            <w:r>
              <w:t>As per</w:t>
            </w:r>
            <w:r w:rsidR="006B5B7F">
              <w:t xml:space="preserve"> Annexure – </w:t>
            </w:r>
            <w:r>
              <w:t>II</w:t>
            </w:r>
          </w:p>
        </w:tc>
      </w:tr>
      <w:tr w:rsidR="006B5B7F" w:rsidTr="00FE291D">
        <w:tc>
          <w:tcPr>
            <w:tcW w:w="684" w:type="dxa"/>
            <w:vAlign w:val="center"/>
          </w:tcPr>
          <w:p w:rsidR="006B5B7F" w:rsidRDefault="006B5B7F" w:rsidP="00FE291D">
            <w:pPr>
              <w:pStyle w:val="NoSpacing"/>
              <w:jc w:val="center"/>
            </w:pPr>
            <w:r>
              <w:t>03</w:t>
            </w:r>
          </w:p>
        </w:tc>
        <w:tc>
          <w:tcPr>
            <w:tcW w:w="3012" w:type="dxa"/>
            <w:vAlign w:val="center"/>
          </w:tcPr>
          <w:p w:rsidR="006B5B7F" w:rsidRDefault="00F05F55" w:rsidP="00FE291D">
            <w:pPr>
              <w:pStyle w:val="NoSpacing"/>
              <w:jc w:val="center"/>
            </w:pPr>
            <w:r>
              <w:t>Ujjain</w:t>
            </w:r>
          </w:p>
        </w:tc>
        <w:tc>
          <w:tcPr>
            <w:tcW w:w="1722" w:type="dxa"/>
            <w:vAlign w:val="center"/>
          </w:tcPr>
          <w:p w:rsidR="006B5B7F" w:rsidRPr="00636D90" w:rsidRDefault="006B5B7F" w:rsidP="00FE291D">
            <w:pPr>
              <w:pStyle w:val="NoSpacing"/>
              <w:jc w:val="center"/>
            </w:pPr>
            <w:r>
              <w:t>08</w:t>
            </w:r>
          </w:p>
        </w:tc>
        <w:tc>
          <w:tcPr>
            <w:tcW w:w="1980" w:type="dxa"/>
            <w:vAlign w:val="center"/>
          </w:tcPr>
          <w:p w:rsidR="006B5B7F" w:rsidRPr="00636D90" w:rsidRDefault="006B5B7F" w:rsidP="00F05F55">
            <w:pPr>
              <w:pStyle w:val="NoSpacing"/>
              <w:jc w:val="center"/>
            </w:pPr>
            <w:r>
              <w:t>4</w:t>
            </w:r>
            <w:r w:rsidR="00F05F55">
              <w:t>0</w:t>
            </w:r>
          </w:p>
        </w:tc>
        <w:tc>
          <w:tcPr>
            <w:tcW w:w="2178" w:type="dxa"/>
          </w:tcPr>
          <w:p w:rsidR="006B5B7F" w:rsidRDefault="00FE291D" w:rsidP="00FE291D">
            <w:pPr>
              <w:pStyle w:val="NoSpacing"/>
              <w:jc w:val="center"/>
            </w:pPr>
            <w:r>
              <w:t>As per</w:t>
            </w:r>
            <w:r w:rsidR="006B5B7F">
              <w:t xml:space="preserve"> Annexure – </w:t>
            </w:r>
            <w:r>
              <w:t>III</w:t>
            </w:r>
          </w:p>
        </w:tc>
      </w:tr>
      <w:tr w:rsidR="006B5B7F" w:rsidTr="00FE291D">
        <w:tc>
          <w:tcPr>
            <w:tcW w:w="684" w:type="dxa"/>
            <w:vAlign w:val="center"/>
          </w:tcPr>
          <w:p w:rsidR="006B5B7F" w:rsidRDefault="006B5B7F" w:rsidP="00FE291D">
            <w:pPr>
              <w:pStyle w:val="NoSpacing"/>
              <w:jc w:val="center"/>
            </w:pPr>
            <w:r>
              <w:t>04</w:t>
            </w:r>
          </w:p>
        </w:tc>
        <w:tc>
          <w:tcPr>
            <w:tcW w:w="3012" w:type="dxa"/>
            <w:vAlign w:val="center"/>
          </w:tcPr>
          <w:p w:rsidR="006B5B7F" w:rsidRDefault="00F05F55" w:rsidP="00FE291D">
            <w:pPr>
              <w:pStyle w:val="NoSpacing"/>
              <w:jc w:val="center"/>
            </w:pPr>
            <w:r>
              <w:t>Jabalpur</w:t>
            </w:r>
          </w:p>
        </w:tc>
        <w:tc>
          <w:tcPr>
            <w:tcW w:w="1722" w:type="dxa"/>
            <w:vAlign w:val="center"/>
          </w:tcPr>
          <w:p w:rsidR="006B5B7F" w:rsidRDefault="006B5B7F" w:rsidP="00FE291D">
            <w:pPr>
              <w:pStyle w:val="NoSpacing"/>
              <w:jc w:val="center"/>
            </w:pPr>
            <w:r>
              <w:t>08</w:t>
            </w:r>
          </w:p>
        </w:tc>
        <w:tc>
          <w:tcPr>
            <w:tcW w:w="1980" w:type="dxa"/>
            <w:vAlign w:val="center"/>
          </w:tcPr>
          <w:p w:rsidR="006B5B7F" w:rsidRPr="00636D90" w:rsidRDefault="006B5B7F" w:rsidP="00FE291D">
            <w:pPr>
              <w:pStyle w:val="NoSpacing"/>
              <w:jc w:val="center"/>
            </w:pPr>
            <w:r>
              <w:t>4</w:t>
            </w:r>
            <w:r w:rsidR="00F05F55">
              <w:t>2</w:t>
            </w:r>
          </w:p>
        </w:tc>
        <w:tc>
          <w:tcPr>
            <w:tcW w:w="2178" w:type="dxa"/>
          </w:tcPr>
          <w:p w:rsidR="006B5B7F" w:rsidRDefault="00FE291D" w:rsidP="00FE291D">
            <w:pPr>
              <w:pStyle w:val="NoSpacing"/>
              <w:jc w:val="center"/>
            </w:pPr>
            <w:r>
              <w:t>As per</w:t>
            </w:r>
            <w:r w:rsidR="006B5B7F">
              <w:t xml:space="preserve"> Annexure </w:t>
            </w:r>
            <w:r>
              <w:t>–</w:t>
            </w:r>
            <w:r w:rsidR="006B5B7F">
              <w:t xml:space="preserve"> </w:t>
            </w:r>
            <w:r>
              <w:t>IV</w:t>
            </w:r>
          </w:p>
        </w:tc>
      </w:tr>
      <w:tr w:rsidR="006B5B7F" w:rsidTr="00FE291D">
        <w:tc>
          <w:tcPr>
            <w:tcW w:w="684" w:type="dxa"/>
            <w:vAlign w:val="center"/>
          </w:tcPr>
          <w:p w:rsidR="006B5B7F" w:rsidRDefault="006B5B7F" w:rsidP="00FE291D">
            <w:pPr>
              <w:pStyle w:val="NoSpacing"/>
              <w:jc w:val="center"/>
            </w:pPr>
            <w:r>
              <w:t>05</w:t>
            </w:r>
          </w:p>
        </w:tc>
        <w:tc>
          <w:tcPr>
            <w:tcW w:w="3012" w:type="dxa"/>
            <w:vAlign w:val="center"/>
          </w:tcPr>
          <w:p w:rsidR="006B5B7F" w:rsidRDefault="006B5B7F" w:rsidP="00FE291D">
            <w:pPr>
              <w:pStyle w:val="NoSpacing"/>
              <w:jc w:val="center"/>
            </w:pPr>
            <w:r>
              <w:t>Raipur</w:t>
            </w:r>
          </w:p>
        </w:tc>
        <w:tc>
          <w:tcPr>
            <w:tcW w:w="1722" w:type="dxa"/>
            <w:vAlign w:val="center"/>
          </w:tcPr>
          <w:p w:rsidR="006B5B7F" w:rsidRDefault="00323EE2" w:rsidP="00FE291D">
            <w:pPr>
              <w:pStyle w:val="NoSpacing"/>
              <w:jc w:val="center"/>
            </w:pPr>
            <w:r>
              <w:t>10</w:t>
            </w:r>
          </w:p>
        </w:tc>
        <w:tc>
          <w:tcPr>
            <w:tcW w:w="1980" w:type="dxa"/>
            <w:vAlign w:val="center"/>
          </w:tcPr>
          <w:p w:rsidR="006B5B7F" w:rsidRPr="00636D90" w:rsidRDefault="00323EE2" w:rsidP="00FE291D">
            <w:pPr>
              <w:pStyle w:val="NoSpacing"/>
              <w:jc w:val="center"/>
            </w:pPr>
            <w:r>
              <w:t>50</w:t>
            </w:r>
          </w:p>
        </w:tc>
        <w:tc>
          <w:tcPr>
            <w:tcW w:w="2178" w:type="dxa"/>
          </w:tcPr>
          <w:p w:rsidR="006B5B7F" w:rsidRDefault="00FE291D" w:rsidP="00FE291D">
            <w:pPr>
              <w:pStyle w:val="NoSpacing"/>
              <w:jc w:val="center"/>
            </w:pPr>
            <w:r>
              <w:t>As per</w:t>
            </w:r>
            <w:r w:rsidR="006B5B7F">
              <w:t xml:space="preserve"> Annexure - </w:t>
            </w:r>
            <w:r>
              <w:t>V</w:t>
            </w:r>
          </w:p>
        </w:tc>
      </w:tr>
    </w:tbl>
    <w:p w:rsidR="003345F4" w:rsidRDefault="003345F4" w:rsidP="003345F4">
      <w:pPr>
        <w:jc w:val="both"/>
      </w:pPr>
    </w:p>
    <w:p w:rsidR="006B5B7F" w:rsidRDefault="003345F4" w:rsidP="003345F4">
      <w:pPr>
        <w:jc w:val="both"/>
      </w:pPr>
      <w:r>
        <w:t>5.</w:t>
      </w:r>
      <w:r>
        <w:tab/>
      </w:r>
      <w:r w:rsidR="00FE291D">
        <w:t>T</w:t>
      </w:r>
      <w:r w:rsidR="006B5B7F">
        <w:t xml:space="preserve">he jurisdiction of Circles of Audit Commissionerates of Bhopal Zone </w:t>
      </w:r>
      <w:r w:rsidR="00FE291D">
        <w:t>has</w:t>
      </w:r>
      <w:r w:rsidR="006B5B7F">
        <w:t xml:space="preserve"> been reorganized as under:-</w:t>
      </w:r>
    </w:p>
    <w:p w:rsidR="003345F4" w:rsidRPr="00046084" w:rsidRDefault="003345F4" w:rsidP="003345F4">
      <w:pPr>
        <w:spacing w:after="0" w:line="240" w:lineRule="auto"/>
        <w:jc w:val="center"/>
        <w:rPr>
          <w:b/>
          <w:bCs/>
          <w:sz w:val="24"/>
          <w:szCs w:val="24"/>
          <w:u w:val="single"/>
        </w:rPr>
      </w:pPr>
      <w:r w:rsidRPr="00046084">
        <w:rPr>
          <w:b/>
          <w:bCs/>
          <w:sz w:val="24"/>
          <w:szCs w:val="24"/>
          <w:u w:val="single"/>
        </w:rPr>
        <w:t xml:space="preserve">Table - </w:t>
      </w:r>
      <w:r>
        <w:rPr>
          <w:b/>
          <w:bCs/>
          <w:sz w:val="24"/>
          <w:szCs w:val="24"/>
          <w:u w:val="single"/>
        </w:rPr>
        <w:t>V</w:t>
      </w:r>
      <w:r w:rsidR="001F0463">
        <w:rPr>
          <w:b/>
          <w:bCs/>
          <w:sz w:val="24"/>
          <w:szCs w:val="24"/>
          <w:u w:val="single"/>
        </w:rPr>
        <w:t>I</w:t>
      </w:r>
      <w:r>
        <w:rPr>
          <w:b/>
          <w:bCs/>
          <w:sz w:val="24"/>
          <w:szCs w:val="24"/>
          <w:u w:val="single"/>
        </w:rPr>
        <w:t>: Circle – wise Jurisdiction of Audit Commissionerates</w:t>
      </w:r>
    </w:p>
    <w:p w:rsidR="003345F4" w:rsidRDefault="003345F4" w:rsidP="00FE291D">
      <w:pPr>
        <w:pStyle w:val="NoSpacing"/>
      </w:pPr>
    </w:p>
    <w:tbl>
      <w:tblPr>
        <w:tblStyle w:val="TableGrid"/>
        <w:tblW w:w="0" w:type="auto"/>
        <w:tblInd w:w="770" w:type="dxa"/>
        <w:tblLook w:val="04A0"/>
      </w:tblPr>
      <w:tblGrid>
        <w:gridCol w:w="1003"/>
        <w:gridCol w:w="2281"/>
        <w:gridCol w:w="2282"/>
        <w:gridCol w:w="2282"/>
      </w:tblGrid>
      <w:tr w:rsidR="00DD015D" w:rsidTr="00025D2F">
        <w:tc>
          <w:tcPr>
            <w:tcW w:w="1003" w:type="dxa"/>
            <w:vAlign w:val="center"/>
          </w:tcPr>
          <w:p w:rsidR="00DD015D" w:rsidRPr="00DD015D" w:rsidRDefault="00DD015D" w:rsidP="00DD015D">
            <w:pPr>
              <w:pStyle w:val="NoSpacing"/>
              <w:jc w:val="center"/>
              <w:rPr>
                <w:b/>
                <w:bCs/>
              </w:rPr>
            </w:pPr>
            <w:r w:rsidRPr="00DD015D">
              <w:rPr>
                <w:b/>
                <w:bCs/>
              </w:rPr>
              <w:t>S. No.</w:t>
            </w:r>
          </w:p>
        </w:tc>
        <w:tc>
          <w:tcPr>
            <w:tcW w:w="2281" w:type="dxa"/>
            <w:vAlign w:val="center"/>
          </w:tcPr>
          <w:p w:rsidR="00DD015D" w:rsidRPr="00DD015D" w:rsidRDefault="00DD015D" w:rsidP="00DD015D">
            <w:pPr>
              <w:pStyle w:val="NoSpacing"/>
              <w:jc w:val="center"/>
              <w:rPr>
                <w:b/>
                <w:bCs/>
              </w:rPr>
            </w:pPr>
            <w:r w:rsidRPr="00DD015D">
              <w:rPr>
                <w:b/>
                <w:bCs/>
              </w:rPr>
              <w:t>Name of the Audit Commissionerate</w:t>
            </w:r>
          </w:p>
        </w:tc>
        <w:tc>
          <w:tcPr>
            <w:tcW w:w="2282" w:type="dxa"/>
            <w:vAlign w:val="center"/>
          </w:tcPr>
          <w:p w:rsidR="00DD015D" w:rsidRPr="00DD015D" w:rsidRDefault="00DD015D" w:rsidP="00DD015D">
            <w:pPr>
              <w:pStyle w:val="NoSpacing"/>
              <w:jc w:val="center"/>
              <w:rPr>
                <w:b/>
                <w:bCs/>
              </w:rPr>
            </w:pPr>
            <w:r>
              <w:rPr>
                <w:b/>
                <w:bCs/>
              </w:rPr>
              <w:t>No. of C</w:t>
            </w:r>
            <w:r w:rsidRPr="00DD015D">
              <w:rPr>
                <w:b/>
                <w:bCs/>
              </w:rPr>
              <w:t>ircle</w:t>
            </w:r>
            <w:r>
              <w:rPr>
                <w:b/>
                <w:bCs/>
              </w:rPr>
              <w:t>s</w:t>
            </w:r>
          </w:p>
        </w:tc>
        <w:tc>
          <w:tcPr>
            <w:tcW w:w="2282" w:type="dxa"/>
            <w:vAlign w:val="center"/>
          </w:tcPr>
          <w:p w:rsidR="00DD015D" w:rsidRPr="00DD015D" w:rsidRDefault="00DD015D" w:rsidP="00DD015D">
            <w:pPr>
              <w:pStyle w:val="NoSpacing"/>
              <w:jc w:val="center"/>
              <w:rPr>
                <w:b/>
                <w:bCs/>
              </w:rPr>
            </w:pPr>
            <w:r>
              <w:rPr>
                <w:b/>
                <w:bCs/>
              </w:rPr>
              <w:t>Circle-wise jurisdiction</w:t>
            </w:r>
          </w:p>
        </w:tc>
      </w:tr>
      <w:tr w:rsidR="00DD015D" w:rsidTr="00025D2F">
        <w:tc>
          <w:tcPr>
            <w:tcW w:w="1003" w:type="dxa"/>
            <w:vAlign w:val="center"/>
          </w:tcPr>
          <w:p w:rsidR="00DD015D" w:rsidRPr="00DD015D" w:rsidRDefault="00DD015D" w:rsidP="00DD015D">
            <w:pPr>
              <w:pStyle w:val="NoSpacing"/>
              <w:jc w:val="center"/>
              <w:rPr>
                <w:b/>
                <w:bCs/>
              </w:rPr>
            </w:pPr>
            <w:r w:rsidRPr="00DD015D">
              <w:rPr>
                <w:b/>
                <w:bCs/>
              </w:rPr>
              <w:t>(1)</w:t>
            </w:r>
          </w:p>
        </w:tc>
        <w:tc>
          <w:tcPr>
            <w:tcW w:w="2281" w:type="dxa"/>
            <w:vAlign w:val="center"/>
          </w:tcPr>
          <w:p w:rsidR="00DD015D" w:rsidRPr="00DD015D" w:rsidRDefault="00DD015D" w:rsidP="00DD015D">
            <w:pPr>
              <w:pStyle w:val="NoSpacing"/>
              <w:jc w:val="center"/>
              <w:rPr>
                <w:b/>
                <w:bCs/>
              </w:rPr>
            </w:pPr>
            <w:r w:rsidRPr="00DD015D">
              <w:rPr>
                <w:b/>
                <w:bCs/>
              </w:rPr>
              <w:t>(2)</w:t>
            </w:r>
          </w:p>
        </w:tc>
        <w:tc>
          <w:tcPr>
            <w:tcW w:w="2282" w:type="dxa"/>
            <w:vAlign w:val="center"/>
          </w:tcPr>
          <w:p w:rsidR="00DD015D" w:rsidRPr="00DD015D" w:rsidRDefault="00DD015D" w:rsidP="00DD015D">
            <w:pPr>
              <w:pStyle w:val="NoSpacing"/>
              <w:jc w:val="center"/>
              <w:rPr>
                <w:b/>
                <w:bCs/>
              </w:rPr>
            </w:pPr>
            <w:r w:rsidRPr="00DD015D">
              <w:rPr>
                <w:b/>
                <w:bCs/>
              </w:rPr>
              <w:t>(3)</w:t>
            </w:r>
          </w:p>
        </w:tc>
        <w:tc>
          <w:tcPr>
            <w:tcW w:w="2282" w:type="dxa"/>
            <w:vAlign w:val="center"/>
          </w:tcPr>
          <w:p w:rsidR="00DD015D" w:rsidRPr="00DD015D" w:rsidRDefault="00DD015D" w:rsidP="00DD015D">
            <w:pPr>
              <w:pStyle w:val="NoSpacing"/>
              <w:jc w:val="center"/>
              <w:rPr>
                <w:b/>
                <w:bCs/>
              </w:rPr>
            </w:pPr>
            <w:r w:rsidRPr="00DD015D">
              <w:rPr>
                <w:b/>
                <w:bCs/>
              </w:rPr>
              <w:t>(4)</w:t>
            </w:r>
          </w:p>
        </w:tc>
      </w:tr>
      <w:tr w:rsidR="00DD015D" w:rsidTr="00025D2F">
        <w:trPr>
          <w:trHeight w:val="323"/>
        </w:trPr>
        <w:tc>
          <w:tcPr>
            <w:tcW w:w="1003" w:type="dxa"/>
            <w:vAlign w:val="center"/>
          </w:tcPr>
          <w:p w:rsidR="00DD015D" w:rsidRPr="00DD015D" w:rsidRDefault="00DD015D" w:rsidP="00DD015D">
            <w:pPr>
              <w:pStyle w:val="NoSpacing"/>
              <w:jc w:val="center"/>
            </w:pPr>
            <w:r w:rsidRPr="00DD015D">
              <w:t>01.</w:t>
            </w:r>
          </w:p>
        </w:tc>
        <w:tc>
          <w:tcPr>
            <w:tcW w:w="2281" w:type="dxa"/>
            <w:vAlign w:val="center"/>
          </w:tcPr>
          <w:p w:rsidR="00DD015D" w:rsidRPr="00DD015D" w:rsidRDefault="00DD015D" w:rsidP="00DD015D">
            <w:pPr>
              <w:pStyle w:val="NoSpacing"/>
              <w:jc w:val="center"/>
            </w:pPr>
            <w:r w:rsidRPr="00DD015D">
              <w:t>Bhopal</w:t>
            </w:r>
          </w:p>
        </w:tc>
        <w:tc>
          <w:tcPr>
            <w:tcW w:w="2282" w:type="dxa"/>
            <w:vAlign w:val="center"/>
          </w:tcPr>
          <w:p w:rsidR="00DD015D" w:rsidRPr="00DD015D" w:rsidRDefault="00DD015D" w:rsidP="00DD015D">
            <w:pPr>
              <w:pStyle w:val="NoSpacing"/>
              <w:jc w:val="center"/>
            </w:pPr>
            <w:r w:rsidRPr="00DD015D">
              <w:t>6</w:t>
            </w:r>
          </w:p>
        </w:tc>
        <w:tc>
          <w:tcPr>
            <w:tcW w:w="2282" w:type="dxa"/>
            <w:vAlign w:val="center"/>
          </w:tcPr>
          <w:p w:rsidR="00DD015D" w:rsidRPr="00DD015D" w:rsidRDefault="00DD015D" w:rsidP="00F05F55">
            <w:pPr>
              <w:pStyle w:val="NoSpacing"/>
              <w:jc w:val="center"/>
            </w:pPr>
            <w:r w:rsidRPr="00DD015D">
              <w:t xml:space="preserve">As </w:t>
            </w:r>
            <w:r w:rsidR="00FE291D">
              <w:t>per</w:t>
            </w:r>
            <w:r>
              <w:t xml:space="preserve"> </w:t>
            </w:r>
            <w:r w:rsidRPr="00DD015D">
              <w:t xml:space="preserve"> </w:t>
            </w:r>
            <w:r>
              <w:t>A</w:t>
            </w:r>
            <w:r w:rsidRPr="00DD015D">
              <w:t xml:space="preserve">nnexure </w:t>
            </w:r>
            <w:r w:rsidR="00F05F55">
              <w:t>–</w:t>
            </w:r>
            <w:r w:rsidRPr="00DD015D">
              <w:t xml:space="preserve"> </w:t>
            </w:r>
            <w:r w:rsidR="00F05F55">
              <w:t>VI</w:t>
            </w:r>
          </w:p>
        </w:tc>
      </w:tr>
      <w:tr w:rsidR="00DD015D" w:rsidTr="00025D2F">
        <w:trPr>
          <w:trHeight w:val="260"/>
        </w:trPr>
        <w:tc>
          <w:tcPr>
            <w:tcW w:w="1003" w:type="dxa"/>
            <w:vAlign w:val="center"/>
          </w:tcPr>
          <w:p w:rsidR="00DD015D" w:rsidRPr="00DD015D" w:rsidRDefault="00DD015D" w:rsidP="00DD015D">
            <w:pPr>
              <w:pStyle w:val="NoSpacing"/>
              <w:jc w:val="center"/>
            </w:pPr>
            <w:r w:rsidRPr="00DD015D">
              <w:t>02.</w:t>
            </w:r>
          </w:p>
        </w:tc>
        <w:tc>
          <w:tcPr>
            <w:tcW w:w="2281" w:type="dxa"/>
            <w:vAlign w:val="center"/>
          </w:tcPr>
          <w:p w:rsidR="00DD015D" w:rsidRPr="00DD015D" w:rsidRDefault="00DD015D" w:rsidP="00DD015D">
            <w:pPr>
              <w:pStyle w:val="NoSpacing"/>
              <w:jc w:val="center"/>
            </w:pPr>
            <w:r w:rsidRPr="00DD015D">
              <w:t>Indore</w:t>
            </w:r>
          </w:p>
        </w:tc>
        <w:tc>
          <w:tcPr>
            <w:tcW w:w="2282" w:type="dxa"/>
            <w:vAlign w:val="center"/>
          </w:tcPr>
          <w:p w:rsidR="00DD015D" w:rsidRPr="00DD015D" w:rsidRDefault="00DD015D" w:rsidP="00DD015D">
            <w:pPr>
              <w:pStyle w:val="NoSpacing"/>
              <w:jc w:val="center"/>
            </w:pPr>
            <w:r w:rsidRPr="00DD015D">
              <w:t>6</w:t>
            </w:r>
          </w:p>
        </w:tc>
        <w:tc>
          <w:tcPr>
            <w:tcW w:w="2282" w:type="dxa"/>
            <w:vAlign w:val="center"/>
          </w:tcPr>
          <w:p w:rsidR="00DD015D" w:rsidRPr="00DD015D" w:rsidRDefault="00DD015D" w:rsidP="00FE291D">
            <w:pPr>
              <w:pStyle w:val="NoSpacing"/>
              <w:jc w:val="center"/>
            </w:pPr>
            <w:r w:rsidRPr="00DD015D">
              <w:t xml:space="preserve">As </w:t>
            </w:r>
            <w:r w:rsidR="00FE291D">
              <w:t>per</w:t>
            </w:r>
            <w:r>
              <w:t xml:space="preserve"> </w:t>
            </w:r>
            <w:r w:rsidRPr="00DD015D">
              <w:t xml:space="preserve"> </w:t>
            </w:r>
            <w:r>
              <w:t xml:space="preserve">Annexure </w:t>
            </w:r>
            <w:r w:rsidR="00F05F55">
              <w:t>–</w:t>
            </w:r>
            <w:r>
              <w:t xml:space="preserve"> </w:t>
            </w:r>
            <w:r w:rsidR="00F05F55">
              <w:t>VII</w:t>
            </w:r>
          </w:p>
        </w:tc>
      </w:tr>
      <w:tr w:rsidR="00DD015D" w:rsidTr="00025D2F">
        <w:trPr>
          <w:trHeight w:val="341"/>
        </w:trPr>
        <w:tc>
          <w:tcPr>
            <w:tcW w:w="1003" w:type="dxa"/>
            <w:vAlign w:val="center"/>
          </w:tcPr>
          <w:p w:rsidR="00DD015D" w:rsidRPr="00DD015D" w:rsidRDefault="00DD015D" w:rsidP="00DD015D">
            <w:pPr>
              <w:pStyle w:val="NoSpacing"/>
              <w:jc w:val="center"/>
            </w:pPr>
            <w:r w:rsidRPr="00DD015D">
              <w:t>03.</w:t>
            </w:r>
          </w:p>
        </w:tc>
        <w:tc>
          <w:tcPr>
            <w:tcW w:w="2281" w:type="dxa"/>
            <w:vAlign w:val="center"/>
          </w:tcPr>
          <w:p w:rsidR="00DD015D" w:rsidRPr="00DD015D" w:rsidRDefault="00DD015D" w:rsidP="00DD015D">
            <w:pPr>
              <w:pStyle w:val="NoSpacing"/>
              <w:jc w:val="center"/>
            </w:pPr>
            <w:r w:rsidRPr="00DD015D">
              <w:t>Raipur</w:t>
            </w:r>
          </w:p>
        </w:tc>
        <w:tc>
          <w:tcPr>
            <w:tcW w:w="2282" w:type="dxa"/>
            <w:vAlign w:val="center"/>
          </w:tcPr>
          <w:p w:rsidR="00DD015D" w:rsidRPr="00DD015D" w:rsidRDefault="00FE291D" w:rsidP="00DD015D">
            <w:pPr>
              <w:pStyle w:val="NoSpacing"/>
              <w:jc w:val="center"/>
            </w:pPr>
            <w:r>
              <w:t>6</w:t>
            </w:r>
          </w:p>
        </w:tc>
        <w:tc>
          <w:tcPr>
            <w:tcW w:w="2282" w:type="dxa"/>
            <w:vAlign w:val="center"/>
          </w:tcPr>
          <w:p w:rsidR="00DD015D" w:rsidRPr="00DD015D" w:rsidRDefault="00DD015D" w:rsidP="00FE291D">
            <w:pPr>
              <w:pStyle w:val="NoSpacing"/>
              <w:jc w:val="center"/>
            </w:pPr>
            <w:r w:rsidRPr="00DD015D">
              <w:t xml:space="preserve">As </w:t>
            </w:r>
            <w:r w:rsidR="00FE291D">
              <w:t>per</w:t>
            </w:r>
            <w:r>
              <w:t xml:space="preserve"> </w:t>
            </w:r>
            <w:r w:rsidRPr="00DD015D">
              <w:t xml:space="preserve"> </w:t>
            </w:r>
            <w:r>
              <w:t>A</w:t>
            </w:r>
            <w:r w:rsidRPr="00DD015D">
              <w:t>nnexure -</w:t>
            </w:r>
            <w:r w:rsidR="00F05F55">
              <w:t xml:space="preserve"> VIII</w:t>
            </w:r>
          </w:p>
        </w:tc>
      </w:tr>
    </w:tbl>
    <w:p w:rsidR="00FE291D" w:rsidRDefault="00FE291D" w:rsidP="00FE291D">
      <w:pPr>
        <w:pStyle w:val="NoSpacing"/>
      </w:pPr>
    </w:p>
    <w:p w:rsidR="001F0463" w:rsidRDefault="001F0463" w:rsidP="006B5B7F">
      <w:pPr>
        <w:jc w:val="both"/>
      </w:pPr>
    </w:p>
    <w:p w:rsidR="0012566C" w:rsidRDefault="003345F4" w:rsidP="006B5B7F">
      <w:pPr>
        <w:jc w:val="both"/>
      </w:pPr>
      <w:r>
        <w:lastRenderedPageBreak/>
        <w:t>6.</w:t>
      </w:r>
      <w:r>
        <w:tab/>
      </w:r>
      <w:r w:rsidR="0012566C">
        <w:t>The Administrative jurisdiction of the Commissioner of Central Tax – Appeals for deciding the Appeals would be as under:-</w:t>
      </w:r>
    </w:p>
    <w:p w:rsidR="003345F4" w:rsidRDefault="003345F4" w:rsidP="003345F4">
      <w:pPr>
        <w:spacing w:after="0" w:line="240" w:lineRule="auto"/>
        <w:jc w:val="center"/>
        <w:rPr>
          <w:b/>
          <w:bCs/>
          <w:sz w:val="24"/>
          <w:szCs w:val="24"/>
          <w:u w:val="single"/>
        </w:rPr>
      </w:pPr>
      <w:r w:rsidRPr="00046084">
        <w:rPr>
          <w:b/>
          <w:bCs/>
          <w:sz w:val="24"/>
          <w:szCs w:val="24"/>
          <w:u w:val="single"/>
        </w:rPr>
        <w:t xml:space="preserve">Table - </w:t>
      </w:r>
      <w:r w:rsidR="00022BE4">
        <w:rPr>
          <w:b/>
          <w:bCs/>
          <w:sz w:val="24"/>
          <w:szCs w:val="24"/>
          <w:u w:val="single"/>
        </w:rPr>
        <w:t>V</w:t>
      </w:r>
      <w:r w:rsidR="001F0463">
        <w:rPr>
          <w:b/>
          <w:bCs/>
          <w:sz w:val="24"/>
          <w:szCs w:val="24"/>
          <w:u w:val="single"/>
        </w:rPr>
        <w:t>II</w:t>
      </w:r>
      <w:r>
        <w:rPr>
          <w:b/>
          <w:bCs/>
          <w:sz w:val="24"/>
          <w:szCs w:val="24"/>
          <w:u w:val="single"/>
        </w:rPr>
        <w:t>: Jurisdiction of Commissioner of Central Tax – Appeals.</w:t>
      </w:r>
    </w:p>
    <w:p w:rsidR="00FE291D" w:rsidRPr="00046084" w:rsidRDefault="00FE291D" w:rsidP="003345F4">
      <w:pPr>
        <w:spacing w:after="0" w:line="240" w:lineRule="auto"/>
        <w:jc w:val="center"/>
        <w:rPr>
          <w:b/>
          <w:bCs/>
          <w:sz w:val="24"/>
          <w:szCs w:val="24"/>
          <w:u w:val="single"/>
        </w:rPr>
      </w:pPr>
    </w:p>
    <w:tbl>
      <w:tblPr>
        <w:tblStyle w:val="TableGrid"/>
        <w:tblW w:w="0" w:type="auto"/>
        <w:tblInd w:w="778" w:type="dxa"/>
        <w:tblLook w:val="04A0"/>
      </w:tblPr>
      <w:tblGrid>
        <w:gridCol w:w="990"/>
        <w:gridCol w:w="3150"/>
        <w:gridCol w:w="3690"/>
      </w:tblGrid>
      <w:tr w:rsidR="00DD015D" w:rsidTr="00025D2F">
        <w:tc>
          <w:tcPr>
            <w:tcW w:w="990" w:type="dxa"/>
            <w:vAlign w:val="center"/>
          </w:tcPr>
          <w:p w:rsidR="00DD015D" w:rsidRPr="00DD015D" w:rsidRDefault="00DD015D" w:rsidP="00FE291D">
            <w:pPr>
              <w:pStyle w:val="NoSpacing"/>
              <w:jc w:val="center"/>
              <w:rPr>
                <w:b/>
                <w:bCs/>
              </w:rPr>
            </w:pPr>
            <w:r w:rsidRPr="00DD015D">
              <w:rPr>
                <w:b/>
                <w:bCs/>
              </w:rPr>
              <w:t>S. No.</w:t>
            </w:r>
          </w:p>
        </w:tc>
        <w:tc>
          <w:tcPr>
            <w:tcW w:w="3150" w:type="dxa"/>
            <w:vAlign w:val="center"/>
          </w:tcPr>
          <w:p w:rsidR="00DD015D" w:rsidRPr="00DD015D" w:rsidRDefault="00DD015D" w:rsidP="00DD015D">
            <w:pPr>
              <w:pStyle w:val="NoSpacing"/>
              <w:jc w:val="center"/>
              <w:rPr>
                <w:b/>
                <w:bCs/>
              </w:rPr>
            </w:pPr>
            <w:r>
              <w:rPr>
                <w:b/>
                <w:bCs/>
              </w:rPr>
              <w:t xml:space="preserve">Commissioner of Central Tax – Appeals </w:t>
            </w:r>
          </w:p>
        </w:tc>
        <w:tc>
          <w:tcPr>
            <w:tcW w:w="3690" w:type="dxa"/>
            <w:vAlign w:val="center"/>
          </w:tcPr>
          <w:p w:rsidR="00DD015D" w:rsidRPr="00DD015D" w:rsidRDefault="00DD015D" w:rsidP="00FE291D">
            <w:pPr>
              <w:pStyle w:val="NoSpacing"/>
              <w:jc w:val="center"/>
              <w:rPr>
                <w:b/>
                <w:bCs/>
              </w:rPr>
            </w:pPr>
            <w:r>
              <w:rPr>
                <w:b/>
                <w:bCs/>
              </w:rPr>
              <w:t>Jurisdiction in terms of Principal Commissioner / Commissioner of central Tax</w:t>
            </w:r>
          </w:p>
        </w:tc>
      </w:tr>
      <w:tr w:rsidR="00DD015D" w:rsidTr="00025D2F">
        <w:tc>
          <w:tcPr>
            <w:tcW w:w="990" w:type="dxa"/>
            <w:vAlign w:val="center"/>
          </w:tcPr>
          <w:p w:rsidR="00DD015D" w:rsidRPr="00DD015D" w:rsidRDefault="00DD015D" w:rsidP="00FE291D">
            <w:pPr>
              <w:pStyle w:val="NoSpacing"/>
              <w:jc w:val="center"/>
              <w:rPr>
                <w:b/>
                <w:bCs/>
              </w:rPr>
            </w:pPr>
            <w:r w:rsidRPr="00DD015D">
              <w:rPr>
                <w:b/>
                <w:bCs/>
              </w:rPr>
              <w:t>(1)</w:t>
            </w:r>
          </w:p>
        </w:tc>
        <w:tc>
          <w:tcPr>
            <w:tcW w:w="3150" w:type="dxa"/>
            <w:vAlign w:val="center"/>
          </w:tcPr>
          <w:p w:rsidR="00DD015D" w:rsidRPr="00DD015D" w:rsidRDefault="00DD015D" w:rsidP="00FE291D">
            <w:pPr>
              <w:pStyle w:val="NoSpacing"/>
              <w:jc w:val="center"/>
              <w:rPr>
                <w:b/>
                <w:bCs/>
              </w:rPr>
            </w:pPr>
            <w:r w:rsidRPr="00DD015D">
              <w:rPr>
                <w:b/>
                <w:bCs/>
              </w:rPr>
              <w:t>(2)</w:t>
            </w:r>
          </w:p>
        </w:tc>
        <w:tc>
          <w:tcPr>
            <w:tcW w:w="3690" w:type="dxa"/>
            <w:vAlign w:val="center"/>
          </w:tcPr>
          <w:p w:rsidR="00DD015D" w:rsidRPr="00DD015D" w:rsidRDefault="00DD015D" w:rsidP="00FE291D">
            <w:pPr>
              <w:pStyle w:val="NoSpacing"/>
              <w:jc w:val="center"/>
              <w:rPr>
                <w:b/>
                <w:bCs/>
              </w:rPr>
            </w:pPr>
            <w:r w:rsidRPr="00DD015D">
              <w:rPr>
                <w:b/>
                <w:bCs/>
              </w:rPr>
              <w:t>(3)</w:t>
            </w:r>
          </w:p>
        </w:tc>
      </w:tr>
      <w:tr w:rsidR="00DD015D" w:rsidTr="00025D2F">
        <w:trPr>
          <w:trHeight w:val="323"/>
        </w:trPr>
        <w:tc>
          <w:tcPr>
            <w:tcW w:w="990" w:type="dxa"/>
            <w:vAlign w:val="center"/>
          </w:tcPr>
          <w:p w:rsidR="00DD015D" w:rsidRPr="00DD015D" w:rsidRDefault="00DD015D" w:rsidP="00FE291D">
            <w:pPr>
              <w:pStyle w:val="NoSpacing"/>
              <w:jc w:val="center"/>
            </w:pPr>
            <w:r w:rsidRPr="00DD015D">
              <w:t>01.</w:t>
            </w:r>
          </w:p>
        </w:tc>
        <w:tc>
          <w:tcPr>
            <w:tcW w:w="3150" w:type="dxa"/>
            <w:vAlign w:val="center"/>
          </w:tcPr>
          <w:p w:rsidR="00DD015D" w:rsidRPr="00DD015D" w:rsidRDefault="00DD015D" w:rsidP="00FE291D">
            <w:pPr>
              <w:pStyle w:val="NoSpacing"/>
              <w:jc w:val="center"/>
            </w:pPr>
            <w:r w:rsidRPr="00DD015D">
              <w:t>Bhopal</w:t>
            </w:r>
          </w:p>
        </w:tc>
        <w:tc>
          <w:tcPr>
            <w:tcW w:w="3690" w:type="dxa"/>
            <w:vAlign w:val="center"/>
          </w:tcPr>
          <w:p w:rsidR="00DD015D" w:rsidRPr="00DD015D" w:rsidRDefault="00DD015D" w:rsidP="00FE291D">
            <w:pPr>
              <w:pStyle w:val="NoSpacing"/>
              <w:jc w:val="center"/>
            </w:pPr>
            <w:r>
              <w:t>(i) Bhopal, (ii) Jabalpur</w:t>
            </w:r>
          </w:p>
        </w:tc>
      </w:tr>
      <w:tr w:rsidR="00DD015D" w:rsidTr="00025D2F">
        <w:trPr>
          <w:trHeight w:val="260"/>
        </w:trPr>
        <w:tc>
          <w:tcPr>
            <w:tcW w:w="990" w:type="dxa"/>
            <w:vAlign w:val="center"/>
          </w:tcPr>
          <w:p w:rsidR="00DD015D" w:rsidRPr="00DD015D" w:rsidRDefault="00DD015D" w:rsidP="00FE291D">
            <w:pPr>
              <w:pStyle w:val="NoSpacing"/>
              <w:jc w:val="center"/>
            </w:pPr>
            <w:r w:rsidRPr="00DD015D">
              <w:t>02.</w:t>
            </w:r>
          </w:p>
        </w:tc>
        <w:tc>
          <w:tcPr>
            <w:tcW w:w="3150" w:type="dxa"/>
            <w:vAlign w:val="center"/>
          </w:tcPr>
          <w:p w:rsidR="00DD015D" w:rsidRPr="00DD015D" w:rsidRDefault="00DD015D" w:rsidP="00FE291D">
            <w:pPr>
              <w:pStyle w:val="NoSpacing"/>
              <w:jc w:val="center"/>
            </w:pPr>
            <w:r w:rsidRPr="00DD015D">
              <w:t>Indore</w:t>
            </w:r>
          </w:p>
        </w:tc>
        <w:tc>
          <w:tcPr>
            <w:tcW w:w="3690" w:type="dxa"/>
            <w:vAlign w:val="center"/>
          </w:tcPr>
          <w:p w:rsidR="00DD015D" w:rsidRPr="00DD015D" w:rsidRDefault="00DD015D" w:rsidP="00FE291D">
            <w:pPr>
              <w:pStyle w:val="NoSpacing"/>
              <w:jc w:val="center"/>
            </w:pPr>
            <w:r>
              <w:t xml:space="preserve">(i) Indore , (ii) Ujjain </w:t>
            </w:r>
          </w:p>
        </w:tc>
      </w:tr>
      <w:tr w:rsidR="00DD015D" w:rsidTr="00025D2F">
        <w:trPr>
          <w:trHeight w:val="341"/>
        </w:trPr>
        <w:tc>
          <w:tcPr>
            <w:tcW w:w="990" w:type="dxa"/>
            <w:vAlign w:val="center"/>
          </w:tcPr>
          <w:p w:rsidR="00DD015D" w:rsidRPr="00DD015D" w:rsidRDefault="00DD015D" w:rsidP="00FE291D">
            <w:pPr>
              <w:pStyle w:val="NoSpacing"/>
              <w:jc w:val="center"/>
            </w:pPr>
            <w:r w:rsidRPr="00DD015D">
              <w:t>03.</w:t>
            </w:r>
          </w:p>
        </w:tc>
        <w:tc>
          <w:tcPr>
            <w:tcW w:w="3150" w:type="dxa"/>
            <w:vAlign w:val="center"/>
          </w:tcPr>
          <w:p w:rsidR="00DD015D" w:rsidRPr="00DD015D" w:rsidRDefault="00DD015D" w:rsidP="00FE291D">
            <w:pPr>
              <w:pStyle w:val="NoSpacing"/>
              <w:jc w:val="center"/>
            </w:pPr>
            <w:r w:rsidRPr="00DD015D">
              <w:t>Raipur</w:t>
            </w:r>
          </w:p>
        </w:tc>
        <w:tc>
          <w:tcPr>
            <w:tcW w:w="3690" w:type="dxa"/>
            <w:vAlign w:val="center"/>
          </w:tcPr>
          <w:p w:rsidR="00DD015D" w:rsidRPr="00DD015D" w:rsidRDefault="00DD015D" w:rsidP="00DD015D">
            <w:pPr>
              <w:pStyle w:val="NoSpacing"/>
              <w:jc w:val="center"/>
            </w:pPr>
            <w:r>
              <w:t>Raipur</w:t>
            </w:r>
          </w:p>
        </w:tc>
      </w:tr>
    </w:tbl>
    <w:p w:rsidR="006B5B7F" w:rsidRDefault="006B5B7F" w:rsidP="006B5B7F">
      <w:pPr>
        <w:jc w:val="both"/>
      </w:pPr>
    </w:p>
    <w:p w:rsidR="00025D2F" w:rsidRDefault="00025D2F" w:rsidP="0012566C">
      <w:pPr>
        <w:jc w:val="both"/>
      </w:pPr>
    </w:p>
    <w:p w:rsidR="0012566C" w:rsidRDefault="006B5B7F" w:rsidP="0012566C">
      <w:pPr>
        <w:jc w:val="both"/>
        <w:rPr>
          <w:rFonts w:cstheme="minorHAnsi"/>
          <w:sz w:val="24"/>
          <w:szCs w:val="24"/>
        </w:rPr>
      </w:pPr>
      <w:r w:rsidRPr="00025D2F">
        <w:rPr>
          <w:sz w:val="24"/>
        </w:rPr>
        <w:t xml:space="preserve"> </w:t>
      </w:r>
      <w:r w:rsidR="003345F4" w:rsidRPr="00025D2F">
        <w:rPr>
          <w:sz w:val="24"/>
        </w:rPr>
        <w:t>7.</w:t>
      </w:r>
      <w:r w:rsidR="003345F4">
        <w:tab/>
      </w:r>
      <w:r w:rsidR="0012566C" w:rsidRPr="009502B6">
        <w:rPr>
          <w:rFonts w:cstheme="minorHAnsi"/>
          <w:sz w:val="24"/>
          <w:szCs w:val="24"/>
        </w:rPr>
        <w:t>All the Trade Asssociates, Chambers of Commerce &amp; Industries and Members of Regional Advisory Committes under the jurisdiction of Commissionerates Bhopal, Jabalpur, Rai</w:t>
      </w:r>
      <w:r w:rsidR="001F0463">
        <w:rPr>
          <w:rFonts w:cstheme="minorHAnsi"/>
          <w:sz w:val="24"/>
          <w:szCs w:val="24"/>
        </w:rPr>
        <w:t>pur, bilaspur, Indore and Ujjain</w:t>
      </w:r>
      <w:r w:rsidR="0012566C" w:rsidRPr="009502B6">
        <w:rPr>
          <w:rFonts w:cstheme="minorHAnsi"/>
          <w:sz w:val="24"/>
          <w:szCs w:val="24"/>
        </w:rPr>
        <w:t xml:space="preserve"> are requested to bring the contents of the Trade Notice to the knowledge of their members and other concerned persons immediately.</w:t>
      </w:r>
    </w:p>
    <w:p w:rsidR="003345F4" w:rsidRPr="009502B6" w:rsidRDefault="003345F4" w:rsidP="0012566C">
      <w:pPr>
        <w:jc w:val="both"/>
        <w:rPr>
          <w:rFonts w:cstheme="minorHAnsi"/>
          <w:sz w:val="24"/>
          <w:szCs w:val="24"/>
        </w:rPr>
      </w:pPr>
    </w:p>
    <w:p w:rsidR="0012566C" w:rsidRPr="00025D2F" w:rsidRDefault="003345F4" w:rsidP="003345F4">
      <w:pPr>
        <w:pStyle w:val="NoSpacing"/>
        <w:ind w:left="6480"/>
        <w:rPr>
          <w:sz w:val="24"/>
        </w:rPr>
      </w:pPr>
      <w:r w:rsidRPr="00025D2F">
        <w:rPr>
          <w:sz w:val="24"/>
        </w:rPr>
        <w:t xml:space="preserve">     </w:t>
      </w:r>
      <w:r w:rsidR="00FE291D" w:rsidRPr="00025D2F">
        <w:rPr>
          <w:sz w:val="24"/>
        </w:rPr>
        <w:t xml:space="preserve"> </w:t>
      </w:r>
      <w:r w:rsidRPr="00025D2F">
        <w:rPr>
          <w:sz w:val="24"/>
        </w:rPr>
        <w:t>(Hemant A. Bhat)</w:t>
      </w:r>
    </w:p>
    <w:p w:rsidR="006B5B7F" w:rsidRPr="00025D2F" w:rsidRDefault="00554447" w:rsidP="00C92202">
      <w:pPr>
        <w:pStyle w:val="NoSpacing"/>
        <w:ind w:left="6480"/>
        <w:rPr>
          <w:sz w:val="24"/>
        </w:rPr>
      </w:pPr>
      <w:r w:rsidRPr="00025D2F">
        <w:rPr>
          <w:sz w:val="24"/>
        </w:rPr>
        <w:t>Chief Commissioner (BZ)</w:t>
      </w:r>
    </w:p>
    <w:p w:rsidR="00E00096" w:rsidRDefault="00E00096" w:rsidP="003345F4">
      <w:pPr>
        <w:pStyle w:val="NoSpacing"/>
        <w:ind w:left="6480"/>
      </w:pPr>
    </w:p>
    <w:p w:rsidR="00E00096" w:rsidRDefault="00E00096" w:rsidP="003345F4">
      <w:pPr>
        <w:pStyle w:val="NoSpacing"/>
        <w:ind w:left="6480"/>
      </w:pPr>
    </w:p>
    <w:p w:rsidR="00C92202" w:rsidRPr="005D2F69" w:rsidRDefault="00C92202" w:rsidP="00C92202">
      <w:pPr>
        <w:pStyle w:val="NoSpacing"/>
        <w:jc w:val="both"/>
        <w:rPr>
          <w:rFonts w:cstheme="minorHAnsi"/>
          <w:sz w:val="24"/>
          <w:szCs w:val="24"/>
        </w:rPr>
      </w:pPr>
      <w:r w:rsidRPr="005D2F69">
        <w:rPr>
          <w:rFonts w:cstheme="minorHAnsi"/>
          <w:sz w:val="24"/>
          <w:szCs w:val="24"/>
        </w:rPr>
        <w:t>Copy forwarded for information to:-</w:t>
      </w:r>
    </w:p>
    <w:p w:rsidR="00C92202" w:rsidRPr="005D2F69" w:rsidRDefault="00C92202" w:rsidP="00C92202">
      <w:pPr>
        <w:pStyle w:val="NoSpacing"/>
        <w:jc w:val="both"/>
        <w:rPr>
          <w:rFonts w:cstheme="minorHAnsi"/>
          <w:sz w:val="24"/>
          <w:szCs w:val="24"/>
        </w:rPr>
      </w:pPr>
    </w:p>
    <w:p w:rsidR="00C92202" w:rsidRPr="005D2F69" w:rsidRDefault="00C92202" w:rsidP="00C92202">
      <w:pPr>
        <w:pStyle w:val="NoSpacing"/>
        <w:ind w:left="720" w:hanging="720"/>
        <w:jc w:val="both"/>
        <w:rPr>
          <w:rFonts w:cstheme="minorHAnsi"/>
          <w:sz w:val="24"/>
          <w:szCs w:val="24"/>
        </w:rPr>
      </w:pPr>
      <w:r w:rsidRPr="005D2F69">
        <w:rPr>
          <w:rFonts w:cstheme="minorHAnsi"/>
          <w:sz w:val="24"/>
          <w:szCs w:val="24"/>
        </w:rPr>
        <w:t xml:space="preserve">(1). </w:t>
      </w:r>
      <w:r w:rsidRPr="005D2F69">
        <w:rPr>
          <w:rFonts w:cstheme="minorHAnsi"/>
          <w:sz w:val="24"/>
          <w:szCs w:val="24"/>
        </w:rPr>
        <w:tab/>
        <w:t>Shri R. K. Mahajan, Zonal Member, Central Board of Excise and Customs, North Block,        New Delhi.</w:t>
      </w:r>
    </w:p>
    <w:p w:rsidR="00C92202" w:rsidRPr="005D2F69" w:rsidRDefault="00C92202" w:rsidP="00C92202">
      <w:pPr>
        <w:pStyle w:val="NoSpacing"/>
        <w:ind w:left="720" w:hanging="720"/>
        <w:jc w:val="both"/>
        <w:rPr>
          <w:rFonts w:cstheme="minorHAnsi"/>
          <w:sz w:val="24"/>
          <w:szCs w:val="24"/>
        </w:rPr>
      </w:pPr>
      <w:r w:rsidRPr="005D2F69">
        <w:rPr>
          <w:rFonts w:cstheme="minorHAnsi"/>
          <w:sz w:val="24"/>
          <w:szCs w:val="24"/>
        </w:rPr>
        <w:t>(2).</w:t>
      </w:r>
      <w:r w:rsidRPr="005D2F69">
        <w:rPr>
          <w:rFonts w:cstheme="minorHAnsi"/>
          <w:sz w:val="24"/>
          <w:szCs w:val="24"/>
        </w:rPr>
        <w:tab/>
      </w:r>
      <w:proofErr w:type="gramStart"/>
      <w:r w:rsidRPr="005D2F69">
        <w:rPr>
          <w:rFonts w:cstheme="minorHAnsi"/>
          <w:sz w:val="24"/>
          <w:szCs w:val="24"/>
        </w:rPr>
        <w:t>The</w:t>
      </w:r>
      <w:proofErr w:type="gramEnd"/>
      <w:r w:rsidRPr="005D2F69">
        <w:rPr>
          <w:rFonts w:cstheme="minorHAnsi"/>
          <w:sz w:val="24"/>
          <w:szCs w:val="24"/>
        </w:rPr>
        <w:t xml:space="preserve"> Principal Commissioner / Commissioner of Central Excise, Customs &amp; Service Tax, Bhopal / Indore / Jabalpur / Raipur / Bilaspur / Ujjain</w:t>
      </w:r>
    </w:p>
    <w:p w:rsidR="00C92202" w:rsidRPr="005D2F69" w:rsidRDefault="00C92202" w:rsidP="00C92202">
      <w:pPr>
        <w:pStyle w:val="NoSpacing"/>
        <w:ind w:left="720" w:hanging="720"/>
        <w:jc w:val="both"/>
        <w:rPr>
          <w:rFonts w:cstheme="minorHAnsi"/>
          <w:sz w:val="24"/>
          <w:szCs w:val="24"/>
        </w:rPr>
      </w:pPr>
      <w:r w:rsidRPr="005D2F69">
        <w:rPr>
          <w:rFonts w:cstheme="minorHAnsi"/>
          <w:sz w:val="24"/>
          <w:szCs w:val="24"/>
        </w:rPr>
        <w:t>(3).</w:t>
      </w:r>
      <w:r w:rsidRPr="005D2F69">
        <w:rPr>
          <w:rFonts w:cstheme="minorHAnsi"/>
          <w:sz w:val="24"/>
          <w:szCs w:val="24"/>
        </w:rPr>
        <w:tab/>
      </w:r>
      <w:proofErr w:type="gramStart"/>
      <w:r w:rsidRPr="005D2F69">
        <w:rPr>
          <w:rFonts w:cstheme="minorHAnsi"/>
          <w:sz w:val="24"/>
          <w:szCs w:val="24"/>
        </w:rPr>
        <w:t>The</w:t>
      </w:r>
      <w:proofErr w:type="gramEnd"/>
      <w:r w:rsidRPr="005D2F69">
        <w:rPr>
          <w:rFonts w:cstheme="minorHAnsi"/>
          <w:sz w:val="24"/>
          <w:szCs w:val="24"/>
        </w:rPr>
        <w:t xml:space="preserve"> Commissioner of Central Excise &amp; Service Tax, Audit Commissionerate, Raipur / Indore.</w:t>
      </w:r>
    </w:p>
    <w:p w:rsidR="00C92202" w:rsidRPr="005D2F69" w:rsidRDefault="00C92202" w:rsidP="00C92202">
      <w:pPr>
        <w:pStyle w:val="NoSpacing"/>
        <w:ind w:left="720" w:hanging="720"/>
        <w:jc w:val="both"/>
        <w:rPr>
          <w:rFonts w:cstheme="minorHAnsi"/>
          <w:sz w:val="24"/>
          <w:szCs w:val="24"/>
        </w:rPr>
      </w:pPr>
      <w:r w:rsidRPr="005D2F69">
        <w:rPr>
          <w:rFonts w:cstheme="minorHAnsi"/>
          <w:sz w:val="24"/>
          <w:szCs w:val="24"/>
        </w:rPr>
        <w:t>(4).</w:t>
      </w:r>
      <w:r w:rsidRPr="005D2F69">
        <w:rPr>
          <w:rFonts w:cstheme="minorHAnsi"/>
          <w:sz w:val="24"/>
          <w:szCs w:val="24"/>
        </w:rPr>
        <w:tab/>
      </w:r>
      <w:proofErr w:type="gramStart"/>
      <w:r w:rsidRPr="005D2F69">
        <w:rPr>
          <w:rFonts w:cstheme="minorHAnsi"/>
          <w:sz w:val="24"/>
          <w:szCs w:val="24"/>
        </w:rPr>
        <w:t>The</w:t>
      </w:r>
      <w:proofErr w:type="gramEnd"/>
      <w:r w:rsidRPr="005D2F69">
        <w:rPr>
          <w:rFonts w:cstheme="minorHAnsi"/>
          <w:sz w:val="24"/>
          <w:szCs w:val="24"/>
        </w:rPr>
        <w:t xml:space="preserve"> Commissioner of Central Excise &amp; Service Tax, Appeal Commissionerate, Bhopal / Raipur.</w:t>
      </w:r>
    </w:p>
    <w:p w:rsidR="00C92202" w:rsidRPr="005D2F69" w:rsidRDefault="00C92202" w:rsidP="00C92202">
      <w:pPr>
        <w:pStyle w:val="NoSpacing"/>
        <w:jc w:val="both"/>
        <w:rPr>
          <w:rFonts w:cstheme="minorHAnsi"/>
          <w:sz w:val="24"/>
          <w:szCs w:val="24"/>
        </w:rPr>
      </w:pPr>
      <w:r w:rsidRPr="005D2F69">
        <w:rPr>
          <w:rFonts w:cstheme="minorHAnsi"/>
          <w:sz w:val="24"/>
          <w:szCs w:val="24"/>
        </w:rPr>
        <w:t xml:space="preserve">(5). </w:t>
      </w:r>
      <w:r w:rsidRPr="005D2F69">
        <w:rPr>
          <w:rFonts w:cstheme="minorHAnsi"/>
          <w:sz w:val="24"/>
          <w:szCs w:val="24"/>
        </w:rPr>
        <w:tab/>
      </w:r>
      <w:proofErr w:type="gramStart"/>
      <w:r w:rsidRPr="005D2F69">
        <w:rPr>
          <w:rFonts w:cstheme="minorHAnsi"/>
          <w:sz w:val="24"/>
          <w:szCs w:val="24"/>
        </w:rPr>
        <w:t>The</w:t>
      </w:r>
      <w:proofErr w:type="gramEnd"/>
      <w:r w:rsidRPr="005D2F69">
        <w:rPr>
          <w:rFonts w:cstheme="minorHAnsi"/>
          <w:sz w:val="24"/>
          <w:szCs w:val="24"/>
        </w:rPr>
        <w:t xml:space="preserve"> Directo</w:t>
      </w:r>
      <w:r>
        <w:rPr>
          <w:rFonts w:cstheme="minorHAnsi"/>
          <w:sz w:val="24"/>
          <w:szCs w:val="24"/>
        </w:rPr>
        <w:t>rate of Data Management, New De</w:t>
      </w:r>
      <w:r w:rsidRPr="005D2F69">
        <w:rPr>
          <w:rFonts w:cstheme="minorHAnsi"/>
          <w:sz w:val="24"/>
          <w:szCs w:val="24"/>
        </w:rPr>
        <w:t>lhi.</w:t>
      </w:r>
    </w:p>
    <w:p w:rsidR="00C92202" w:rsidRPr="005D2F69" w:rsidRDefault="00C92202" w:rsidP="00C92202">
      <w:pPr>
        <w:pStyle w:val="NoSpacing"/>
        <w:ind w:left="720" w:hanging="720"/>
        <w:jc w:val="both"/>
        <w:rPr>
          <w:rFonts w:cstheme="minorHAnsi"/>
          <w:sz w:val="24"/>
          <w:szCs w:val="24"/>
        </w:rPr>
      </w:pPr>
      <w:r w:rsidRPr="005D2F69">
        <w:rPr>
          <w:rFonts w:cstheme="minorHAnsi"/>
          <w:sz w:val="24"/>
          <w:szCs w:val="24"/>
        </w:rPr>
        <w:t>(6).</w:t>
      </w:r>
      <w:r w:rsidRPr="005D2F69">
        <w:rPr>
          <w:rFonts w:cstheme="minorHAnsi"/>
          <w:sz w:val="24"/>
          <w:szCs w:val="24"/>
        </w:rPr>
        <w:tab/>
        <w:t>Webmaster, O/o the Chief Commissioner, Customs, Central Excise &amp; Service Tax, Bhopal for updating on website.</w:t>
      </w:r>
    </w:p>
    <w:p w:rsidR="00C92202" w:rsidRPr="005D2F69" w:rsidRDefault="00C92202" w:rsidP="00C92202">
      <w:pPr>
        <w:pStyle w:val="NoSpacing"/>
        <w:jc w:val="both"/>
        <w:rPr>
          <w:rFonts w:cstheme="minorHAnsi"/>
          <w:sz w:val="24"/>
          <w:szCs w:val="24"/>
        </w:rPr>
      </w:pPr>
    </w:p>
    <w:p w:rsidR="00C92202" w:rsidRPr="005D2F69" w:rsidRDefault="00C92202" w:rsidP="00C92202">
      <w:pPr>
        <w:pStyle w:val="NoSpacing"/>
        <w:ind w:left="6480"/>
        <w:jc w:val="both"/>
        <w:rPr>
          <w:rFonts w:cstheme="minorHAnsi"/>
          <w:sz w:val="24"/>
          <w:szCs w:val="24"/>
        </w:rPr>
      </w:pPr>
      <w:r w:rsidRPr="005D2F69">
        <w:rPr>
          <w:rFonts w:cstheme="minorHAnsi"/>
          <w:sz w:val="24"/>
          <w:szCs w:val="24"/>
        </w:rPr>
        <w:t xml:space="preserve">    </w:t>
      </w:r>
    </w:p>
    <w:p w:rsidR="00C92202" w:rsidRDefault="00C92202" w:rsidP="00C92202">
      <w:pPr>
        <w:pStyle w:val="NoSpacing"/>
        <w:ind w:left="6480"/>
        <w:jc w:val="both"/>
        <w:rPr>
          <w:rFonts w:cstheme="minorHAnsi"/>
          <w:sz w:val="24"/>
          <w:szCs w:val="24"/>
        </w:rPr>
      </w:pPr>
      <w:r w:rsidRPr="005D2F69">
        <w:rPr>
          <w:rFonts w:cstheme="minorHAnsi"/>
          <w:sz w:val="24"/>
          <w:szCs w:val="24"/>
        </w:rPr>
        <w:t xml:space="preserve">    </w:t>
      </w:r>
    </w:p>
    <w:p w:rsidR="00C92202" w:rsidRPr="005D2F69" w:rsidRDefault="00C92202" w:rsidP="00C92202">
      <w:pPr>
        <w:pStyle w:val="NoSpacing"/>
        <w:ind w:left="4320" w:firstLine="720"/>
        <w:jc w:val="both"/>
        <w:rPr>
          <w:rFonts w:cstheme="minorHAnsi"/>
          <w:sz w:val="24"/>
          <w:szCs w:val="24"/>
        </w:rPr>
      </w:pPr>
      <w:r>
        <w:rPr>
          <w:rFonts w:cstheme="minorHAnsi"/>
          <w:sz w:val="24"/>
          <w:szCs w:val="24"/>
        </w:rPr>
        <w:t xml:space="preserve">        </w:t>
      </w:r>
      <w:r w:rsidRPr="005D2F69">
        <w:rPr>
          <w:rFonts w:cstheme="minorHAnsi"/>
          <w:sz w:val="24"/>
          <w:szCs w:val="24"/>
        </w:rPr>
        <w:t>Chief Commissioner (Bhopal Zone)</w:t>
      </w:r>
    </w:p>
    <w:p w:rsidR="00E00096" w:rsidRDefault="00E00096" w:rsidP="003345F4">
      <w:pPr>
        <w:pStyle w:val="NoSpacing"/>
        <w:ind w:left="6480"/>
      </w:pPr>
    </w:p>
    <w:p w:rsidR="00E00096" w:rsidRDefault="00E00096" w:rsidP="003345F4">
      <w:pPr>
        <w:pStyle w:val="NoSpacing"/>
        <w:ind w:left="6480"/>
      </w:pPr>
    </w:p>
    <w:p w:rsidR="00E00096" w:rsidRDefault="00E00096" w:rsidP="003345F4">
      <w:pPr>
        <w:pStyle w:val="NoSpacing"/>
        <w:ind w:left="6480"/>
      </w:pPr>
    </w:p>
    <w:p w:rsidR="00E00096" w:rsidRDefault="00E00096" w:rsidP="003345F4">
      <w:pPr>
        <w:pStyle w:val="NoSpacing"/>
        <w:ind w:left="6480"/>
      </w:pPr>
    </w:p>
    <w:p w:rsidR="00E00096" w:rsidRDefault="00E00096" w:rsidP="003345F4">
      <w:pPr>
        <w:pStyle w:val="NoSpacing"/>
        <w:ind w:left="6480"/>
      </w:pPr>
    </w:p>
    <w:p w:rsidR="00E00096" w:rsidRDefault="00E00096" w:rsidP="003345F4">
      <w:pPr>
        <w:pStyle w:val="NoSpacing"/>
        <w:ind w:left="6480"/>
      </w:pPr>
    </w:p>
    <w:p w:rsidR="00E00096" w:rsidRDefault="00E00096" w:rsidP="003345F4">
      <w:pPr>
        <w:pStyle w:val="NoSpacing"/>
        <w:ind w:left="6480"/>
      </w:pPr>
    </w:p>
    <w:p w:rsidR="00E00096" w:rsidRDefault="00E00096" w:rsidP="003345F4">
      <w:pPr>
        <w:pStyle w:val="NoSpacing"/>
        <w:ind w:left="6480"/>
      </w:pPr>
    </w:p>
    <w:p w:rsidR="00E00096" w:rsidRDefault="00E00096" w:rsidP="003345F4">
      <w:pPr>
        <w:pStyle w:val="NoSpacing"/>
        <w:ind w:left="6480"/>
      </w:pPr>
    </w:p>
    <w:p w:rsidR="00E00096" w:rsidRDefault="00E00096" w:rsidP="003511ED">
      <w:pPr>
        <w:pStyle w:val="NoSpacing"/>
      </w:pPr>
    </w:p>
    <w:p w:rsidR="00E00096" w:rsidRDefault="00E00096" w:rsidP="003345F4">
      <w:pPr>
        <w:pStyle w:val="NoSpacing"/>
        <w:ind w:left="6480"/>
      </w:pPr>
    </w:p>
    <w:p w:rsidR="00E00096" w:rsidRDefault="00E00096" w:rsidP="003345F4">
      <w:pPr>
        <w:pStyle w:val="NoSpacing"/>
        <w:ind w:left="6480"/>
      </w:pPr>
    </w:p>
    <w:p w:rsidR="00E00096" w:rsidRDefault="00E00096" w:rsidP="003345F4">
      <w:pPr>
        <w:pStyle w:val="NoSpacing"/>
        <w:ind w:left="6480"/>
      </w:pPr>
    </w:p>
    <w:p w:rsidR="00E00096" w:rsidRDefault="00E00096" w:rsidP="003345F4">
      <w:pPr>
        <w:pStyle w:val="NoSpacing"/>
        <w:ind w:left="6480"/>
      </w:pPr>
    </w:p>
    <w:p w:rsidR="00E00096" w:rsidRDefault="00E00096" w:rsidP="003345F4">
      <w:pPr>
        <w:pStyle w:val="NoSpacing"/>
        <w:ind w:left="6480"/>
      </w:pPr>
    </w:p>
    <w:p w:rsidR="00E00096" w:rsidRDefault="00E00096" w:rsidP="00E00096">
      <w:pPr>
        <w:pStyle w:val="NoSpacing"/>
        <w:rPr>
          <w:b/>
          <w:bCs/>
          <w:sz w:val="32"/>
          <w:szCs w:val="32"/>
        </w:rPr>
        <w:sectPr w:rsidR="00E00096" w:rsidSect="00025D2F">
          <w:pgSz w:w="12240" w:h="15840"/>
          <w:pgMar w:top="144" w:right="1440" w:bottom="144" w:left="1440" w:header="720" w:footer="720" w:gutter="0"/>
          <w:cols w:space="720"/>
          <w:docGrid w:linePitch="360"/>
        </w:sectPr>
      </w:pPr>
    </w:p>
    <w:p w:rsidR="00FE291D" w:rsidRPr="00F606DE" w:rsidRDefault="00FE291D" w:rsidP="00FE291D">
      <w:pPr>
        <w:pStyle w:val="NoSpacing"/>
        <w:ind w:left="2880" w:firstLine="720"/>
        <w:jc w:val="both"/>
        <w:rPr>
          <w:b/>
          <w:bCs/>
          <w:color w:val="FF0000"/>
        </w:rPr>
      </w:pPr>
      <w:r w:rsidRPr="00F606DE">
        <w:rPr>
          <w:b/>
          <w:bCs/>
          <w:color w:val="FF0000"/>
        </w:rPr>
        <w:lastRenderedPageBreak/>
        <w:t xml:space="preserve">Annexure – I of the Trade Notice No. </w:t>
      </w:r>
      <w:r w:rsidR="00322667">
        <w:rPr>
          <w:b/>
          <w:bCs/>
          <w:color w:val="FF0000"/>
        </w:rPr>
        <w:t>0</w:t>
      </w:r>
      <w:r w:rsidR="00323EE2">
        <w:rPr>
          <w:b/>
          <w:bCs/>
          <w:color w:val="FF0000"/>
        </w:rPr>
        <w:t>4</w:t>
      </w:r>
      <w:r w:rsidR="00322667">
        <w:rPr>
          <w:b/>
          <w:bCs/>
          <w:color w:val="FF0000"/>
        </w:rPr>
        <w:t>/2017 dated 22.6</w:t>
      </w:r>
      <w:r w:rsidRPr="00F606DE">
        <w:rPr>
          <w:b/>
          <w:bCs/>
          <w:color w:val="FF0000"/>
        </w:rPr>
        <w:t>.2017 issued by Bhopal Zone</w:t>
      </w:r>
    </w:p>
    <w:p w:rsidR="00E00096" w:rsidRPr="00F606DE" w:rsidRDefault="00A45257" w:rsidP="00A45257">
      <w:pPr>
        <w:pStyle w:val="NoSpacing"/>
        <w:ind w:left="1440" w:firstLine="720"/>
        <w:jc w:val="both"/>
        <w:rPr>
          <w:b/>
          <w:bCs/>
          <w:color w:val="FF0000"/>
          <w:sz w:val="28"/>
        </w:rPr>
      </w:pPr>
      <w:r>
        <w:rPr>
          <w:b/>
          <w:bCs/>
          <w:color w:val="FF0000"/>
        </w:rPr>
        <w:t xml:space="preserve">          </w:t>
      </w:r>
      <w:r w:rsidR="00E00096" w:rsidRPr="00F606DE">
        <w:rPr>
          <w:b/>
          <w:bCs/>
          <w:color w:val="FF0000"/>
        </w:rPr>
        <w:t xml:space="preserve">Division-wise, range–wise jurisdictions of </w:t>
      </w:r>
      <w:r>
        <w:rPr>
          <w:b/>
          <w:bCs/>
          <w:color w:val="FF0000"/>
        </w:rPr>
        <w:t xml:space="preserve">the </w:t>
      </w:r>
      <w:r w:rsidR="00AE777A">
        <w:rPr>
          <w:b/>
          <w:bCs/>
          <w:color w:val="FF0000"/>
        </w:rPr>
        <w:t xml:space="preserve">Principal Commissioner of Central Tax, </w:t>
      </w:r>
      <w:r w:rsidR="00A069E3" w:rsidRPr="00F606DE">
        <w:rPr>
          <w:b/>
          <w:bCs/>
          <w:color w:val="FF0000"/>
        </w:rPr>
        <w:t>Bhopal</w:t>
      </w:r>
      <w:r w:rsidR="00E00096" w:rsidRPr="00F606DE">
        <w:rPr>
          <w:b/>
          <w:bCs/>
          <w:color w:val="FF0000"/>
        </w:rPr>
        <w:t xml:space="preserve"> </w:t>
      </w:r>
      <w:r>
        <w:rPr>
          <w:b/>
          <w:bCs/>
          <w:color w:val="FF0000"/>
        </w:rPr>
        <w:t>Commissionerate</w:t>
      </w:r>
    </w:p>
    <w:p w:rsidR="00E00096" w:rsidRDefault="00E00096" w:rsidP="00E00096">
      <w:pPr>
        <w:pStyle w:val="NoSpacing"/>
        <w:rPr>
          <w:sz w:val="24"/>
          <w:szCs w:val="24"/>
        </w:rPr>
      </w:pPr>
    </w:p>
    <w:tbl>
      <w:tblPr>
        <w:tblStyle w:val="TableGrid"/>
        <w:tblW w:w="14940" w:type="dxa"/>
        <w:tblInd w:w="-252" w:type="dxa"/>
        <w:tblLayout w:type="fixed"/>
        <w:tblLook w:val="04A0"/>
      </w:tblPr>
      <w:tblGrid>
        <w:gridCol w:w="720"/>
        <w:gridCol w:w="1710"/>
        <w:gridCol w:w="3330"/>
        <w:gridCol w:w="1260"/>
        <w:gridCol w:w="1440"/>
        <w:gridCol w:w="1440"/>
        <w:gridCol w:w="5040"/>
      </w:tblGrid>
      <w:tr w:rsidR="00A92081" w:rsidRPr="00001F51" w:rsidTr="00A92081">
        <w:tc>
          <w:tcPr>
            <w:tcW w:w="720" w:type="dxa"/>
            <w:vAlign w:val="center"/>
          </w:tcPr>
          <w:p w:rsidR="00A92081" w:rsidRPr="00001F51" w:rsidRDefault="00A92081" w:rsidP="00F606DE">
            <w:pPr>
              <w:jc w:val="center"/>
              <w:rPr>
                <w:b/>
                <w:bCs/>
                <w:color w:val="000000" w:themeColor="text1"/>
              </w:rPr>
            </w:pPr>
            <w:r w:rsidRPr="00001F51">
              <w:rPr>
                <w:b/>
                <w:bCs/>
                <w:color w:val="000000" w:themeColor="text1"/>
              </w:rPr>
              <w:t>S.No.</w:t>
            </w:r>
          </w:p>
        </w:tc>
        <w:tc>
          <w:tcPr>
            <w:tcW w:w="1710" w:type="dxa"/>
            <w:vAlign w:val="center"/>
          </w:tcPr>
          <w:p w:rsidR="00A92081" w:rsidRPr="00001F51" w:rsidRDefault="00A92081" w:rsidP="00F606DE">
            <w:pPr>
              <w:jc w:val="center"/>
              <w:rPr>
                <w:rFonts w:cstheme="minorHAnsi"/>
                <w:b/>
                <w:bCs/>
                <w:color w:val="000000" w:themeColor="text1"/>
              </w:rPr>
            </w:pPr>
            <w:r w:rsidRPr="00001F51">
              <w:rPr>
                <w:rFonts w:cstheme="minorHAnsi"/>
                <w:b/>
                <w:bCs/>
                <w:color w:val="000000" w:themeColor="text1"/>
              </w:rPr>
              <w:t>Name of the Division</w:t>
            </w:r>
          </w:p>
        </w:tc>
        <w:tc>
          <w:tcPr>
            <w:tcW w:w="3330" w:type="dxa"/>
            <w:vAlign w:val="center"/>
          </w:tcPr>
          <w:p w:rsidR="00A92081" w:rsidRPr="00001F51" w:rsidRDefault="00A92081" w:rsidP="00F606DE">
            <w:pPr>
              <w:jc w:val="center"/>
              <w:rPr>
                <w:b/>
                <w:bCs/>
                <w:color w:val="000000" w:themeColor="text1"/>
              </w:rPr>
            </w:pPr>
            <w:r w:rsidRPr="00001F51">
              <w:rPr>
                <w:b/>
                <w:bCs/>
                <w:color w:val="000000" w:themeColor="text1"/>
              </w:rPr>
              <w:t>Jurisdiction of the Division</w:t>
            </w:r>
          </w:p>
        </w:tc>
        <w:tc>
          <w:tcPr>
            <w:tcW w:w="1260" w:type="dxa"/>
            <w:vAlign w:val="center"/>
          </w:tcPr>
          <w:p w:rsidR="00A92081" w:rsidRPr="00001F51" w:rsidRDefault="00A92081" w:rsidP="00F606DE">
            <w:pPr>
              <w:jc w:val="center"/>
              <w:rPr>
                <w:b/>
                <w:bCs/>
                <w:color w:val="000000" w:themeColor="text1"/>
              </w:rPr>
            </w:pPr>
            <w:r w:rsidRPr="00001F51">
              <w:rPr>
                <w:b/>
                <w:bCs/>
                <w:color w:val="000000" w:themeColor="text1"/>
              </w:rPr>
              <w:t>Location of the Division</w:t>
            </w:r>
          </w:p>
        </w:tc>
        <w:tc>
          <w:tcPr>
            <w:tcW w:w="1440" w:type="dxa"/>
            <w:vAlign w:val="center"/>
          </w:tcPr>
          <w:p w:rsidR="00A92081" w:rsidRPr="00001F51" w:rsidRDefault="00A92081" w:rsidP="00F606DE">
            <w:pPr>
              <w:jc w:val="center"/>
              <w:rPr>
                <w:b/>
                <w:bCs/>
                <w:color w:val="000000" w:themeColor="text1"/>
              </w:rPr>
            </w:pPr>
            <w:r w:rsidRPr="00001F51">
              <w:rPr>
                <w:b/>
                <w:bCs/>
                <w:color w:val="000000" w:themeColor="text1"/>
              </w:rPr>
              <w:t>Name of the Range</w:t>
            </w:r>
          </w:p>
        </w:tc>
        <w:tc>
          <w:tcPr>
            <w:tcW w:w="1440" w:type="dxa"/>
            <w:vAlign w:val="center"/>
          </w:tcPr>
          <w:p w:rsidR="00A92081" w:rsidRPr="00001F51" w:rsidRDefault="00A92081" w:rsidP="00F606DE">
            <w:pPr>
              <w:jc w:val="center"/>
              <w:rPr>
                <w:b/>
                <w:bCs/>
                <w:color w:val="000000" w:themeColor="text1"/>
              </w:rPr>
            </w:pPr>
            <w:r w:rsidRPr="00001F51">
              <w:rPr>
                <w:b/>
                <w:bCs/>
                <w:color w:val="000000" w:themeColor="text1"/>
              </w:rPr>
              <w:t>Location of the Range</w:t>
            </w:r>
          </w:p>
        </w:tc>
        <w:tc>
          <w:tcPr>
            <w:tcW w:w="5040" w:type="dxa"/>
            <w:vAlign w:val="center"/>
          </w:tcPr>
          <w:p w:rsidR="00A92081" w:rsidRPr="00001F51" w:rsidRDefault="00A92081" w:rsidP="00F606DE">
            <w:pPr>
              <w:jc w:val="center"/>
              <w:rPr>
                <w:b/>
                <w:bCs/>
                <w:color w:val="000000" w:themeColor="text1"/>
              </w:rPr>
            </w:pPr>
            <w:r w:rsidRPr="00001F51">
              <w:rPr>
                <w:b/>
                <w:bCs/>
                <w:color w:val="000000" w:themeColor="text1"/>
              </w:rPr>
              <w:t>Jurisdiction of the Range</w:t>
            </w:r>
          </w:p>
        </w:tc>
      </w:tr>
      <w:tr w:rsidR="0082477B" w:rsidRPr="00001F51" w:rsidTr="00A92081">
        <w:tc>
          <w:tcPr>
            <w:tcW w:w="720" w:type="dxa"/>
            <w:vMerge w:val="restart"/>
          </w:tcPr>
          <w:p w:rsidR="0082477B" w:rsidRPr="00001F51" w:rsidRDefault="0082477B" w:rsidP="00F606DE">
            <w:pPr>
              <w:tabs>
                <w:tab w:val="left" w:pos="1080"/>
                <w:tab w:val="left" w:pos="2160"/>
              </w:tabs>
              <w:jc w:val="center"/>
              <w:rPr>
                <w:rFonts w:cstheme="minorHAnsi"/>
                <w:bCs/>
                <w:color w:val="000000" w:themeColor="text1"/>
              </w:rPr>
            </w:pPr>
            <w:r w:rsidRPr="00001F51">
              <w:rPr>
                <w:rFonts w:cstheme="minorHAnsi"/>
                <w:bCs/>
                <w:color w:val="000000" w:themeColor="text1"/>
              </w:rPr>
              <w:t>1.</w:t>
            </w:r>
          </w:p>
        </w:tc>
        <w:tc>
          <w:tcPr>
            <w:tcW w:w="1710" w:type="dxa"/>
            <w:vMerge w:val="restart"/>
          </w:tcPr>
          <w:p w:rsidR="0082477B" w:rsidRPr="00001F51" w:rsidRDefault="0082477B" w:rsidP="00F606DE">
            <w:pPr>
              <w:tabs>
                <w:tab w:val="left" w:pos="1080"/>
                <w:tab w:val="left" w:pos="2160"/>
              </w:tabs>
              <w:rPr>
                <w:rFonts w:cstheme="minorHAnsi"/>
                <w:b/>
                <w:color w:val="000000" w:themeColor="text1"/>
              </w:rPr>
            </w:pPr>
            <w:r w:rsidRPr="00001F51">
              <w:rPr>
                <w:rFonts w:cstheme="minorHAnsi"/>
                <w:b/>
                <w:color w:val="000000" w:themeColor="text1"/>
              </w:rPr>
              <w:t>Bhopal-I</w:t>
            </w:r>
          </w:p>
        </w:tc>
        <w:tc>
          <w:tcPr>
            <w:tcW w:w="3330" w:type="dxa"/>
            <w:vMerge w:val="restart"/>
          </w:tcPr>
          <w:p w:rsidR="0082477B" w:rsidRPr="00001F51" w:rsidRDefault="0082477B" w:rsidP="00F606DE">
            <w:pPr>
              <w:tabs>
                <w:tab w:val="left" w:pos="1080"/>
                <w:tab w:val="left" w:pos="2160"/>
              </w:tabs>
              <w:jc w:val="both"/>
              <w:rPr>
                <w:rFonts w:cstheme="minorHAnsi"/>
                <w:color w:val="000000" w:themeColor="text1"/>
              </w:rPr>
            </w:pPr>
            <w:r w:rsidRPr="00B609EA">
              <w:rPr>
                <w:rFonts w:ascii="Times New Roman" w:hAnsi="Times New Roman" w:cs="Times New Roman"/>
                <w:bCs/>
                <w:iCs/>
                <w:sz w:val="24"/>
                <w:szCs w:val="24"/>
              </w:rPr>
              <w:t xml:space="preserve">Entire area to the East of Vidisha-Itarsi Railway Line passing through Bhopal upto BMC Limits + All areas to the east of Hoshangabad Road from </w:t>
            </w:r>
            <w:r>
              <w:rPr>
                <w:rFonts w:ascii="Times New Roman" w:hAnsi="Times New Roman" w:cs="Times New Roman"/>
                <w:bCs/>
                <w:iCs/>
                <w:sz w:val="24"/>
                <w:szCs w:val="24"/>
              </w:rPr>
              <w:t>Pul Bogda/</w:t>
            </w:r>
            <w:r w:rsidRPr="00B609EA">
              <w:rPr>
                <w:rFonts w:ascii="Times New Roman" w:hAnsi="Times New Roman" w:cs="Times New Roman"/>
                <w:bCs/>
                <w:iCs/>
                <w:sz w:val="24"/>
                <w:szCs w:val="24"/>
              </w:rPr>
              <w:t>Jinsi in the North to Habibganj under bridge in the south (i.e. covering area such as Press Complex, M.P Nagar Zo</w:t>
            </w:r>
            <w:r>
              <w:rPr>
                <w:rFonts w:ascii="Times New Roman" w:hAnsi="Times New Roman" w:cs="Times New Roman"/>
                <w:bCs/>
                <w:iCs/>
                <w:sz w:val="24"/>
                <w:szCs w:val="24"/>
              </w:rPr>
              <w:t>ne –I &amp; II.</w:t>
            </w:r>
          </w:p>
        </w:tc>
        <w:tc>
          <w:tcPr>
            <w:tcW w:w="1260" w:type="dxa"/>
            <w:vMerge w:val="restart"/>
          </w:tcPr>
          <w:p w:rsidR="0082477B" w:rsidRPr="00001F51" w:rsidRDefault="0082477B" w:rsidP="00F606DE">
            <w:pPr>
              <w:jc w:val="center"/>
              <w:rPr>
                <w:rFonts w:cstheme="minorHAnsi"/>
                <w:color w:val="000000" w:themeColor="text1"/>
              </w:rPr>
            </w:pPr>
            <w:r>
              <w:rPr>
                <w:rFonts w:cstheme="minorHAnsi"/>
                <w:color w:val="000000" w:themeColor="text1"/>
              </w:rPr>
              <w:t>Bhopal</w:t>
            </w:r>
          </w:p>
        </w:tc>
        <w:tc>
          <w:tcPr>
            <w:tcW w:w="1440" w:type="dxa"/>
          </w:tcPr>
          <w:p w:rsidR="0082477B" w:rsidRPr="00001F51" w:rsidRDefault="0082477B" w:rsidP="00F606DE">
            <w:pPr>
              <w:jc w:val="center"/>
              <w:rPr>
                <w:rFonts w:cstheme="minorHAnsi"/>
                <w:color w:val="000000" w:themeColor="text1"/>
              </w:rPr>
            </w:pPr>
            <w:r w:rsidRPr="00001F51">
              <w:rPr>
                <w:rFonts w:cstheme="minorHAnsi"/>
                <w:color w:val="000000" w:themeColor="text1"/>
              </w:rPr>
              <w:t>Range – l</w:t>
            </w:r>
          </w:p>
        </w:tc>
        <w:tc>
          <w:tcPr>
            <w:tcW w:w="1440" w:type="dxa"/>
          </w:tcPr>
          <w:p w:rsidR="0082477B" w:rsidRPr="00001F51" w:rsidRDefault="0082477B" w:rsidP="00F606DE">
            <w:pPr>
              <w:jc w:val="both"/>
              <w:rPr>
                <w:rFonts w:cstheme="minorHAnsi"/>
                <w:color w:val="000000" w:themeColor="text1"/>
              </w:rPr>
            </w:pPr>
            <w:r>
              <w:rPr>
                <w:rFonts w:cstheme="minorHAnsi"/>
                <w:color w:val="000000" w:themeColor="text1"/>
              </w:rPr>
              <w:t>Bhopal</w:t>
            </w:r>
          </w:p>
        </w:tc>
        <w:tc>
          <w:tcPr>
            <w:tcW w:w="5040" w:type="dxa"/>
          </w:tcPr>
          <w:p w:rsidR="0082477B" w:rsidRPr="00E515EE" w:rsidRDefault="0082477B" w:rsidP="00ED6549">
            <w:pPr>
              <w:jc w:val="both"/>
              <w:rPr>
                <w:rFonts w:ascii="Times New Roman" w:hAnsi="Times New Roman" w:cs="Times New Roman"/>
                <w:sz w:val="24"/>
                <w:szCs w:val="24"/>
              </w:rPr>
            </w:pPr>
            <w:r w:rsidRPr="00E515EE">
              <w:rPr>
                <w:rFonts w:ascii="Times New Roman" w:hAnsi="Times New Roman" w:cs="Times New Roman"/>
                <w:sz w:val="24"/>
                <w:szCs w:val="24"/>
              </w:rPr>
              <w:t xml:space="preserve">BHEL, </w:t>
            </w:r>
            <w:r>
              <w:rPr>
                <w:rFonts w:ascii="Times New Roman" w:hAnsi="Times New Roman" w:cs="Times New Roman"/>
                <w:sz w:val="24"/>
                <w:szCs w:val="24"/>
              </w:rPr>
              <w:t xml:space="preserve">Habibganj </w:t>
            </w:r>
            <w:r w:rsidRPr="00E515EE">
              <w:rPr>
                <w:rFonts w:ascii="Times New Roman" w:hAnsi="Times New Roman" w:cs="Times New Roman"/>
                <w:sz w:val="24"/>
                <w:szCs w:val="24"/>
              </w:rPr>
              <w:t>Industrial Estate and Sector</w:t>
            </w:r>
            <w:r>
              <w:rPr>
                <w:rFonts w:ascii="Times New Roman" w:hAnsi="Times New Roman" w:cs="Times New Roman"/>
                <w:sz w:val="24"/>
                <w:szCs w:val="24"/>
              </w:rPr>
              <w:t>s</w:t>
            </w:r>
            <w:r w:rsidRPr="00E515EE">
              <w:rPr>
                <w:rFonts w:ascii="Times New Roman" w:hAnsi="Times New Roman" w:cs="Times New Roman"/>
                <w:sz w:val="24"/>
                <w:szCs w:val="24"/>
              </w:rPr>
              <w:t xml:space="preserve"> A &amp; B of Govindpura Industrial Area</w:t>
            </w:r>
            <w:r>
              <w:rPr>
                <w:rFonts w:ascii="Times New Roman" w:hAnsi="Times New Roman" w:cs="Times New Roman"/>
                <w:sz w:val="24"/>
                <w:szCs w:val="24"/>
              </w:rPr>
              <w:t>.</w:t>
            </w:r>
          </w:p>
        </w:tc>
      </w:tr>
      <w:tr w:rsidR="0082477B" w:rsidRPr="00001F51" w:rsidTr="00A92081">
        <w:tc>
          <w:tcPr>
            <w:tcW w:w="720" w:type="dxa"/>
            <w:vMerge/>
          </w:tcPr>
          <w:p w:rsidR="0082477B" w:rsidRPr="00001F51" w:rsidRDefault="0082477B" w:rsidP="00F606DE">
            <w:pPr>
              <w:jc w:val="center"/>
              <w:rPr>
                <w:rFonts w:cstheme="minorHAnsi"/>
                <w:bCs/>
                <w:color w:val="000000" w:themeColor="text1"/>
              </w:rPr>
            </w:pPr>
          </w:p>
        </w:tc>
        <w:tc>
          <w:tcPr>
            <w:tcW w:w="1710" w:type="dxa"/>
            <w:vMerge/>
          </w:tcPr>
          <w:p w:rsidR="0082477B" w:rsidRPr="00001F51" w:rsidRDefault="0082477B" w:rsidP="00F606DE">
            <w:pPr>
              <w:rPr>
                <w:rFonts w:cstheme="minorHAnsi"/>
                <w:color w:val="000000" w:themeColor="text1"/>
              </w:rPr>
            </w:pPr>
          </w:p>
        </w:tc>
        <w:tc>
          <w:tcPr>
            <w:tcW w:w="3330" w:type="dxa"/>
            <w:vMerge/>
          </w:tcPr>
          <w:p w:rsidR="0082477B" w:rsidRPr="00001F51" w:rsidRDefault="0082477B" w:rsidP="00F606DE">
            <w:pPr>
              <w:rPr>
                <w:rFonts w:cstheme="minorHAnsi"/>
                <w:color w:val="000000" w:themeColor="text1"/>
              </w:rPr>
            </w:pPr>
          </w:p>
        </w:tc>
        <w:tc>
          <w:tcPr>
            <w:tcW w:w="1260" w:type="dxa"/>
            <w:vMerge/>
          </w:tcPr>
          <w:p w:rsidR="0082477B" w:rsidRPr="00001F51" w:rsidRDefault="0082477B" w:rsidP="00F606DE">
            <w:pPr>
              <w:jc w:val="center"/>
              <w:rPr>
                <w:rFonts w:cstheme="minorHAnsi"/>
                <w:color w:val="000000" w:themeColor="text1"/>
              </w:rPr>
            </w:pPr>
          </w:p>
        </w:tc>
        <w:tc>
          <w:tcPr>
            <w:tcW w:w="1440" w:type="dxa"/>
          </w:tcPr>
          <w:p w:rsidR="0082477B" w:rsidRPr="00001F51" w:rsidRDefault="0082477B" w:rsidP="00F606DE">
            <w:pPr>
              <w:jc w:val="center"/>
              <w:rPr>
                <w:rFonts w:cstheme="minorHAnsi"/>
                <w:color w:val="000000" w:themeColor="text1"/>
              </w:rPr>
            </w:pPr>
            <w:r w:rsidRPr="00001F51">
              <w:rPr>
                <w:rFonts w:cstheme="minorHAnsi"/>
                <w:color w:val="000000" w:themeColor="text1"/>
              </w:rPr>
              <w:t>Range-ll</w:t>
            </w:r>
          </w:p>
        </w:tc>
        <w:tc>
          <w:tcPr>
            <w:tcW w:w="1440" w:type="dxa"/>
          </w:tcPr>
          <w:p w:rsidR="0082477B" w:rsidRPr="00001F51" w:rsidRDefault="0082477B" w:rsidP="00F606DE">
            <w:pPr>
              <w:jc w:val="both"/>
              <w:rPr>
                <w:rFonts w:cstheme="minorHAnsi"/>
                <w:color w:val="000000" w:themeColor="text1"/>
              </w:rPr>
            </w:pPr>
            <w:r>
              <w:rPr>
                <w:rFonts w:cstheme="minorHAnsi"/>
                <w:color w:val="000000" w:themeColor="text1"/>
              </w:rPr>
              <w:t>Bhopal</w:t>
            </w:r>
          </w:p>
        </w:tc>
        <w:tc>
          <w:tcPr>
            <w:tcW w:w="5040" w:type="dxa"/>
          </w:tcPr>
          <w:p w:rsidR="0082477B" w:rsidRPr="00E515EE" w:rsidRDefault="0082477B" w:rsidP="00ED6549">
            <w:pPr>
              <w:jc w:val="both"/>
              <w:rPr>
                <w:rFonts w:ascii="Times New Roman" w:hAnsi="Times New Roman" w:cs="Times New Roman"/>
                <w:sz w:val="24"/>
                <w:szCs w:val="24"/>
              </w:rPr>
            </w:pPr>
            <w:r w:rsidRPr="00E515EE">
              <w:rPr>
                <w:rFonts w:ascii="Times New Roman" w:hAnsi="Times New Roman" w:cs="Times New Roman"/>
                <w:sz w:val="24"/>
                <w:szCs w:val="24"/>
              </w:rPr>
              <w:t>Sector</w:t>
            </w:r>
            <w:r>
              <w:rPr>
                <w:rFonts w:ascii="Times New Roman" w:hAnsi="Times New Roman" w:cs="Times New Roman"/>
                <w:sz w:val="24"/>
                <w:szCs w:val="24"/>
              </w:rPr>
              <w:t>s</w:t>
            </w:r>
            <w:r w:rsidRPr="00E515EE">
              <w:rPr>
                <w:rFonts w:ascii="Times New Roman" w:hAnsi="Times New Roman" w:cs="Times New Roman"/>
                <w:sz w:val="24"/>
                <w:szCs w:val="24"/>
              </w:rPr>
              <w:t xml:space="preserve"> C, D, E &amp; G of Govindpura Industrial Area</w:t>
            </w:r>
          </w:p>
        </w:tc>
      </w:tr>
      <w:tr w:rsidR="0082477B" w:rsidRPr="00001F51" w:rsidTr="00A92081">
        <w:tc>
          <w:tcPr>
            <w:tcW w:w="720" w:type="dxa"/>
            <w:vMerge/>
          </w:tcPr>
          <w:p w:rsidR="0082477B" w:rsidRPr="00001F51" w:rsidRDefault="0082477B" w:rsidP="00F606DE">
            <w:pPr>
              <w:jc w:val="center"/>
              <w:rPr>
                <w:rFonts w:cstheme="minorHAnsi"/>
                <w:bCs/>
                <w:color w:val="000000" w:themeColor="text1"/>
              </w:rPr>
            </w:pPr>
          </w:p>
        </w:tc>
        <w:tc>
          <w:tcPr>
            <w:tcW w:w="1710" w:type="dxa"/>
            <w:vMerge/>
          </w:tcPr>
          <w:p w:rsidR="0082477B" w:rsidRPr="00001F51" w:rsidRDefault="0082477B" w:rsidP="00F606DE">
            <w:pPr>
              <w:rPr>
                <w:rFonts w:cstheme="minorHAnsi"/>
                <w:color w:val="000000" w:themeColor="text1"/>
              </w:rPr>
            </w:pPr>
          </w:p>
        </w:tc>
        <w:tc>
          <w:tcPr>
            <w:tcW w:w="3330" w:type="dxa"/>
            <w:vMerge/>
          </w:tcPr>
          <w:p w:rsidR="0082477B" w:rsidRPr="00001F51" w:rsidRDefault="0082477B" w:rsidP="00F606DE">
            <w:pPr>
              <w:rPr>
                <w:rFonts w:cstheme="minorHAnsi"/>
                <w:color w:val="000000" w:themeColor="text1"/>
              </w:rPr>
            </w:pPr>
          </w:p>
        </w:tc>
        <w:tc>
          <w:tcPr>
            <w:tcW w:w="1260" w:type="dxa"/>
            <w:vMerge/>
          </w:tcPr>
          <w:p w:rsidR="0082477B" w:rsidRPr="00001F51" w:rsidRDefault="0082477B" w:rsidP="00F606DE">
            <w:pPr>
              <w:jc w:val="center"/>
              <w:rPr>
                <w:rFonts w:cstheme="minorHAnsi"/>
                <w:color w:val="000000" w:themeColor="text1"/>
              </w:rPr>
            </w:pPr>
          </w:p>
        </w:tc>
        <w:tc>
          <w:tcPr>
            <w:tcW w:w="1440" w:type="dxa"/>
          </w:tcPr>
          <w:p w:rsidR="0082477B" w:rsidRPr="00001F51" w:rsidRDefault="0082477B" w:rsidP="00F606DE">
            <w:pPr>
              <w:jc w:val="center"/>
              <w:rPr>
                <w:rFonts w:cstheme="minorHAnsi"/>
                <w:color w:val="000000" w:themeColor="text1"/>
              </w:rPr>
            </w:pPr>
            <w:r w:rsidRPr="00001F51">
              <w:rPr>
                <w:rFonts w:cstheme="minorHAnsi"/>
                <w:color w:val="000000" w:themeColor="text1"/>
              </w:rPr>
              <w:t>Range- III</w:t>
            </w:r>
          </w:p>
        </w:tc>
        <w:tc>
          <w:tcPr>
            <w:tcW w:w="1440" w:type="dxa"/>
          </w:tcPr>
          <w:p w:rsidR="0082477B" w:rsidRPr="00001F51" w:rsidRDefault="0082477B" w:rsidP="00F606DE">
            <w:pPr>
              <w:jc w:val="both"/>
              <w:rPr>
                <w:rFonts w:cstheme="minorHAnsi"/>
                <w:color w:val="000000" w:themeColor="text1"/>
              </w:rPr>
            </w:pPr>
            <w:r>
              <w:rPr>
                <w:rFonts w:cstheme="minorHAnsi"/>
                <w:color w:val="000000" w:themeColor="text1"/>
              </w:rPr>
              <w:t>Bhopal</w:t>
            </w:r>
          </w:p>
        </w:tc>
        <w:tc>
          <w:tcPr>
            <w:tcW w:w="5040" w:type="dxa"/>
          </w:tcPr>
          <w:p w:rsidR="0082477B" w:rsidRPr="00E515EE" w:rsidRDefault="0082477B" w:rsidP="00ED6549">
            <w:pPr>
              <w:jc w:val="both"/>
              <w:rPr>
                <w:rFonts w:ascii="Times New Roman" w:hAnsi="Times New Roman" w:cs="Times New Roman"/>
                <w:sz w:val="24"/>
                <w:szCs w:val="24"/>
              </w:rPr>
            </w:pPr>
            <w:r w:rsidRPr="00E515EE">
              <w:rPr>
                <w:rFonts w:ascii="Times New Roman" w:hAnsi="Times New Roman" w:cs="Times New Roman"/>
                <w:sz w:val="24"/>
                <w:szCs w:val="24"/>
              </w:rPr>
              <w:t>Sector</w:t>
            </w:r>
            <w:r>
              <w:rPr>
                <w:rFonts w:ascii="Times New Roman" w:hAnsi="Times New Roman" w:cs="Times New Roman"/>
                <w:sz w:val="24"/>
                <w:szCs w:val="24"/>
              </w:rPr>
              <w:t>s</w:t>
            </w:r>
            <w:r w:rsidRPr="00E515EE">
              <w:rPr>
                <w:rFonts w:ascii="Times New Roman" w:hAnsi="Times New Roman" w:cs="Times New Roman"/>
                <w:sz w:val="24"/>
                <w:szCs w:val="24"/>
              </w:rPr>
              <w:t xml:space="preserve"> F, H &amp; I of Govindpura Industrial Area.</w:t>
            </w:r>
          </w:p>
        </w:tc>
      </w:tr>
      <w:tr w:rsidR="0082477B" w:rsidRPr="00001F51" w:rsidTr="00A92081">
        <w:tc>
          <w:tcPr>
            <w:tcW w:w="720" w:type="dxa"/>
            <w:vMerge/>
          </w:tcPr>
          <w:p w:rsidR="0082477B" w:rsidRPr="00001F51" w:rsidRDefault="0082477B" w:rsidP="00F606DE">
            <w:pPr>
              <w:jc w:val="center"/>
              <w:rPr>
                <w:rFonts w:cstheme="minorHAnsi"/>
                <w:bCs/>
                <w:color w:val="000000" w:themeColor="text1"/>
              </w:rPr>
            </w:pPr>
          </w:p>
        </w:tc>
        <w:tc>
          <w:tcPr>
            <w:tcW w:w="1710" w:type="dxa"/>
            <w:vMerge/>
          </w:tcPr>
          <w:p w:rsidR="0082477B" w:rsidRPr="00001F51" w:rsidRDefault="0082477B" w:rsidP="00F606DE">
            <w:pPr>
              <w:rPr>
                <w:rFonts w:cstheme="minorHAnsi"/>
                <w:color w:val="000000" w:themeColor="text1"/>
              </w:rPr>
            </w:pPr>
          </w:p>
        </w:tc>
        <w:tc>
          <w:tcPr>
            <w:tcW w:w="3330" w:type="dxa"/>
            <w:vMerge/>
          </w:tcPr>
          <w:p w:rsidR="0082477B" w:rsidRPr="00001F51" w:rsidRDefault="0082477B" w:rsidP="00F606DE">
            <w:pPr>
              <w:rPr>
                <w:rFonts w:cstheme="minorHAnsi"/>
                <w:color w:val="000000" w:themeColor="text1"/>
              </w:rPr>
            </w:pPr>
          </w:p>
        </w:tc>
        <w:tc>
          <w:tcPr>
            <w:tcW w:w="1260" w:type="dxa"/>
            <w:vMerge/>
          </w:tcPr>
          <w:p w:rsidR="0082477B" w:rsidRPr="00001F51" w:rsidRDefault="0082477B" w:rsidP="00F606DE">
            <w:pPr>
              <w:jc w:val="center"/>
              <w:rPr>
                <w:rFonts w:cstheme="minorHAnsi"/>
                <w:color w:val="000000" w:themeColor="text1"/>
              </w:rPr>
            </w:pPr>
          </w:p>
        </w:tc>
        <w:tc>
          <w:tcPr>
            <w:tcW w:w="1440" w:type="dxa"/>
          </w:tcPr>
          <w:p w:rsidR="0082477B" w:rsidRPr="00001F51" w:rsidRDefault="0082477B" w:rsidP="00F606DE">
            <w:pPr>
              <w:jc w:val="center"/>
              <w:rPr>
                <w:rFonts w:cstheme="minorHAnsi"/>
                <w:color w:val="000000" w:themeColor="text1"/>
              </w:rPr>
            </w:pPr>
            <w:r w:rsidRPr="00001F51">
              <w:rPr>
                <w:rFonts w:cstheme="minorHAnsi"/>
                <w:color w:val="000000" w:themeColor="text1"/>
              </w:rPr>
              <w:t>Range-IV</w:t>
            </w:r>
          </w:p>
        </w:tc>
        <w:tc>
          <w:tcPr>
            <w:tcW w:w="1440" w:type="dxa"/>
          </w:tcPr>
          <w:p w:rsidR="0082477B" w:rsidRPr="00001F51" w:rsidRDefault="0082477B" w:rsidP="00F606DE">
            <w:pPr>
              <w:jc w:val="both"/>
              <w:rPr>
                <w:rFonts w:cstheme="minorHAnsi"/>
                <w:color w:val="000000" w:themeColor="text1"/>
              </w:rPr>
            </w:pPr>
            <w:r>
              <w:rPr>
                <w:rFonts w:cstheme="minorHAnsi"/>
                <w:color w:val="000000" w:themeColor="text1"/>
              </w:rPr>
              <w:t>Bhopal</w:t>
            </w:r>
          </w:p>
        </w:tc>
        <w:tc>
          <w:tcPr>
            <w:tcW w:w="5040" w:type="dxa"/>
          </w:tcPr>
          <w:p w:rsidR="0082477B" w:rsidRPr="00E515EE" w:rsidRDefault="0082477B" w:rsidP="00ED6549">
            <w:pPr>
              <w:jc w:val="both"/>
              <w:rPr>
                <w:rFonts w:ascii="Times New Roman" w:hAnsi="Times New Roman" w:cs="Times New Roman"/>
                <w:sz w:val="24"/>
                <w:szCs w:val="24"/>
              </w:rPr>
            </w:pPr>
            <w:r>
              <w:rPr>
                <w:rFonts w:ascii="Times New Roman" w:hAnsi="Times New Roman" w:cs="Times New Roman"/>
                <w:sz w:val="24"/>
                <w:szCs w:val="24"/>
              </w:rPr>
              <w:t xml:space="preserve">M.P.Nagar, Zone-II and </w:t>
            </w:r>
            <w:r w:rsidRPr="00E515EE">
              <w:rPr>
                <w:rFonts w:ascii="Times New Roman" w:hAnsi="Times New Roman" w:cs="Times New Roman"/>
                <w:sz w:val="24"/>
                <w:szCs w:val="24"/>
              </w:rPr>
              <w:t xml:space="preserve">Entire </w:t>
            </w:r>
            <w:r>
              <w:rPr>
                <w:rFonts w:ascii="Times New Roman" w:hAnsi="Times New Roman" w:cs="Times New Roman"/>
                <w:sz w:val="24"/>
                <w:szCs w:val="24"/>
              </w:rPr>
              <w:t>a</w:t>
            </w:r>
            <w:r w:rsidRPr="00E515EE">
              <w:rPr>
                <w:rFonts w:ascii="Times New Roman" w:hAnsi="Times New Roman" w:cs="Times New Roman"/>
                <w:sz w:val="24"/>
                <w:szCs w:val="24"/>
              </w:rPr>
              <w:t>rea to the south of Chetak Bridge and BH</w:t>
            </w:r>
            <w:r>
              <w:rPr>
                <w:rFonts w:ascii="Times New Roman" w:hAnsi="Times New Roman" w:cs="Times New Roman"/>
                <w:sz w:val="24"/>
                <w:szCs w:val="24"/>
              </w:rPr>
              <w:t>EL Road passing in front of Car</w:t>
            </w:r>
            <w:r w:rsidRPr="00E515EE">
              <w:rPr>
                <w:rFonts w:ascii="Times New Roman" w:hAnsi="Times New Roman" w:cs="Times New Roman"/>
                <w:sz w:val="24"/>
                <w:szCs w:val="24"/>
              </w:rPr>
              <w:t>mel Convent School upto Awadhpuri &amp; beyond within BMC limits in the east and within BMC limits up to Samardha in South</w:t>
            </w:r>
          </w:p>
        </w:tc>
      </w:tr>
      <w:tr w:rsidR="0082477B" w:rsidRPr="00001F51" w:rsidTr="00A92081">
        <w:tc>
          <w:tcPr>
            <w:tcW w:w="720" w:type="dxa"/>
            <w:vMerge/>
          </w:tcPr>
          <w:p w:rsidR="0082477B" w:rsidRPr="00001F51" w:rsidRDefault="0082477B" w:rsidP="00F606DE">
            <w:pPr>
              <w:jc w:val="center"/>
              <w:rPr>
                <w:rFonts w:cstheme="minorHAnsi"/>
                <w:bCs/>
                <w:color w:val="000000" w:themeColor="text1"/>
              </w:rPr>
            </w:pPr>
          </w:p>
        </w:tc>
        <w:tc>
          <w:tcPr>
            <w:tcW w:w="1710" w:type="dxa"/>
            <w:vMerge/>
          </w:tcPr>
          <w:p w:rsidR="0082477B" w:rsidRPr="00001F51" w:rsidRDefault="0082477B" w:rsidP="00F606DE">
            <w:pPr>
              <w:rPr>
                <w:rFonts w:cstheme="minorHAnsi"/>
                <w:color w:val="000000" w:themeColor="text1"/>
              </w:rPr>
            </w:pPr>
          </w:p>
        </w:tc>
        <w:tc>
          <w:tcPr>
            <w:tcW w:w="3330" w:type="dxa"/>
            <w:vMerge/>
          </w:tcPr>
          <w:p w:rsidR="0082477B" w:rsidRPr="00001F51" w:rsidRDefault="0082477B" w:rsidP="00F606DE">
            <w:pPr>
              <w:rPr>
                <w:rFonts w:cstheme="minorHAnsi"/>
                <w:color w:val="000000" w:themeColor="text1"/>
              </w:rPr>
            </w:pPr>
          </w:p>
        </w:tc>
        <w:tc>
          <w:tcPr>
            <w:tcW w:w="1260" w:type="dxa"/>
            <w:vMerge/>
          </w:tcPr>
          <w:p w:rsidR="0082477B" w:rsidRPr="00001F51" w:rsidRDefault="0082477B" w:rsidP="00F606DE">
            <w:pPr>
              <w:jc w:val="center"/>
              <w:rPr>
                <w:rFonts w:cstheme="minorHAnsi"/>
                <w:color w:val="000000" w:themeColor="text1"/>
              </w:rPr>
            </w:pPr>
          </w:p>
        </w:tc>
        <w:tc>
          <w:tcPr>
            <w:tcW w:w="1440" w:type="dxa"/>
          </w:tcPr>
          <w:p w:rsidR="0082477B" w:rsidRPr="00001F51" w:rsidRDefault="0082477B" w:rsidP="00F606DE">
            <w:pPr>
              <w:jc w:val="center"/>
              <w:rPr>
                <w:rFonts w:cstheme="minorHAnsi"/>
                <w:color w:val="000000" w:themeColor="text1"/>
              </w:rPr>
            </w:pPr>
            <w:r w:rsidRPr="00001F51">
              <w:rPr>
                <w:rFonts w:cstheme="minorHAnsi"/>
                <w:color w:val="000000" w:themeColor="text1"/>
              </w:rPr>
              <w:t>Range-V</w:t>
            </w:r>
          </w:p>
        </w:tc>
        <w:tc>
          <w:tcPr>
            <w:tcW w:w="1440" w:type="dxa"/>
          </w:tcPr>
          <w:p w:rsidR="0082477B" w:rsidRPr="00001F51" w:rsidRDefault="0082477B" w:rsidP="00F606DE">
            <w:pPr>
              <w:jc w:val="both"/>
              <w:rPr>
                <w:rFonts w:cstheme="minorHAnsi"/>
                <w:color w:val="000000" w:themeColor="text1"/>
              </w:rPr>
            </w:pPr>
            <w:r>
              <w:rPr>
                <w:rFonts w:cstheme="minorHAnsi"/>
                <w:color w:val="000000" w:themeColor="text1"/>
              </w:rPr>
              <w:t>Bhopal</w:t>
            </w:r>
          </w:p>
        </w:tc>
        <w:tc>
          <w:tcPr>
            <w:tcW w:w="5040" w:type="dxa"/>
          </w:tcPr>
          <w:p w:rsidR="0082477B" w:rsidRPr="00E515EE" w:rsidRDefault="0082477B" w:rsidP="00ED6549">
            <w:pPr>
              <w:jc w:val="both"/>
              <w:rPr>
                <w:rFonts w:ascii="Times New Roman" w:hAnsi="Times New Roman" w:cs="Times New Roman"/>
                <w:sz w:val="24"/>
                <w:szCs w:val="24"/>
              </w:rPr>
            </w:pPr>
            <w:r>
              <w:rPr>
                <w:rFonts w:ascii="Times New Roman" w:hAnsi="Times New Roman" w:cs="Times New Roman"/>
                <w:sz w:val="24"/>
                <w:szCs w:val="24"/>
              </w:rPr>
              <w:t xml:space="preserve">M.P.Nagar Zone-I, Press Complex and area of east of hoshangabad Road from M.P.Nagar Zone-I upto Pul Bogda/Jinsi. </w:t>
            </w:r>
            <w:r w:rsidRPr="00E515EE">
              <w:rPr>
                <w:rFonts w:ascii="Times New Roman" w:hAnsi="Times New Roman" w:cs="Times New Roman"/>
                <w:sz w:val="24"/>
                <w:szCs w:val="24"/>
              </w:rPr>
              <w:t xml:space="preserve">Entire </w:t>
            </w:r>
            <w:r>
              <w:rPr>
                <w:rFonts w:ascii="Times New Roman" w:hAnsi="Times New Roman" w:cs="Times New Roman"/>
                <w:sz w:val="24"/>
                <w:szCs w:val="24"/>
              </w:rPr>
              <w:t>a</w:t>
            </w:r>
            <w:r w:rsidRPr="00E515EE">
              <w:rPr>
                <w:rFonts w:ascii="Times New Roman" w:hAnsi="Times New Roman" w:cs="Times New Roman"/>
                <w:sz w:val="24"/>
                <w:szCs w:val="24"/>
              </w:rPr>
              <w:t>rea to the north of Chetak Bridge and BH</w:t>
            </w:r>
            <w:r>
              <w:rPr>
                <w:rFonts w:ascii="Times New Roman" w:hAnsi="Times New Roman" w:cs="Times New Roman"/>
                <w:sz w:val="24"/>
                <w:szCs w:val="24"/>
              </w:rPr>
              <w:t>EL Road passing in front of Car</w:t>
            </w:r>
            <w:r w:rsidRPr="00E515EE">
              <w:rPr>
                <w:rFonts w:ascii="Times New Roman" w:hAnsi="Times New Roman" w:cs="Times New Roman"/>
                <w:sz w:val="24"/>
                <w:szCs w:val="24"/>
              </w:rPr>
              <w:t xml:space="preserve">mel Convent School upto Awadhpuri </w:t>
            </w:r>
            <w:proofErr w:type="gramStart"/>
            <w:r w:rsidRPr="00E515EE">
              <w:rPr>
                <w:rFonts w:ascii="Times New Roman" w:hAnsi="Times New Roman" w:cs="Times New Roman"/>
                <w:sz w:val="24"/>
                <w:szCs w:val="24"/>
              </w:rPr>
              <w:t>within  BMC</w:t>
            </w:r>
            <w:proofErr w:type="gramEnd"/>
            <w:r w:rsidRPr="00E515EE">
              <w:rPr>
                <w:rFonts w:ascii="Times New Roman" w:hAnsi="Times New Roman" w:cs="Times New Roman"/>
                <w:sz w:val="24"/>
                <w:szCs w:val="24"/>
              </w:rPr>
              <w:t xml:space="preserve"> limits in the east and upto Bhanpur in North. </w:t>
            </w:r>
          </w:p>
        </w:tc>
      </w:tr>
      <w:tr w:rsidR="00E90CA5" w:rsidRPr="00001F51" w:rsidTr="00A92081">
        <w:tc>
          <w:tcPr>
            <w:tcW w:w="720" w:type="dxa"/>
            <w:vMerge w:val="restart"/>
          </w:tcPr>
          <w:p w:rsidR="00E90CA5" w:rsidRPr="00001F51" w:rsidRDefault="00E90CA5" w:rsidP="00F606DE">
            <w:pPr>
              <w:tabs>
                <w:tab w:val="left" w:pos="1080"/>
                <w:tab w:val="left" w:pos="2160"/>
              </w:tabs>
              <w:jc w:val="center"/>
              <w:rPr>
                <w:rFonts w:cstheme="minorHAnsi"/>
                <w:bCs/>
                <w:color w:val="000000" w:themeColor="text1"/>
              </w:rPr>
            </w:pPr>
            <w:r w:rsidRPr="00001F51">
              <w:rPr>
                <w:rFonts w:cstheme="minorHAnsi"/>
                <w:bCs/>
                <w:color w:val="000000" w:themeColor="text1"/>
              </w:rPr>
              <w:t>2.</w:t>
            </w:r>
          </w:p>
        </w:tc>
        <w:tc>
          <w:tcPr>
            <w:tcW w:w="1710" w:type="dxa"/>
            <w:vMerge w:val="restart"/>
          </w:tcPr>
          <w:p w:rsidR="00E90CA5" w:rsidRPr="00001F51" w:rsidRDefault="00E90CA5" w:rsidP="00F606DE">
            <w:pPr>
              <w:tabs>
                <w:tab w:val="left" w:pos="1080"/>
                <w:tab w:val="left" w:pos="2160"/>
              </w:tabs>
              <w:rPr>
                <w:rFonts w:cstheme="minorHAnsi"/>
                <w:b/>
                <w:color w:val="000000" w:themeColor="text1"/>
              </w:rPr>
            </w:pPr>
            <w:r w:rsidRPr="00001F51">
              <w:rPr>
                <w:rFonts w:cstheme="minorHAnsi"/>
                <w:b/>
                <w:color w:val="000000" w:themeColor="text1"/>
              </w:rPr>
              <w:t>Bhopal-II</w:t>
            </w:r>
          </w:p>
        </w:tc>
        <w:tc>
          <w:tcPr>
            <w:tcW w:w="3330" w:type="dxa"/>
            <w:vMerge w:val="restart"/>
          </w:tcPr>
          <w:p w:rsidR="00E90CA5" w:rsidRPr="00001F51" w:rsidRDefault="00E90CA5" w:rsidP="00F606DE">
            <w:pPr>
              <w:tabs>
                <w:tab w:val="left" w:pos="1080"/>
                <w:tab w:val="left" w:pos="2160"/>
              </w:tabs>
              <w:jc w:val="both"/>
              <w:rPr>
                <w:rFonts w:cstheme="minorHAnsi"/>
                <w:b/>
                <w:color w:val="000000" w:themeColor="text1"/>
              </w:rPr>
            </w:pPr>
            <w:r>
              <w:rPr>
                <w:rFonts w:ascii="Times New Roman" w:hAnsi="Times New Roman" w:cs="Times New Roman"/>
                <w:bCs/>
                <w:iCs/>
                <w:sz w:val="24"/>
                <w:szCs w:val="24"/>
              </w:rPr>
              <w:t xml:space="preserve">Entire area to the West </w:t>
            </w:r>
            <w:proofErr w:type="gramStart"/>
            <w:r>
              <w:rPr>
                <w:rFonts w:ascii="Times New Roman" w:hAnsi="Times New Roman" w:cs="Times New Roman"/>
                <w:bCs/>
                <w:iCs/>
                <w:sz w:val="24"/>
                <w:szCs w:val="24"/>
              </w:rPr>
              <w:t xml:space="preserve">of  </w:t>
            </w:r>
            <w:r w:rsidRPr="00B609EA">
              <w:rPr>
                <w:rFonts w:ascii="Times New Roman" w:hAnsi="Times New Roman" w:cs="Times New Roman"/>
                <w:bCs/>
                <w:iCs/>
                <w:sz w:val="24"/>
                <w:szCs w:val="24"/>
              </w:rPr>
              <w:t>Vidisha</w:t>
            </w:r>
            <w:proofErr w:type="gramEnd"/>
            <w:r w:rsidRPr="00B609EA">
              <w:rPr>
                <w:rFonts w:ascii="Times New Roman" w:hAnsi="Times New Roman" w:cs="Times New Roman"/>
                <w:bCs/>
                <w:iCs/>
                <w:sz w:val="24"/>
                <w:szCs w:val="24"/>
              </w:rPr>
              <w:t xml:space="preserve">-Itarsi Railway Line passing through Bhopal upto BMC Limits </w:t>
            </w:r>
            <w:r w:rsidRPr="0069798E">
              <w:rPr>
                <w:rFonts w:ascii="Times New Roman" w:hAnsi="Times New Roman" w:cs="Times New Roman"/>
                <w:bCs/>
                <w:iCs/>
                <w:sz w:val="24"/>
                <w:szCs w:val="24"/>
              </w:rPr>
              <w:t>excluding</w:t>
            </w:r>
            <w:r w:rsidRPr="00B609EA">
              <w:rPr>
                <w:rFonts w:ascii="Times New Roman" w:hAnsi="Times New Roman" w:cs="Times New Roman"/>
                <w:bCs/>
                <w:iCs/>
                <w:sz w:val="24"/>
                <w:szCs w:val="24"/>
              </w:rPr>
              <w:t xml:space="preserve"> all areas to the east of Hoshangabad Road from Jinsi in the North to Habibganj under bridge in the south.</w:t>
            </w:r>
          </w:p>
        </w:tc>
        <w:tc>
          <w:tcPr>
            <w:tcW w:w="1260" w:type="dxa"/>
            <w:vMerge w:val="restart"/>
          </w:tcPr>
          <w:p w:rsidR="00E90CA5" w:rsidRPr="00001F51" w:rsidRDefault="00E90CA5" w:rsidP="00F606DE">
            <w:pPr>
              <w:jc w:val="center"/>
              <w:rPr>
                <w:rFonts w:cstheme="minorHAnsi"/>
                <w:color w:val="000000" w:themeColor="text1"/>
              </w:rPr>
            </w:pPr>
            <w:r>
              <w:rPr>
                <w:rFonts w:cstheme="minorHAnsi"/>
                <w:color w:val="000000" w:themeColor="text1"/>
              </w:rPr>
              <w:t>Bhopal</w:t>
            </w:r>
          </w:p>
        </w:tc>
        <w:tc>
          <w:tcPr>
            <w:tcW w:w="1440" w:type="dxa"/>
          </w:tcPr>
          <w:p w:rsidR="00E90CA5" w:rsidRPr="00001F51" w:rsidRDefault="00E90CA5" w:rsidP="00F606DE">
            <w:pPr>
              <w:jc w:val="center"/>
              <w:rPr>
                <w:rFonts w:cstheme="minorHAnsi"/>
                <w:color w:val="000000" w:themeColor="text1"/>
              </w:rPr>
            </w:pPr>
            <w:r w:rsidRPr="00001F51">
              <w:rPr>
                <w:rFonts w:cstheme="minorHAnsi"/>
                <w:color w:val="000000" w:themeColor="text1"/>
              </w:rPr>
              <w:t>Range- I</w:t>
            </w:r>
          </w:p>
        </w:tc>
        <w:tc>
          <w:tcPr>
            <w:tcW w:w="1440" w:type="dxa"/>
          </w:tcPr>
          <w:p w:rsidR="00E90CA5" w:rsidRPr="00001F51" w:rsidRDefault="00E90CA5" w:rsidP="00F606DE">
            <w:pPr>
              <w:jc w:val="both"/>
              <w:rPr>
                <w:rFonts w:cstheme="minorHAnsi"/>
                <w:color w:val="000000" w:themeColor="text1"/>
              </w:rPr>
            </w:pPr>
            <w:r>
              <w:rPr>
                <w:rFonts w:cstheme="minorHAnsi"/>
                <w:color w:val="000000" w:themeColor="text1"/>
              </w:rPr>
              <w:t>Bhopal</w:t>
            </w:r>
          </w:p>
        </w:tc>
        <w:tc>
          <w:tcPr>
            <w:tcW w:w="5040" w:type="dxa"/>
          </w:tcPr>
          <w:p w:rsidR="00E90CA5" w:rsidRPr="00E515EE" w:rsidRDefault="00E90CA5" w:rsidP="00ED6549">
            <w:pPr>
              <w:jc w:val="both"/>
              <w:rPr>
                <w:rFonts w:ascii="Times New Roman" w:hAnsi="Times New Roman" w:cs="Times New Roman"/>
                <w:sz w:val="24"/>
                <w:szCs w:val="24"/>
              </w:rPr>
            </w:pPr>
            <w:r w:rsidRPr="00E515EE">
              <w:rPr>
                <w:rFonts w:ascii="Times New Roman" w:hAnsi="Times New Roman" w:cs="Times New Roman"/>
                <w:sz w:val="24"/>
                <w:szCs w:val="24"/>
              </w:rPr>
              <w:t xml:space="preserve">Entire BMC area to the South of Link Road No.3 (originating from Habibganj underbridge and extending upto Bhadbhada Bridge) and thereafter entire BMC area on the Neelbad Road. </w:t>
            </w:r>
          </w:p>
        </w:tc>
      </w:tr>
      <w:tr w:rsidR="00E90CA5" w:rsidRPr="00001F51" w:rsidTr="00A92081">
        <w:tc>
          <w:tcPr>
            <w:tcW w:w="720" w:type="dxa"/>
            <w:vMerge/>
          </w:tcPr>
          <w:p w:rsidR="00E90CA5" w:rsidRPr="00001F51" w:rsidRDefault="00E90CA5" w:rsidP="00F606DE">
            <w:pPr>
              <w:jc w:val="center"/>
              <w:rPr>
                <w:rFonts w:cstheme="minorHAnsi"/>
                <w:color w:val="000000" w:themeColor="text1"/>
              </w:rPr>
            </w:pPr>
          </w:p>
        </w:tc>
        <w:tc>
          <w:tcPr>
            <w:tcW w:w="1710" w:type="dxa"/>
            <w:vMerge/>
          </w:tcPr>
          <w:p w:rsidR="00E90CA5" w:rsidRPr="00001F51" w:rsidRDefault="00E90CA5" w:rsidP="00F606DE">
            <w:pPr>
              <w:rPr>
                <w:rFonts w:cstheme="minorHAnsi"/>
                <w:color w:val="000000" w:themeColor="text1"/>
              </w:rPr>
            </w:pPr>
          </w:p>
        </w:tc>
        <w:tc>
          <w:tcPr>
            <w:tcW w:w="3330" w:type="dxa"/>
            <w:vMerge/>
          </w:tcPr>
          <w:p w:rsidR="00E90CA5" w:rsidRPr="00001F51" w:rsidRDefault="00E90CA5" w:rsidP="00F606DE">
            <w:pPr>
              <w:rPr>
                <w:rFonts w:cstheme="minorHAnsi"/>
                <w:color w:val="000000" w:themeColor="text1"/>
              </w:rPr>
            </w:pPr>
          </w:p>
        </w:tc>
        <w:tc>
          <w:tcPr>
            <w:tcW w:w="1260" w:type="dxa"/>
            <w:vMerge/>
          </w:tcPr>
          <w:p w:rsidR="00E90CA5" w:rsidRPr="00001F51" w:rsidRDefault="00E90CA5" w:rsidP="00F606DE">
            <w:pPr>
              <w:jc w:val="center"/>
              <w:rPr>
                <w:rFonts w:cstheme="minorHAnsi"/>
                <w:color w:val="000000" w:themeColor="text1"/>
              </w:rPr>
            </w:pPr>
          </w:p>
        </w:tc>
        <w:tc>
          <w:tcPr>
            <w:tcW w:w="1440" w:type="dxa"/>
          </w:tcPr>
          <w:p w:rsidR="00E90CA5" w:rsidRPr="00001F51" w:rsidRDefault="00E90CA5" w:rsidP="00F606DE">
            <w:pPr>
              <w:jc w:val="center"/>
              <w:rPr>
                <w:rFonts w:cstheme="minorHAnsi"/>
                <w:color w:val="000000" w:themeColor="text1"/>
              </w:rPr>
            </w:pPr>
            <w:r w:rsidRPr="00001F51">
              <w:rPr>
                <w:rFonts w:cstheme="minorHAnsi"/>
                <w:color w:val="000000" w:themeColor="text1"/>
              </w:rPr>
              <w:t>Range-II</w:t>
            </w:r>
          </w:p>
        </w:tc>
        <w:tc>
          <w:tcPr>
            <w:tcW w:w="1440" w:type="dxa"/>
          </w:tcPr>
          <w:p w:rsidR="00E90CA5" w:rsidRPr="00001F51" w:rsidRDefault="00E90CA5" w:rsidP="00F606DE">
            <w:pPr>
              <w:jc w:val="both"/>
              <w:rPr>
                <w:rFonts w:cstheme="minorHAnsi"/>
                <w:color w:val="000000" w:themeColor="text1"/>
              </w:rPr>
            </w:pPr>
            <w:r>
              <w:rPr>
                <w:rFonts w:cstheme="minorHAnsi"/>
                <w:color w:val="000000" w:themeColor="text1"/>
              </w:rPr>
              <w:t>Bhopal</w:t>
            </w:r>
          </w:p>
        </w:tc>
        <w:tc>
          <w:tcPr>
            <w:tcW w:w="5040" w:type="dxa"/>
          </w:tcPr>
          <w:p w:rsidR="00E90CA5" w:rsidRPr="00E515EE" w:rsidRDefault="00E90CA5" w:rsidP="00ED6549">
            <w:pPr>
              <w:jc w:val="both"/>
              <w:rPr>
                <w:rFonts w:ascii="Times New Roman" w:hAnsi="Times New Roman" w:cs="Times New Roman"/>
                <w:sz w:val="24"/>
                <w:szCs w:val="24"/>
              </w:rPr>
            </w:pPr>
            <w:r w:rsidRPr="00E515EE">
              <w:rPr>
                <w:rFonts w:ascii="Times New Roman" w:hAnsi="Times New Roman" w:cs="Times New Roman"/>
                <w:sz w:val="24"/>
                <w:szCs w:val="24"/>
              </w:rPr>
              <w:t>Entire area within North of Link Road No. 3 (originating from Habibganj underbridge and extending upto Bhadbhada Bridge) thereafter turning to Sair Sapata-entire van vihar, Upper Lake, Lake view Road, S.V. Polytechnic, MLB College, Professor Colony, area to the south of Lower lake encompassing Fish Aquarium, PHQ, Lily Talk</w:t>
            </w:r>
            <w:r>
              <w:rPr>
                <w:rFonts w:ascii="Times New Roman" w:hAnsi="Times New Roman" w:cs="Times New Roman"/>
                <w:sz w:val="24"/>
                <w:szCs w:val="24"/>
              </w:rPr>
              <w:t>ies square, entire Jehangirabad</w:t>
            </w:r>
            <w:r w:rsidRPr="00E515EE">
              <w:rPr>
                <w:rFonts w:ascii="Times New Roman" w:hAnsi="Times New Roman" w:cs="Times New Roman"/>
                <w:sz w:val="24"/>
                <w:szCs w:val="24"/>
              </w:rPr>
              <w:t>, Jinsi and all area to the west of Hoshangabad Road from Jinsi to Habibganj underbridge.</w:t>
            </w:r>
          </w:p>
        </w:tc>
      </w:tr>
      <w:tr w:rsidR="00E90CA5" w:rsidRPr="00001F51" w:rsidTr="00A92081">
        <w:tc>
          <w:tcPr>
            <w:tcW w:w="720" w:type="dxa"/>
            <w:vMerge/>
          </w:tcPr>
          <w:p w:rsidR="00E90CA5" w:rsidRPr="00001F51" w:rsidRDefault="00E90CA5" w:rsidP="00F606DE">
            <w:pPr>
              <w:jc w:val="center"/>
              <w:rPr>
                <w:rFonts w:cstheme="minorHAnsi"/>
                <w:color w:val="000000" w:themeColor="text1"/>
              </w:rPr>
            </w:pPr>
          </w:p>
        </w:tc>
        <w:tc>
          <w:tcPr>
            <w:tcW w:w="1710" w:type="dxa"/>
            <w:vMerge/>
          </w:tcPr>
          <w:p w:rsidR="00E90CA5" w:rsidRPr="00001F51" w:rsidRDefault="00E90CA5" w:rsidP="00F606DE">
            <w:pPr>
              <w:rPr>
                <w:rFonts w:cstheme="minorHAnsi"/>
                <w:color w:val="000000" w:themeColor="text1"/>
              </w:rPr>
            </w:pPr>
          </w:p>
        </w:tc>
        <w:tc>
          <w:tcPr>
            <w:tcW w:w="3330" w:type="dxa"/>
            <w:vMerge/>
          </w:tcPr>
          <w:p w:rsidR="00E90CA5" w:rsidRPr="00001F51" w:rsidRDefault="00E90CA5" w:rsidP="00F606DE">
            <w:pPr>
              <w:rPr>
                <w:rFonts w:cstheme="minorHAnsi"/>
                <w:color w:val="000000" w:themeColor="text1"/>
              </w:rPr>
            </w:pPr>
          </w:p>
        </w:tc>
        <w:tc>
          <w:tcPr>
            <w:tcW w:w="1260" w:type="dxa"/>
            <w:vMerge/>
          </w:tcPr>
          <w:p w:rsidR="00E90CA5" w:rsidRPr="00001F51" w:rsidRDefault="00E90CA5" w:rsidP="00F606DE">
            <w:pPr>
              <w:jc w:val="center"/>
              <w:rPr>
                <w:rFonts w:cstheme="minorHAnsi"/>
                <w:color w:val="000000" w:themeColor="text1"/>
              </w:rPr>
            </w:pPr>
          </w:p>
        </w:tc>
        <w:tc>
          <w:tcPr>
            <w:tcW w:w="1440" w:type="dxa"/>
          </w:tcPr>
          <w:p w:rsidR="00E90CA5" w:rsidRPr="00001F51" w:rsidRDefault="00E90CA5" w:rsidP="00F606DE">
            <w:pPr>
              <w:jc w:val="center"/>
              <w:rPr>
                <w:rFonts w:cstheme="minorHAnsi"/>
                <w:color w:val="000000" w:themeColor="text1"/>
              </w:rPr>
            </w:pPr>
            <w:r w:rsidRPr="00001F51">
              <w:rPr>
                <w:rFonts w:cstheme="minorHAnsi"/>
                <w:color w:val="000000" w:themeColor="text1"/>
              </w:rPr>
              <w:t>Range-III</w:t>
            </w:r>
          </w:p>
        </w:tc>
        <w:tc>
          <w:tcPr>
            <w:tcW w:w="1440" w:type="dxa"/>
          </w:tcPr>
          <w:p w:rsidR="00E90CA5" w:rsidRPr="00001F51" w:rsidRDefault="00E90CA5" w:rsidP="00F606DE">
            <w:pPr>
              <w:jc w:val="both"/>
              <w:rPr>
                <w:rFonts w:cstheme="minorHAnsi"/>
                <w:color w:val="000000" w:themeColor="text1"/>
              </w:rPr>
            </w:pPr>
            <w:r>
              <w:rPr>
                <w:rFonts w:cstheme="minorHAnsi"/>
                <w:color w:val="000000" w:themeColor="text1"/>
              </w:rPr>
              <w:t>Bhopal</w:t>
            </w:r>
          </w:p>
        </w:tc>
        <w:tc>
          <w:tcPr>
            <w:tcW w:w="5040" w:type="dxa"/>
          </w:tcPr>
          <w:p w:rsidR="00E90CA5" w:rsidRPr="00E515EE" w:rsidRDefault="00E90CA5" w:rsidP="00ED6549">
            <w:pPr>
              <w:jc w:val="both"/>
              <w:rPr>
                <w:rFonts w:ascii="Times New Roman" w:hAnsi="Times New Roman" w:cs="Times New Roman"/>
                <w:sz w:val="24"/>
                <w:szCs w:val="24"/>
              </w:rPr>
            </w:pPr>
            <w:r w:rsidRPr="00E515EE">
              <w:rPr>
                <w:rFonts w:ascii="Times New Roman" w:hAnsi="Times New Roman" w:cs="Times New Roman"/>
                <w:sz w:val="24"/>
                <w:szCs w:val="24"/>
              </w:rPr>
              <w:t xml:space="preserve">Entire area encompassed and including area to the west of Railway line from Jinsi to Berasia Road (upto Chhola), then to the south of Bhopal-Indore Railway line upto NH-12 Railway Crossing near </w:t>
            </w:r>
            <w:r w:rsidRPr="00E515EE">
              <w:rPr>
                <w:rFonts w:ascii="Times New Roman" w:hAnsi="Times New Roman" w:cs="Times New Roman"/>
                <w:sz w:val="24"/>
                <w:szCs w:val="24"/>
              </w:rPr>
              <w:lastRenderedPageBreak/>
              <w:t>Panchavati  colony thereafter to Lalghati sq</w:t>
            </w:r>
            <w:r>
              <w:rPr>
                <w:rFonts w:ascii="Times New Roman" w:hAnsi="Times New Roman" w:cs="Times New Roman"/>
                <w:sz w:val="24"/>
                <w:szCs w:val="24"/>
              </w:rPr>
              <w:t>u</w:t>
            </w:r>
            <w:r w:rsidRPr="00E515EE">
              <w:rPr>
                <w:rFonts w:ascii="Times New Roman" w:hAnsi="Times New Roman" w:cs="Times New Roman"/>
                <w:sz w:val="24"/>
                <w:szCs w:val="24"/>
              </w:rPr>
              <w:t xml:space="preserve">are, VIP road, Taliya, Bhoipura, Ram Nagar, Neelam colony, Laxmi ganj and area upto Jinsi. </w:t>
            </w:r>
          </w:p>
        </w:tc>
      </w:tr>
      <w:tr w:rsidR="00E90CA5" w:rsidRPr="00001F51" w:rsidTr="00A92081">
        <w:tc>
          <w:tcPr>
            <w:tcW w:w="720" w:type="dxa"/>
            <w:vMerge/>
          </w:tcPr>
          <w:p w:rsidR="00E90CA5" w:rsidRPr="00001F51" w:rsidRDefault="00E90CA5" w:rsidP="00F606DE">
            <w:pPr>
              <w:jc w:val="center"/>
              <w:rPr>
                <w:rFonts w:cstheme="minorHAnsi"/>
                <w:color w:val="000000" w:themeColor="text1"/>
              </w:rPr>
            </w:pPr>
          </w:p>
        </w:tc>
        <w:tc>
          <w:tcPr>
            <w:tcW w:w="1710" w:type="dxa"/>
            <w:vMerge/>
          </w:tcPr>
          <w:p w:rsidR="00E90CA5" w:rsidRPr="00001F51" w:rsidRDefault="00E90CA5" w:rsidP="00F606DE">
            <w:pPr>
              <w:rPr>
                <w:rFonts w:cstheme="minorHAnsi"/>
                <w:color w:val="000000" w:themeColor="text1"/>
              </w:rPr>
            </w:pPr>
          </w:p>
        </w:tc>
        <w:tc>
          <w:tcPr>
            <w:tcW w:w="3330" w:type="dxa"/>
            <w:vMerge/>
          </w:tcPr>
          <w:p w:rsidR="00E90CA5" w:rsidRPr="00001F51" w:rsidRDefault="00E90CA5" w:rsidP="00F606DE">
            <w:pPr>
              <w:rPr>
                <w:rFonts w:cstheme="minorHAnsi"/>
                <w:color w:val="000000" w:themeColor="text1"/>
              </w:rPr>
            </w:pPr>
          </w:p>
        </w:tc>
        <w:tc>
          <w:tcPr>
            <w:tcW w:w="1260" w:type="dxa"/>
            <w:vMerge/>
          </w:tcPr>
          <w:p w:rsidR="00E90CA5" w:rsidRPr="00001F51" w:rsidRDefault="00E90CA5" w:rsidP="00F606DE">
            <w:pPr>
              <w:jc w:val="center"/>
              <w:rPr>
                <w:rFonts w:cstheme="minorHAnsi"/>
                <w:color w:val="000000" w:themeColor="text1"/>
              </w:rPr>
            </w:pPr>
          </w:p>
        </w:tc>
        <w:tc>
          <w:tcPr>
            <w:tcW w:w="1440" w:type="dxa"/>
          </w:tcPr>
          <w:p w:rsidR="00E90CA5" w:rsidRPr="00001F51" w:rsidRDefault="00E90CA5" w:rsidP="00F606DE">
            <w:pPr>
              <w:jc w:val="center"/>
              <w:rPr>
                <w:rFonts w:cstheme="minorHAnsi"/>
                <w:color w:val="000000" w:themeColor="text1"/>
              </w:rPr>
            </w:pPr>
            <w:r w:rsidRPr="00001F51">
              <w:rPr>
                <w:rFonts w:cstheme="minorHAnsi"/>
                <w:color w:val="000000" w:themeColor="text1"/>
              </w:rPr>
              <w:t>Range-IV</w:t>
            </w:r>
          </w:p>
        </w:tc>
        <w:tc>
          <w:tcPr>
            <w:tcW w:w="1440" w:type="dxa"/>
          </w:tcPr>
          <w:p w:rsidR="00E90CA5" w:rsidRPr="00001F51" w:rsidRDefault="00E90CA5" w:rsidP="00F606DE">
            <w:pPr>
              <w:jc w:val="both"/>
              <w:rPr>
                <w:rFonts w:cstheme="minorHAnsi"/>
                <w:color w:val="000000" w:themeColor="text1"/>
              </w:rPr>
            </w:pPr>
            <w:r>
              <w:rPr>
                <w:rFonts w:cstheme="minorHAnsi"/>
                <w:color w:val="000000" w:themeColor="text1"/>
              </w:rPr>
              <w:t>Bhopal</w:t>
            </w:r>
          </w:p>
        </w:tc>
        <w:tc>
          <w:tcPr>
            <w:tcW w:w="5040" w:type="dxa"/>
          </w:tcPr>
          <w:p w:rsidR="00E90CA5" w:rsidRPr="00E515EE" w:rsidRDefault="00E90CA5" w:rsidP="00ED6549">
            <w:pPr>
              <w:jc w:val="both"/>
              <w:rPr>
                <w:rFonts w:ascii="Times New Roman" w:hAnsi="Times New Roman" w:cs="Times New Roman"/>
                <w:sz w:val="24"/>
                <w:szCs w:val="24"/>
              </w:rPr>
            </w:pPr>
            <w:r w:rsidRPr="00E515EE">
              <w:rPr>
                <w:rFonts w:ascii="Times New Roman" w:hAnsi="Times New Roman" w:cs="Times New Roman"/>
                <w:sz w:val="24"/>
                <w:szCs w:val="24"/>
              </w:rPr>
              <w:t xml:space="preserve">Entire area to the west of VIP Road &amp; North of Upper Lake from Khanugaon to Khajuri Jod and encompassed by Bhauri Bypass road from Khajuri Jod to Bhauri Naka and NH-12 on North East upto Lalghati . </w:t>
            </w:r>
          </w:p>
        </w:tc>
      </w:tr>
      <w:tr w:rsidR="00E90CA5" w:rsidRPr="00001F51" w:rsidTr="00A92081">
        <w:tc>
          <w:tcPr>
            <w:tcW w:w="720" w:type="dxa"/>
            <w:vMerge/>
          </w:tcPr>
          <w:p w:rsidR="00E90CA5" w:rsidRPr="00001F51" w:rsidRDefault="00E90CA5" w:rsidP="00F606DE">
            <w:pPr>
              <w:jc w:val="center"/>
              <w:rPr>
                <w:rFonts w:cstheme="minorHAnsi"/>
                <w:color w:val="000000" w:themeColor="text1"/>
              </w:rPr>
            </w:pPr>
          </w:p>
        </w:tc>
        <w:tc>
          <w:tcPr>
            <w:tcW w:w="1710" w:type="dxa"/>
            <w:vMerge/>
          </w:tcPr>
          <w:p w:rsidR="00E90CA5" w:rsidRPr="00001F51" w:rsidRDefault="00E90CA5" w:rsidP="00F606DE">
            <w:pPr>
              <w:rPr>
                <w:rFonts w:cstheme="minorHAnsi"/>
                <w:color w:val="000000" w:themeColor="text1"/>
              </w:rPr>
            </w:pPr>
          </w:p>
        </w:tc>
        <w:tc>
          <w:tcPr>
            <w:tcW w:w="3330" w:type="dxa"/>
            <w:vMerge/>
          </w:tcPr>
          <w:p w:rsidR="00E90CA5" w:rsidRPr="00001F51" w:rsidRDefault="00E90CA5" w:rsidP="00F606DE">
            <w:pPr>
              <w:rPr>
                <w:rFonts w:cstheme="minorHAnsi"/>
                <w:color w:val="000000" w:themeColor="text1"/>
              </w:rPr>
            </w:pPr>
          </w:p>
        </w:tc>
        <w:tc>
          <w:tcPr>
            <w:tcW w:w="1260" w:type="dxa"/>
            <w:vMerge/>
          </w:tcPr>
          <w:p w:rsidR="00E90CA5" w:rsidRPr="00001F51" w:rsidRDefault="00E90CA5" w:rsidP="00F606DE">
            <w:pPr>
              <w:jc w:val="center"/>
              <w:rPr>
                <w:rFonts w:cstheme="minorHAnsi"/>
                <w:color w:val="000000" w:themeColor="text1"/>
              </w:rPr>
            </w:pPr>
          </w:p>
        </w:tc>
        <w:tc>
          <w:tcPr>
            <w:tcW w:w="1440" w:type="dxa"/>
          </w:tcPr>
          <w:p w:rsidR="00E90CA5" w:rsidRPr="00001F51" w:rsidRDefault="00E90CA5" w:rsidP="00F606DE">
            <w:pPr>
              <w:jc w:val="center"/>
              <w:rPr>
                <w:rFonts w:cstheme="minorHAnsi"/>
                <w:color w:val="000000" w:themeColor="text1"/>
              </w:rPr>
            </w:pPr>
            <w:r w:rsidRPr="00001F51">
              <w:rPr>
                <w:rFonts w:cstheme="minorHAnsi"/>
                <w:color w:val="000000" w:themeColor="text1"/>
              </w:rPr>
              <w:t>Range-V</w:t>
            </w:r>
          </w:p>
        </w:tc>
        <w:tc>
          <w:tcPr>
            <w:tcW w:w="1440" w:type="dxa"/>
          </w:tcPr>
          <w:p w:rsidR="00E90CA5" w:rsidRPr="00001F51" w:rsidRDefault="00E90CA5" w:rsidP="00F606DE">
            <w:pPr>
              <w:jc w:val="both"/>
              <w:rPr>
                <w:rFonts w:cstheme="minorHAnsi"/>
                <w:color w:val="000000" w:themeColor="text1"/>
              </w:rPr>
            </w:pPr>
            <w:r>
              <w:rPr>
                <w:rFonts w:cstheme="minorHAnsi"/>
                <w:color w:val="000000" w:themeColor="text1"/>
              </w:rPr>
              <w:t>Bhopal</w:t>
            </w:r>
          </w:p>
        </w:tc>
        <w:tc>
          <w:tcPr>
            <w:tcW w:w="5040" w:type="dxa"/>
          </w:tcPr>
          <w:p w:rsidR="00E90CA5" w:rsidRPr="00E515EE" w:rsidRDefault="00E90CA5" w:rsidP="00ED6549">
            <w:pPr>
              <w:jc w:val="both"/>
              <w:rPr>
                <w:rFonts w:ascii="Times New Roman" w:hAnsi="Times New Roman" w:cs="Times New Roman"/>
                <w:sz w:val="24"/>
                <w:szCs w:val="24"/>
              </w:rPr>
            </w:pPr>
            <w:r w:rsidRPr="00E515EE">
              <w:rPr>
                <w:rFonts w:ascii="Times New Roman" w:hAnsi="Times New Roman" w:cs="Times New Roman"/>
                <w:sz w:val="24"/>
                <w:szCs w:val="24"/>
              </w:rPr>
              <w:t xml:space="preserve">Entire area to the West </w:t>
            </w:r>
            <w:proofErr w:type="gramStart"/>
            <w:r w:rsidRPr="00E515EE">
              <w:rPr>
                <w:rFonts w:ascii="Times New Roman" w:hAnsi="Times New Roman" w:cs="Times New Roman"/>
                <w:sz w:val="24"/>
                <w:szCs w:val="24"/>
              </w:rPr>
              <w:t>of  Railway</w:t>
            </w:r>
            <w:proofErr w:type="gramEnd"/>
            <w:r w:rsidRPr="00E515EE">
              <w:rPr>
                <w:rFonts w:ascii="Times New Roman" w:hAnsi="Times New Roman" w:cs="Times New Roman"/>
                <w:sz w:val="24"/>
                <w:szCs w:val="24"/>
              </w:rPr>
              <w:t xml:space="preserve"> Line [passing through Bhopal from Vidisha in the north to Itarsi in the south] from Chola,  entire area to the North of Bhopal-Indore Railway Line from Chola to Railway Crossing (near Panchvati Colony on NH-12) encompassing and including all areas to the west &amp; North of NH-12 within BMC limits and all area to the west of Bhauri Bypass Road upto Khajuri Jod.    </w:t>
            </w:r>
          </w:p>
        </w:tc>
      </w:tr>
      <w:tr w:rsidR="00B15BB1" w:rsidRPr="00001F51" w:rsidTr="00A92081">
        <w:tc>
          <w:tcPr>
            <w:tcW w:w="720" w:type="dxa"/>
            <w:vMerge w:val="restart"/>
          </w:tcPr>
          <w:p w:rsidR="00B15BB1" w:rsidRPr="00001F51" w:rsidRDefault="00B15BB1" w:rsidP="00F606DE">
            <w:pPr>
              <w:tabs>
                <w:tab w:val="left" w:pos="1080"/>
                <w:tab w:val="left" w:pos="2160"/>
              </w:tabs>
              <w:jc w:val="center"/>
              <w:rPr>
                <w:rFonts w:cstheme="minorHAnsi"/>
                <w:bCs/>
                <w:color w:val="000000" w:themeColor="text1"/>
              </w:rPr>
            </w:pPr>
            <w:r w:rsidRPr="00001F51">
              <w:rPr>
                <w:rFonts w:cstheme="minorHAnsi"/>
                <w:bCs/>
                <w:color w:val="000000" w:themeColor="text1"/>
              </w:rPr>
              <w:t>3.</w:t>
            </w:r>
          </w:p>
        </w:tc>
        <w:tc>
          <w:tcPr>
            <w:tcW w:w="1710" w:type="dxa"/>
            <w:vMerge w:val="restart"/>
          </w:tcPr>
          <w:p w:rsidR="00B15BB1" w:rsidRPr="00001F51" w:rsidRDefault="00B15BB1" w:rsidP="00F606DE">
            <w:pPr>
              <w:tabs>
                <w:tab w:val="left" w:pos="1080"/>
                <w:tab w:val="left" w:pos="2160"/>
              </w:tabs>
              <w:rPr>
                <w:rFonts w:cstheme="minorHAnsi"/>
                <w:b/>
                <w:color w:val="000000" w:themeColor="text1"/>
              </w:rPr>
            </w:pPr>
            <w:r w:rsidRPr="00001F51">
              <w:rPr>
                <w:rFonts w:cstheme="minorHAnsi"/>
                <w:b/>
                <w:color w:val="000000" w:themeColor="text1"/>
              </w:rPr>
              <w:t>Bhopal-III</w:t>
            </w:r>
          </w:p>
        </w:tc>
        <w:tc>
          <w:tcPr>
            <w:tcW w:w="3330" w:type="dxa"/>
            <w:vMerge w:val="restart"/>
          </w:tcPr>
          <w:p w:rsidR="00B15BB1" w:rsidRPr="001A214B" w:rsidRDefault="00B15BB1" w:rsidP="00F606DE">
            <w:pPr>
              <w:jc w:val="both"/>
              <w:rPr>
                <w:rFonts w:cstheme="minorHAnsi"/>
                <w:bCs/>
                <w:color w:val="000000" w:themeColor="text1"/>
              </w:rPr>
            </w:pPr>
            <w:r>
              <w:rPr>
                <w:rFonts w:cstheme="minorHAnsi"/>
                <w:bCs/>
                <w:color w:val="000000" w:themeColor="text1"/>
              </w:rPr>
              <w:t>Entire Districts of Raisen, Vidisha and Tehsil Berasia of Bhopal District</w:t>
            </w:r>
          </w:p>
        </w:tc>
        <w:tc>
          <w:tcPr>
            <w:tcW w:w="1260" w:type="dxa"/>
            <w:vMerge w:val="restart"/>
          </w:tcPr>
          <w:p w:rsidR="00B15BB1" w:rsidRPr="00001F51" w:rsidRDefault="00B15BB1" w:rsidP="00F606DE">
            <w:pPr>
              <w:jc w:val="center"/>
              <w:rPr>
                <w:rFonts w:cstheme="minorHAnsi"/>
                <w:color w:val="000000" w:themeColor="text1"/>
              </w:rPr>
            </w:pPr>
            <w:r>
              <w:rPr>
                <w:rFonts w:cstheme="minorHAnsi"/>
                <w:color w:val="000000" w:themeColor="text1"/>
              </w:rPr>
              <w:t>Bhopal</w:t>
            </w:r>
          </w:p>
        </w:tc>
        <w:tc>
          <w:tcPr>
            <w:tcW w:w="1440" w:type="dxa"/>
          </w:tcPr>
          <w:p w:rsidR="00B15BB1" w:rsidRPr="00001F51" w:rsidRDefault="00B15BB1" w:rsidP="00F606DE">
            <w:pPr>
              <w:jc w:val="center"/>
              <w:rPr>
                <w:rFonts w:cstheme="minorHAnsi"/>
                <w:color w:val="000000" w:themeColor="text1"/>
              </w:rPr>
            </w:pPr>
            <w:r w:rsidRPr="00001F51">
              <w:rPr>
                <w:rFonts w:cstheme="minorHAnsi"/>
                <w:color w:val="000000" w:themeColor="text1"/>
              </w:rPr>
              <w:t>Range-</w:t>
            </w:r>
            <w:r>
              <w:rPr>
                <w:rFonts w:cstheme="minorHAnsi"/>
                <w:color w:val="000000" w:themeColor="text1"/>
              </w:rPr>
              <w:t>I,</w:t>
            </w:r>
          </w:p>
          <w:p w:rsidR="00B15BB1" w:rsidRPr="00001F51" w:rsidRDefault="00B15BB1" w:rsidP="00F606DE">
            <w:pPr>
              <w:jc w:val="center"/>
              <w:rPr>
                <w:rFonts w:cstheme="minorHAnsi"/>
                <w:color w:val="000000" w:themeColor="text1"/>
              </w:rPr>
            </w:pPr>
            <w:r w:rsidRPr="00001F51">
              <w:rPr>
                <w:rFonts w:cstheme="minorHAnsi"/>
                <w:color w:val="000000" w:themeColor="text1"/>
              </w:rPr>
              <w:t>Mandideep</w:t>
            </w:r>
          </w:p>
        </w:tc>
        <w:tc>
          <w:tcPr>
            <w:tcW w:w="1440" w:type="dxa"/>
          </w:tcPr>
          <w:p w:rsidR="00B15BB1" w:rsidRPr="00001F51" w:rsidRDefault="00ED6549" w:rsidP="00F606DE">
            <w:pPr>
              <w:jc w:val="both"/>
              <w:rPr>
                <w:rFonts w:cstheme="minorHAnsi"/>
                <w:color w:val="000000" w:themeColor="text1"/>
              </w:rPr>
            </w:pPr>
            <w:r>
              <w:rPr>
                <w:rFonts w:cstheme="minorHAnsi"/>
                <w:color w:val="000000" w:themeColor="text1"/>
              </w:rPr>
              <w:t xml:space="preserve">      </w:t>
            </w:r>
            <w:r w:rsidR="00021929">
              <w:rPr>
                <w:rFonts w:cstheme="minorHAnsi"/>
                <w:color w:val="000000" w:themeColor="text1"/>
              </w:rPr>
              <w:t>Bhopal</w:t>
            </w:r>
          </w:p>
        </w:tc>
        <w:tc>
          <w:tcPr>
            <w:tcW w:w="5040" w:type="dxa"/>
          </w:tcPr>
          <w:p w:rsidR="00B15BB1" w:rsidRPr="00E515EE" w:rsidRDefault="00B15BB1" w:rsidP="00ED6549">
            <w:pPr>
              <w:jc w:val="both"/>
              <w:rPr>
                <w:rFonts w:ascii="Times New Roman" w:hAnsi="Times New Roman" w:cs="Times New Roman"/>
                <w:sz w:val="24"/>
                <w:szCs w:val="24"/>
              </w:rPr>
            </w:pPr>
            <w:r>
              <w:rPr>
                <w:rFonts w:ascii="Times New Roman" w:hAnsi="Times New Roman" w:cs="Times New Roman"/>
                <w:sz w:val="24"/>
                <w:szCs w:val="24"/>
              </w:rPr>
              <w:t>Sectors A, B, C and</w:t>
            </w:r>
            <w:r w:rsidRPr="00E515EE">
              <w:rPr>
                <w:rFonts w:ascii="Times New Roman" w:hAnsi="Times New Roman" w:cs="Times New Roman"/>
                <w:sz w:val="24"/>
                <w:szCs w:val="24"/>
              </w:rPr>
              <w:t xml:space="preserve"> D of MPAKVN of Old Mandideep Industrial Area</w:t>
            </w:r>
            <w:r>
              <w:rPr>
                <w:rFonts w:ascii="Times New Roman" w:hAnsi="Times New Roman" w:cs="Times New Roman"/>
                <w:sz w:val="24"/>
                <w:szCs w:val="24"/>
              </w:rPr>
              <w:t>.</w:t>
            </w:r>
          </w:p>
        </w:tc>
      </w:tr>
      <w:tr w:rsidR="00B15BB1" w:rsidRPr="00001F51" w:rsidTr="00A92081">
        <w:tc>
          <w:tcPr>
            <w:tcW w:w="720" w:type="dxa"/>
            <w:vMerge/>
          </w:tcPr>
          <w:p w:rsidR="00B15BB1" w:rsidRPr="00001F51" w:rsidRDefault="00B15BB1" w:rsidP="00F606DE">
            <w:pPr>
              <w:jc w:val="center"/>
              <w:rPr>
                <w:rFonts w:cstheme="minorHAnsi"/>
                <w:bCs/>
                <w:color w:val="000000" w:themeColor="text1"/>
              </w:rPr>
            </w:pPr>
          </w:p>
        </w:tc>
        <w:tc>
          <w:tcPr>
            <w:tcW w:w="1710" w:type="dxa"/>
            <w:vMerge/>
          </w:tcPr>
          <w:p w:rsidR="00B15BB1" w:rsidRPr="00001F51" w:rsidRDefault="00B15BB1" w:rsidP="00F606DE">
            <w:pPr>
              <w:rPr>
                <w:rFonts w:cstheme="minorHAnsi"/>
                <w:color w:val="000000" w:themeColor="text1"/>
              </w:rPr>
            </w:pPr>
          </w:p>
        </w:tc>
        <w:tc>
          <w:tcPr>
            <w:tcW w:w="3330" w:type="dxa"/>
            <w:vMerge/>
          </w:tcPr>
          <w:p w:rsidR="00B15BB1" w:rsidRPr="00001F51" w:rsidRDefault="00B15BB1" w:rsidP="00F606DE">
            <w:pPr>
              <w:rPr>
                <w:rFonts w:cstheme="minorHAnsi"/>
                <w:color w:val="000000" w:themeColor="text1"/>
              </w:rPr>
            </w:pPr>
          </w:p>
        </w:tc>
        <w:tc>
          <w:tcPr>
            <w:tcW w:w="1260" w:type="dxa"/>
            <w:vMerge/>
          </w:tcPr>
          <w:p w:rsidR="00B15BB1" w:rsidRPr="00001F51" w:rsidRDefault="00B15BB1" w:rsidP="00F606DE">
            <w:pPr>
              <w:jc w:val="center"/>
              <w:rPr>
                <w:rFonts w:cstheme="minorHAnsi"/>
                <w:color w:val="000000" w:themeColor="text1"/>
              </w:rPr>
            </w:pPr>
          </w:p>
        </w:tc>
        <w:tc>
          <w:tcPr>
            <w:tcW w:w="1440" w:type="dxa"/>
          </w:tcPr>
          <w:p w:rsidR="00B15BB1" w:rsidRPr="00001F51" w:rsidRDefault="00B15BB1" w:rsidP="00F606DE">
            <w:pPr>
              <w:jc w:val="center"/>
              <w:rPr>
                <w:rFonts w:cstheme="minorHAnsi"/>
                <w:color w:val="000000" w:themeColor="text1"/>
              </w:rPr>
            </w:pPr>
            <w:r w:rsidRPr="00001F51">
              <w:rPr>
                <w:rFonts w:cstheme="minorHAnsi"/>
                <w:color w:val="000000" w:themeColor="text1"/>
              </w:rPr>
              <w:t>Range-</w:t>
            </w:r>
            <w:r>
              <w:rPr>
                <w:rFonts w:cstheme="minorHAnsi"/>
                <w:color w:val="000000" w:themeColor="text1"/>
              </w:rPr>
              <w:t xml:space="preserve"> II,</w:t>
            </w:r>
          </w:p>
          <w:p w:rsidR="00B15BB1" w:rsidRPr="00001F51" w:rsidRDefault="00B15BB1" w:rsidP="00F606DE">
            <w:pPr>
              <w:jc w:val="center"/>
              <w:rPr>
                <w:rFonts w:cstheme="minorHAnsi"/>
                <w:color w:val="000000" w:themeColor="text1"/>
              </w:rPr>
            </w:pPr>
            <w:r w:rsidRPr="00001F51">
              <w:rPr>
                <w:rFonts w:cstheme="minorHAnsi"/>
                <w:color w:val="000000" w:themeColor="text1"/>
              </w:rPr>
              <w:t>Mandideep</w:t>
            </w:r>
          </w:p>
        </w:tc>
        <w:tc>
          <w:tcPr>
            <w:tcW w:w="1440" w:type="dxa"/>
          </w:tcPr>
          <w:p w:rsidR="00B15BB1" w:rsidRPr="00001F51" w:rsidRDefault="00021929" w:rsidP="00F606DE">
            <w:pPr>
              <w:jc w:val="center"/>
              <w:rPr>
                <w:rFonts w:cstheme="minorHAnsi"/>
                <w:color w:val="000000" w:themeColor="text1"/>
              </w:rPr>
            </w:pPr>
            <w:r>
              <w:rPr>
                <w:rFonts w:cstheme="minorHAnsi"/>
                <w:color w:val="000000" w:themeColor="text1"/>
              </w:rPr>
              <w:t>Bhopal</w:t>
            </w:r>
          </w:p>
        </w:tc>
        <w:tc>
          <w:tcPr>
            <w:tcW w:w="5040" w:type="dxa"/>
          </w:tcPr>
          <w:p w:rsidR="00B15BB1" w:rsidRPr="00E515EE" w:rsidRDefault="00B15BB1" w:rsidP="00ED6549">
            <w:pPr>
              <w:jc w:val="both"/>
              <w:rPr>
                <w:rFonts w:ascii="Times New Roman" w:hAnsi="Times New Roman" w:cs="Times New Roman"/>
                <w:sz w:val="24"/>
                <w:szCs w:val="24"/>
              </w:rPr>
            </w:pPr>
            <w:r w:rsidRPr="00E515EE">
              <w:rPr>
                <w:rFonts w:ascii="Times New Roman" w:hAnsi="Times New Roman" w:cs="Times New Roman"/>
                <w:sz w:val="24"/>
                <w:szCs w:val="24"/>
              </w:rPr>
              <w:t>Area of Goharganj Tehsil of Raisen District on the right side of NH12 (towards Goharganj) beginning from</w:t>
            </w:r>
            <w:r>
              <w:rPr>
                <w:rFonts w:ascii="Times New Roman" w:hAnsi="Times New Roman" w:cs="Times New Roman"/>
                <w:sz w:val="24"/>
                <w:szCs w:val="24"/>
              </w:rPr>
              <w:t xml:space="preserve"> </w:t>
            </w:r>
            <w:r w:rsidRPr="00E515EE">
              <w:rPr>
                <w:rFonts w:ascii="Times New Roman" w:hAnsi="Times New Roman" w:cs="Times New Roman"/>
                <w:sz w:val="24"/>
                <w:szCs w:val="24"/>
              </w:rPr>
              <w:t>the Kaliasot River Bridge at the boundary of Goharganj Tehsil</w:t>
            </w:r>
            <w:r>
              <w:rPr>
                <w:rFonts w:ascii="Times New Roman" w:hAnsi="Times New Roman" w:cs="Times New Roman"/>
                <w:sz w:val="24"/>
                <w:szCs w:val="24"/>
              </w:rPr>
              <w:t xml:space="preserve"> </w:t>
            </w:r>
            <w:r w:rsidRPr="00E515EE">
              <w:rPr>
                <w:rFonts w:ascii="Times New Roman" w:hAnsi="Times New Roman" w:cs="Times New Roman"/>
                <w:sz w:val="24"/>
                <w:szCs w:val="24"/>
              </w:rPr>
              <w:t>upto entire area of Goharganj Tehsil on the right side of the NH12</w:t>
            </w:r>
            <w:r>
              <w:rPr>
                <w:rFonts w:ascii="Times New Roman" w:hAnsi="Times New Roman" w:cs="Times New Roman"/>
                <w:sz w:val="24"/>
                <w:szCs w:val="24"/>
              </w:rPr>
              <w:t>.</w:t>
            </w:r>
          </w:p>
        </w:tc>
      </w:tr>
      <w:tr w:rsidR="00B15BB1" w:rsidRPr="00001F51" w:rsidTr="00A92081">
        <w:tc>
          <w:tcPr>
            <w:tcW w:w="720" w:type="dxa"/>
            <w:vMerge/>
          </w:tcPr>
          <w:p w:rsidR="00B15BB1" w:rsidRPr="00001F51" w:rsidRDefault="00B15BB1" w:rsidP="00F606DE">
            <w:pPr>
              <w:jc w:val="center"/>
              <w:rPr>
                <w:rFonts w:cstheme="minorHAnsi"/>
                <w:bCs/>
                <w:color w:val="000000" w:themeColor="text1"/>
              </w:rPr>
            </w:pPr>
          </w:p>
        </w:tc>
        <w:tc>
          <w:tcPr>
            <w:tcW w:w="1710" w:type="dxa"/>
            <w:vMerge/>
          </w:tcPr>
          <w:p w:rsidR="00B15BB1" w:rsidRPr="00001F51" w:rsidRDefault="00B15BB1" w:rsidP="00F606DE">
            <w:pPr>
              <w:rPr>
                <w:rFonts w:cstheme="minorHAnsi"/>
                <w:color w:val="000000" w:themeColor="text1"/>
              </w:rPr>
            </w:pPr>
          </w:p>
        </w:tc>
        <w:tc>
          <w:tcPr>
            <w:tcW w:w="3330" w:type="dxa"/>
            <w:vMerge/>
          </w:tcPr>
          <w:p w:rsidR="00B15BB1" w:rsidRPr="00001F51" w:rsidRDefault="00B15BB1" w:rsidP="00F606DE">
            <w:pPr>
              <w:rPr>
                <w:rFonts w:cstheme="minorHAnsi"/>
                <w:color w:val="000000" w:themeColor="text1"/>
              </w:rPr>
            </w:pPr>
          </w:p>
        </w:tc>
        <w:tc>
          <w:tcPr>
            <w:tcW w:w="1260" w:type="dxa"/>
            <w:vMerge/>
          </w:tcPr>
          <w:p w:rsidR="00B15BB1" w:rsidRPr="00001F51" w:rsidRDefault="00B15BB1" w:rsidP="00F606DE">
            <w:pPr>
              <w:jc w:val="center"/>
              <w:rPr>
                <w:rFonts w:cstheme="minorHAnsi"/>
                <w:color w:val="000000" w:themeColor="text1"/>
              </w:rPr>
            </w:pPr>
          </w:p>
        </w:tc>
        <w:tc>
          <w:tcPr>
            <w:tcW w:w="1440" w:type="dxa"/>
          </w:tcPr>
          <w:p w:rsidR="00B15BB1" w:rsidRPr="00001F51" w:rsidRDefault="00B15BB1" w:rsidP="00F606DE">
            <w:pPr>
              <w:jc w:val="center"/>
              <w:rPr>
                <w:rFonts w:cstheme="minorHAnsi"/>
                <w:color w:val="000000" w:themeColor="text1"/>
              </w:rPr>
            </w:pPr>
            <w:r w:rsidRPr="00001F51">
              <w:rPr>
                <w:rFonts w:cstheme="minorHAnsi"/>
                <w:color w:val="000000" w:themeColor="text1"/>
              </w:rPr>
              <w:t>Range-</w:t>
            </w:r>
            <w:r>
              <w:rPr>
                <w:rFonts w:cstheme="minorHAnsi"/>
                <w:color w:val="000000" w:themeColor="text1"/>
              </w:rPr>
              <w:t>III</w:t>
            </w:r>
          </w:p>
          <w:p w:rsidR="00B15BB1" w:rsidRPr="00001F51" w:rsidRDefault="00B15BB1" w:rsidP="00F606DE">
            <w:pPr>
              <w:jc w:val="center"/>
              <w:rPr>
                <w:rFonts w:cstheme="minorHAnsi"/>
                <w:color w:val="000000" w:themeColor="text1"/>
              </w:rPr>
            </w:pPr>
            <w:r w:rsidRPr="00001F51">
              <w:rPr>
                <w:rFonts w:cstheme="minorHAnsi"/>
                <w:color w:val="000000" w:themeColor="text1"/>
              </w:rPr>
              <w:t>Mandideep</w:t>
            </w:r>
          </w:p>
        </w:tc>
        <w:tc>
          <w:tcPr>
            <w:tcW w:w="1440" w:type="dxa"/>
          </w:tcPr>
          <w:p w:rsidR="00B15BB1" w:rsidRPr="00001F51" w:rsidRDefault="00021929" w:rsidP="00F606DE">
            <w:pPr>
              <w:jc w:val="center"/>
              <w:rPr>
                <w:rFonts w:cstheme="minorHAnsi"/>
                <w:color w:val="000000" w:themeColor="text1"/>
              </w:rPr>
            </w:pPr>
            <w:r>
              <w:rPr>
                <w:rFonts w:cstheme="minorHAnsi"/>
                <w:color w:val="000000" w:themeColor="text1"/>
              </w:rPr>
              <w:t>Bhopal</w:t>
            </w:r>
          </w:p>
        </w:tc>
        <w:tc>
          <w:tcPr>
            <w:tcW w:w="5040" w:type="dxa"/>
          </w:tcPr>
          <w:p w:rsidR="00B15BB1" w:rsidRPr="00E515EE" w:rsidRDefault="00B15BB1" w:rsidP="00ED6549">
            <w:pPr>
              <w:jc w:val="both"/>
              <w:rPr>
                <w:rFonts w:ascii="Times New Roman" w:hAnsi="Times New Roman" w:cs="Times New Roman"/>
                <w:sz w:val="24"/>
                <w:szCs w:val="24"/>
              </w:rPr>
            </w:pPr>
            <w:r w:rsidRPr="00E515EE">
              <w:rPr>
                <w:rFonts w:ascii="Times New Roman" w:hAnsi="Times New Roman" w:cs="Times New Roman"/>
                <w:sz w:val="24"/>
                <w:szCs w:val="24"/>
              </w:rPr>
              <w:t>Area of Goharganj Tehsil of Raisen District on the left side of NH12 (towards Hoshangabad)</w:t>
            </w:r>
            <w:r>
              <w:rPr>
                <w:rFonts w:ascii="Times New Roman" w:hAnsi="Times New Roman" w:cs="Times New Roman"/>
                <w:sz w:val="24"/>
                <w:szCs w:val="24"/>
              </w:rPr>
              <w:t xml:space="preserve"> excluding Range – l above.</w:t>
            </w:r>
          </w:p>
        </w:tc>
      </w:tr>
      <w:tr w:rsidR="00B15BB1" w:rsidRPr="00001F51" w:rsidTr="00A92081">
        <w:tc>
          <w:tcPr>
            <w:tcW w:w="720" w:type="dxa"/>
            <w:vMerge/>
          </w:tcPr>
          <w:p w:rsidR="00B15BB1" w:rsidRPr="00001F51" w:rsidRDefault="00B15BB1" w:rsidP="00F606DE">
            <w:pPr>
              <w:jc w:val="center"/>
              <w:rPr>
                <w:rFonts w:cstheme="minorHAnsi"/>
                <w:bCs/>
                <w:color w:val="000000" w:themeColor="text1"/>
              </w:rPr>
            </w:pPr>
          </w:p>
        </w:tc>
        <w:tc>
          <w:tcPr>
            <w:tcW w:w="1710" w:type="dxa"/>
            <w:vMerge/>
          </w:tcPr>
          <w:p w:rsidR="00B15BB1" w:rsidRPr="00001F51" w:rsidRDefault="00B15BB1" w:rsidP="00F606DE">
            <w:pPr>
              <w:rPr>
                <w:rFonts w:cstheme="minorHAnsi"/>
                <w:color w:val="000000" w:themeColor="text1"/>
              </w:rPr>
            </w:pPr>
          </w:p>
        </w:tc>
        <w:tc>
          <w:tcPr>
            <w:tcW w:w="3330" w:type="dxa"/>
            <w:vMerge/>
          </w:tcPr>
          <w:p w:rsidR="00B15BB1" w:rsidRPr="00001F51" w:rsidRDefault="00B15BB1" w:rsidP="00F606DE">
            <w:pPr>
              <w:rPr>
                <w:rFonts w:cstheme="minorHAnsi"/>
                <w:color w:val="000000" w:themeColor="text1"/>
              </w:rPr>
            </w:pPr>
          </w:p>
        </w:tc>
        <w:tc>
          <w:tcPr>
            <w:tcW w:w="1260" w:type="dxa"/>
            <w:vMerge/>
          </w:tcPr>
          <w:p w:rsidR="00B15BB1" w:rsidRPr="00001F51" w:rsidRDefault="00B15BB1" w:rsidP="00F606DE">
            <w:pPr>
              <w:jc w:val="center"/>
              <w:rPr>
                <w:rFonts w:cstheme="minorHAnsi"/>
                <w:color w:val="000000" w:themeColor="text1"/>
              </w:rPr>
            </w:pPr>
          </w:p>
        </w:tc>
        <w:tc>
          <w:tcPr>
            <w:tcW w:w="1440" w:type="dxa"/>
          </w:tcPr>
          <w:p w:rsidR="00B15BB1" w:rsidRPr="00001F51" w:rsidRDefault="00B15BB1" w:rsidP="00F606DE">
            <w:pPr>
              <w:jc w:val="center"/>
              <w:rPr>
                <w:rFonts w:cstheme="minorHAnsi"/>
                <w:color w:val="000000" w:themeColor="text1"/>
              </w:rPr>
            </w:pPr>
            <w:r w:rsidRPr="00001F51">
              <w:rPr>
                <w:rFonts w:cstheme="minorHAnsi"/>
                <w:color w:val="000000" w:themeColor="text1"/>
              </w:rPr>
              <w:t xml:space="preserve">Range- </w:t>
            </w:r>
            <w:r>
              <w:rPr>
                <w:rFonts w:cstheme="minorHAnsi"/>
                <w:color w:val="000000" w:themeColor="text1"/>
              </w:rPr>
              <w:t xml:space="preserve"> Vidisha</w:t>
            </w:r>
          </w:p>
        </w:tc>
        <w:tc>
          <w:tcPr>
            <w:tcW w:w="1440" w:type="dxa"/>
          </w:tcPr>
          <w:p w:rsidR="00B15BB1" w:rsidRPr="00001F51" w:rsidRDefault="00B15BB1" w:rsidP="00F606DE">
            <w:pPr>
              <w:jc w:val="center"/>
              <w:rPr>
                <w:rFonts w:cstheme="minorHAnsi"/>
                <w:color w:val="000000" w:themeColor="text1"/>
              </w:rPr>
            </w:pPr>
            <w:r>
              <w:rPr>
                <w:rFonts w:cstheme="minorHAnsi"/>
                <w:color w:val="000000" w:themeColor="text1"/>
              </w:rPr>
              <w:t>Vidisha</w:t>
            </w:r>
          </w:p>
        </w:tc>
        <w:tc>
          <w:tcPr>
            <w:tcW w:w="5040" w:type="dxa"/>
          </w:tcPr>
          <w:p w:rsidR="00B15BB1" w:rsidRPr="00E515EE" w:rsidRDefault="00B15BB1" w:rsidP="00ED6549">
            <w:pPr>
              <w:jc w:val="both"/>
              <w:rPr>
                <w:rFonts w:ascii="Times New Roman" w:hAnsi="Times New Roman" w:cs="Times New Roman"/>
                <w:sz w:val="24"/>
                <w:szCs w:val="24"/>
              </w:rPr>
            </w:pPr>
            <w:r>
              <w:rPr>
                <w:rFonts w:ascii="Times New Roman" w:hAnsi="Times New Roman" w:cs="Times New Roman"/>
                <w:sz w:val="24"/>
                <w:szCs w:val="24"/>
              </w:rPr>
              <w:t xml:space="preserve">Entire area of </w:t>
            </w:r>
            <w:r w:rsidRPr="00E515EE">
              <w:rPr>
                <w:rFonts w:ascii="Times New Roman" w:hAnsi="Times New Roman" w:cs="Times New Roman"/>
                <w:sz w:val="24"/>
                <w:szCs w:val="24"/>
              </w:rPr>
              <w:t>Vidisha District</w:t>
            </w:r>
            <w:r>
              <w:rPr>
                <w:rFonts w:ascii="Times New Roman" w:hAnsi="Times New Roman" w:cs="Times New Roman"/>
                <w:sz w:val="24"/>
                <w:szCs w:val="24"/>
              </w:rPr>
              <w:t xml:space="preserve"> and Tehsil</w:t>
            </w:r>
            <w:r w:rsidRPr="00E515EE">
              <w:rPr>
                <w:rFonts w:ascii="Times New Roman" w:hAnsi="Times New Roman" w:cs="Times New Roman"/>
                <w:sz w:val="24"/>
                <w:szCs w:val="24"/>
              </w:rPr>
              <w:t xml:space="preserve"> Berasia of District Bhopal</w:t>
            </w:r>
            <w:r>
              <w:rPr>
                <w:rFonts w:ascii="Times New Roman" w:hAnsi="Times New Roman" w:cs="Times New Roman"/>
                <w:sz w:val="24"/>
                <w:szCs w:val="24"/>
              </w:rPr>
              <w:t>.</w:t>
            </w:r>
          </w:p>
        </w:tc>
      </w:tr>
      <w:tr w:rsidR="00B15BB1" w:rsidRPr="00001F51" w:rsidTr="00ED6549">
        <w:trPr>
          <w:trHeight w:val="1084"/>
        </w:trPr>
        <w:tc>
          <w:tcPr>
            <w:tcW w:w="720" w:type="dxa"/>
            <w:vMerge/>
          </w:tcPr>
          <w:p w:rsidR="00B15BB1" w:rsidRPr="00001F51" w:rsidRDefault="00B15BB1" w:rsidP="00F606DE">
            <w:pPr>
              <w:jc w:val="center"/>
              <w:rPr>
                <w:rFonts w:cstheme="minorHAnsi"/>
                <w:bCs/>
                <w:color w:val="000000" w:themeColor="text1"/>
              </w:rPr>
            </w:pPr>
          </w:p>
        </w:tc>
        <w:tc>
          <w:tcPr>
            <w:tcW w:w="1710" w:type="dxa"/>
            <w:vMerge/>
          </w:tcPr>
          <w:p w:rsidR="00B15BB1" w:rsidRPr="00001F51" w:rsidRDefault="00B15BB1" w:rsidP="00F606DE">
            <w:pPr>
              <w:rPr>
                <w:rFonts w:cstheme="minorHAnsi"/>
                <w:color w:val="000000" w:themeColor="text1"/>
              </w:rPr>
            </w:pPr>
          </w:p>
        </w:tc>
        <w:tc>
          <w:tcPr>
            <w:tcW w:w="3330" w:type="dxa"/>
            <w:vMerge/>
          </w:tcPr>
          <w:p w:rsidR="00B15BB1" w:rsidRPr="00001F51" w:rsidRDefault="00B15BB1" w:rsidP="00F606DE">
            <w:pPr>
              <w:rPr>
                <w:rFonts w:cstheme="minorHAnsi"/>
                <w:color w:val="000000" w:themeColor="text1"/>
              </w:rPr>
            </w:pPr>
          </w:p>
        </w:tc>
        <w:tc>
          <w:tcPr>
            <w:tcW w:w="1260" w:type="dxa"/>
            <w:vMerge/>
          </w:tcPr>
          <w:p w:rsidR="00B15BB1" w:rsidRPr="00001F51" w:rsidRDefault="00B15BB1" w:rsidP="00F606DE">
            <w:pPr>
              <w:jc w:val="center"/>
              <w:rPr>
                <w:rFonts w:cstheme="minorHAnsi"/>
                <w:color w:val="000000" w:themeColor="text1"/>
              </w:rPr>
            </w:pPr>
          </w:p>
        </w:tc>
        <w:tc>
          <w:tcPr>
            <w:tcW w:w="1440" w:type="dxa"/>
          </w:tcPr>
          <w:p w:rsidR="00B15BB1" w:rsidRPr="00001F51" w:rsidRDefault="00B15BB1" w:rsidP="00F606DE">
            <w:pPr>
              <w:jc w:val="center"/>
              <w:rPr>
                <w:rFonts w:cstheme="minorHAnsi"/>
                <w:color w:val="000000" w:themeColor="text1"/>
              </w:rPr>
            </w:pPr>
            <w:r w:rsidRPr="00001F51">
              <w:rPr>
                <w:rFonts w:cstheme="minorHAnsi"/>
                <w:color w:val="000000" w:themeColor="text1"/>
              </w:rPr>
              <w:t>Range- Raisen</w:t>
            </w:r>
          </w:p>
        </w:tc>
        <w:tc>
          <w:tcPr>
            <w:tcW w:w="1440" w:type="dxa"/>
          </w:tcPr>
          <w:p w:rsidR="00B15BB1" w:rsidRPr="00001F51" w:rsidRDefault="001F0463" w:rsidP="00F606DE">
            <w:pPr>
              <w:jc w:val="center"/>
              <w:rPr>
                <w:rFonts w:cstheme="minorHAnsi"/>
                <w:color w:val="000000" w:themeColor="text1"/>
              </w:rPr>
            </w:pPr>
            <w:r>
              <w:rPr>
                <w:rFonts w:cstheme="minorHAnsi"/>
                <w:color w:val="000000" w:themeColor="text1"/>
              </w:rPr>
              <w:t>Raisen</w:t>
            </w:r>
          </w:p>
        </w:tc>
        <w:tc>
          <w:tcPr>
            <w:tcW w:w="5040" w:type="dxa"/>
          </w:tcPr>
          <w:p w:rsidR="00B15BB1" w:rsidRPr="00E515EE" w:rsidRDefault="00B15BB1" w:rsidP="00ED6549">
            <w:pPr>
              <w:jc w:val="both"/>
              <w:rPr>
                <w:rFonts w:ascii="Times New Roman" w:hAnsi="Times New Roman" w:cs="Times New Roman"/>
                <w:sz w:val="24"/>
                <w:szCs w:val="24"/>
              </w:rPr>
            </w:pPr>
            <w:r>
              <w:rPr>
                <w:rFonts w:ascii="Times New Roman" w:hAnsi="Times New Roman" w:cs="Times New Roman"/>
                <w:sz w:val="24"/>
                <w:szCs w:val="24"/>
              </w:rPr>
              <w:t>Entire area of Raisen</w:t>
            </w:r>
            <w:r w:rsidRPr="00E515EE">
              <w:rPr>
                <w:rFonts w:ascii="Times New Roman" w:hAnsi="Times New Roman" w:cs="Times New Roman"/>
                <w:sz w:val="24"/>
                <w:szCs w:val="24"/>
              </w:rPr>
              <w:t xml:space="preserve"> </w:t>
            </w:r>
            <w:r>
              <w:rPr>
                <w:rFonts w:ascii="Times New Roman" w:hAnsi="Times New Roman" w:cs="Times New Roman"/>
                <w:sz w:val="24"/>
                <w:szCs w:val="24"/>
              </w:rPr>
              <w:t xml:space="preserve">District </w:t>
            </w:r>
            <w:r w:rsidRPr="00C2546B">
              <w:rPr>
                <w:rFonts w:ascii="Times New Roman" w:hAnsi="Times New Roman" w:cs="Times New Roman"/>
                <w:sz w:val="24"/>
                <w:szCs w:val="24"/>
              </w:rPr>
              <w:t>excluding Goharganj tehsil of Raisen District.</w:t>
            </w:r>
            <w:r w:rsidRPr="00E515EE">
              <w:rPr>
                <w:rFonts w:ascii="Times New Roman" w:hAnsi="Times New Roman" w:cs="Times New Roman"/>
                <w:sz w:val="24"/>
                <w:szCs w:val="24"/>
              </w:rPr>
              <w:t xml:space="preserve"> </w:t>
            </w:r>
          </w:p>
        </w:tc>
      </w:tr>
      <w:tr w:rsidR="00731C57" w:rsidRPr="00001F51" w:rsidTr="00A92081">
        <w:tc>
          <w:tcPr>
            <w:tcW w:w="720" w:type="dxa"/>
            <w:vMerge w:val="restart"/>
          </w:tcPr>
          <w:p w:rsidR="00731C57" w:rsidRPr="00001F51" w:rsidRDefault="00731C57" w:rsidP="00F606DE">
            <w:pPr>
              <w:tabs>
                <w:tab w:val="left" w:pos="1080"/>
                <w:tab w:val="left" w:pos="2160"/>
              </w:tabs>
              <w:jc w:val="center"/>
              <w:rPr>
                <w:rFonts w:cstheme="minorHAnsi"/>
                <w:bCs/>
                <w:color w:val="000000" w:themeColor="text1"/>
              </w:rPr>
            </w:pPr>
            <w:r w:rsidRPr="00001F51">
              <w:rPr>
                <w:rFonts w:cstheme="minorHAnsi"/>
                <w:bCs/>
                <w:color w:val="000000" w:themeColor="text1"/>
              </w:rPr>
              <w:t>4.</w:t>
            </w:r>
          </w:p>
        </w:tc>
        <w:tc>
          <w:tcPr>
            <w:tcW w:w="1710" w:type="dxa"/>
            <w:vMerge w:val="restart"/>
          </w:tcPr>
          <w:p w:rsidR="00731C57" w:rsidRPr="00001F51" w:rsidRDefault="00731C57" w:rsidP="00F606DE">
            <w:pPr>
              <w:tabs>
                <w:tab w:val="left" w:pos="1080"/>
                <w:tab w:val="left" w:pos="2160"/>
              </w:tabs>
              <w:rPr>
                <w:rFonts w:cstheme="minorHAnsi"/>
                <w:b/>
                <w:color w:val="000000" w:themeColor="text1"/>
              </w:rPr>
            </w:pPr>
            <w:r w:rsidRPr="00001F51">
              <w:rPr>
                <w:rFonts w:cstheme="minorHAnsi"/>
                <w:b/>
                <w:color w:val="000000" w:themeColor="text1"/>
              </w:rPr>
              <w:t>Bhopal-IV</w:t>
            </w:r>
          </w:p>
        </w:tc>
        <w:tc>
          <w:tcPr>
            <w:tcW w:w="3330" w:type="dxa"/>
            <w:vMerge w:val="restart"/>
          </w:tcPr>
          <w:p w:rsidR="00731C57" w:rsidRPr="00001F51" w:rsidRDefault="00731C57" w:rsidP="00F606DE">
            <w:pPr>
              <w:tabs>
                <w:tab w:val="left" w:pos="1080"/>
                <w:tab w:val="left" w:pos="2160"/>
              </w:tabs>
              <w:jc w:val="both"/>
              <w:rPr>
                <w:rFonts w:cstheme="minorHAnsi"/>
                <w:color w:val="000000" w:themeColor="text1"/>
              </w:rPr>
            </w:pPr>
            <w:r w:rsidRPr="00B609EA">
              <w:rPr>
                <w:rFonts w:ascii="Times New Roman" w:hAnsi="Times New Roman" w:cs="Times New Roman"/>
                <w:bCs/>
                <w:iCs/>
                <w:sz w:val="24"/>
                <w:szCs w:val="24"/>
              </w:rPr>
              <w:t xml:space="preserve">Entire District Sehore &amp; all Areas of Tehsil Huzur of Bhopal District which are outside the limits </w:t>
            </w:r>
            <w:r>
              <w:rPr>
                <w:rFonts w:ascii="Times New Roman" w:hAnsi="Times New Roman" w:cs="Times New Roman"/>
                <w:bCs/>
                <w:iCs/>
                <w:sz w:val="24"/>
                <w:szCs w:val="24"/>
              </w:rPr>
              <w:t>of Bhopal Municipal Corporation and entire Area of Rajgarh District. Whole of Hoshangabad, Harda and Betul District.</w:t>
            </w:r>
          </w:p>
        </w:tc>
        <w:tc>
          <w:tcPr>
            <w:tcW w:w="1260" w:type="dxa"/>
            <w:vMerge w:val="restart"/>
          </w:tcPr>
          <w:p w:rsidR="00731C57" w:rsidRPr="00001F51" w:rsidRDefault="00731C57" w:rsidP="00F606DE">
            <w:pPr>
              <w:jc w:val="center"/>
              <w:rPr>
                <w:rFonts w:cstheme="minorHAnsi"/>
                <w:color w:val="000000" w:themeColor="text1"/>
              </w:rPr>
            </w:pPr>
          </w:p>
        </w:tc>
        <w:tc>
          <w:tcPr>
            <w:tcW w:w="1440" w:type="dxa"/>
          </w:tcPr>
          <w:p w:rsidR="00731C57" w:rsidRPr="00410E9A" w:rsidRDefault="00731C57" w:rsidP="00ED6549">
            <w:pPr>
              <w:jc w:val="center"/>
              <w:rPr>
                <w:rFonts w:ascii="Times New Roman" w:hAnsi="Times New Roman" w:cs="Times New Roman"/>
                <w:sz w:val="24"/>
                <w:szCs w:val="24"/>
              </w:rPr>
            </w:pPr>
            <w:r>
              <w:rPr>
                <w:rFonts w:ascii="Times New Roman" w:hAnsi="Times New Roman" w:cs="Times New Roman"/>
                <w:sz w:val="24"/>
                <w:szCs w:val="24"/>
              </w:rPr>
              <w:t>Range Sehore.</w:t>
            </w:r>
          </w:p>
        </w:tc>
        <w:tc>
          <w:tcPr>
            <w:tcW w:w="1440" w:type="dxa"/>
          </w:tcPr>
          <w:p w:rsidR="00731C57" w:rsidRPr="00001F51" w:rsidRDefault="003C75B6" w:rsidP="00F606DE">
            <w:pPr>
              <w:jc w:val="center"/>
              <w:rPr>
                <w:rFonts w:cstheme="minorHAnsi"/>
                <w:color w:val="000000" w:themeColor="text1"/>
              </w:rPr>
            </w:pPr>
            <w:r>
              <w:rPr>
                <w:rFonts w:cstheme="minorHAnsi"/>
                <w:color w:val="000000" w:themeColor="text1"/>
              </w:rPr>
              <w:t>Sehore</w:t>
            </w:r>
          </w:p>
        </w:tc>
        <w:tc>
          <w:tcPr>
            <w:tcW w:w="5040" w:type="dxa"/>
          </w:tcPr>
          <w:p w:rsidR="00731C57" w:rsidRPr="00E515EE" w:rsidRDefault="00731C57" w:rsidP="00ED6549">
            <w:pPr>
              <w:jc w:val="both"/>
              <w:rPr>
                <w:rFonts w:ascii="Times New Roman" w:hAnsi="Times New Roman" w:cs="Times New Roman"/>
                <w:sz w:val="24"/>
                <w:szCs w:val="24"/>
              </w:rPr>
            </w:pPr>
            <w:r>
              <w:rPr>
                <w:rFonts w:ascii="Times New Roman" w:hAnsi="Times New Roman" w:cs="Times New Roman"/>
                <w:sz w:val="24"/>
                <w:szCs w:val="24"/>
              </w:rPr>
              <w:t xml:space="preserve">Entire area of Sehore district except Budhni Tehsil, </w:t>
            </w:r>
            <w:r>
              <w:rPr>
                <w:rFonts w:ascii="Times New Roman" w:hAnsi="Times New Roman"/>
                <w:sz w:val="24"/>
                <w:szCs w:val="24"/>
              </w:rPr>
              <w:t>All a</w:t>
            </w:r>
            <w:r w:rsidRPr="00E515EE">
              <w:rPr>
                <w:rFonts w:ascii="Times New Roman" w:hAnsi="Times New Roman"/>
                <w:sz w:val="24"/>
                <w:szCs w:val="24"/>
              </w:rPr>
              <w:t>reas of Tehsil Huzur of Bhopal District which are outside the limits of Bhopal Municipal Corporation</w:t>
            </w:r>
            <w:r>
              <w:rPr>
                <w:rFonts w:ascii="Times New Roman" w:hAnsi="Times New Roman"/>
                <w:sz w:val="24"/>
                <w:szCs w:val="24"/>
              </w:rPr>
              <w:t xml:space="preserve">. </w:t>
            </w:r>
          </w:p>
        </w:tc>
      </w:tr>
      <w:tr w:rsidR="00731C57" w:rsidRPr="00001F51" w:rsidTr="00A92081">
        <w:tc>
          <w:tcPr>
            <w:tcW w:w="720" w:type="dxa"/>
            <w:vMerge/>
          </w:tcPr>
          <w:p w:rsidR="00731C57" w:rsidRPr="00001F51" w:rsidRDefault="00731C57" w:rsidP="00F606DE">
            <w:pPr>
              <w:jc w:val="center"/>
              <w:rPr>
                <w:rFonts w:cstheme="minorHAnsi"/>
                <w:bCs/>
                <w:color w:val="000000" w:themeColor="text1"/>
              </w:rPr>
            </w:pPr>
          </w:p>
        </w:tc>
        <w:tc>
          <w:tcPr>
            <w:tcW w:w="1710" w:type="dxa"/>
            <w:vMerge/>
          </w:tcPr>
          <w:p w:rsidR="00731C57" w:rsidRPr="00001F51" w:rsidRDefault="00731C57" w:rsidP="00F606DE">
            <w:pPr>
              <w:rPr>
                <w:rFonts w:cstheme="minorHAnsi"/>
                <w:color w:val="000000" w:themeColor="text1"/>
              </w:rPr>
            </w:pPr>
          </w:p>
        </w:tc>
        <w:tc>
          <w:tcPr>
            <w:tcW w:w="3330" w:type="dxa"/>
            <w:vMerge/>
          </w:tcPr>
          <w:p w:rsidR="00731C57" w:rsidRPr="00001F51" w:rsidRDefault="00731C57" w:rsidP="00F606DE">
            <w:pPr>
              <w:rPr>
                <w:rFonts w:cstheme="minorHAnsi"/>
                <w:color w:val="000000" w:themeColor="text1"/>
              </w:rPr>
            </w:pPr>
          </w:p>
        </w:tc>
        <w:tc>
          <w:tcPr>
            <w:tcW w:w="1260" w:type="dxa"/>
            <w:vMerge/>
          </w:tcPr>
          <w:p w:rsidR="00731C57" w:rsidRPr="00001F51" w:rsidRDefault="00731C57" w:rsidP="00F606DE">
            <w:pPr>
              <w:jc w:val="center"/>
              <w:rPr>
                <w:rFonts w:cstheme="minorHAnsi"/>
                <w:color w:val="000000" w:themeColor="text1"/>
              </w:rPr>
            </w:pPr>
          </w:p>
        </w:tc>
        <w:tc>
          <w:tcPr>
            <w:tcW w:w="1440" w:type="dxa"/>
          </w:tcPr>
          <w:p w:rsidR="00731C57" w:rsidRPr="00410E9A" w:rsidRDefault="00731C57" w:rsidP="00ED6549">
            <w:pPr>
              <w:jc w:val="center"/>
              <w:rPr>
                <w:rFonts w:ascii="Times New Roman" w:hAnsi="Times New Roman" w:cs="Times New Roman"/>
                <w:sz w:val="24"/>
                <w:szCs w:val="24"/>
              </w:rPr>
            </w:pPr>
            <w:r>
              <w:rPr>
                <w:rFonts w:ascii="Times New Roman" w:hAnsi="Times New Roman" w:cs="Times New Roman"/>
                <w:sz w:val="24"/>
                <w:szCs w:val="24"/>
              </w:rPr>
              <w:t>Range Hoshangabad</w:t>
            </w:r>
          </w:p>
        </w:tc>
        <w:tc>
          <w:tcPr>
            <w:tcW w:w="1440" w:type="dxa"/>
          </w:tcPr>
          <w:p w:rsidR="00731C57" w:rsidRPr="00001F51" w:rsidRDefault="003C75B6" w:rsidP="00F606DE">
            <w:pPr>
              <w:jc w:val="center"/>
              <w:rPr>
                <w:rFonts w:cstheme="minorHAnsi"/>
                <w:color w:val="000000" w:themeColor="text1"/>
              </w:rPr>
            </w:pPr>
            <w:r>
              <w:rPr>
                <w:rFonts w:cstheme="minorHAnsi"/>
                <w:color w:val="000000" w:themeColor="text1"/>
              </w:rPr>
              <w:t>Hoshangabad</w:t>
            </w:r>
          </w:p>
        </w:tc>
        <w:tc>
          <w:tcPr>
            <w:tcW w:w="5040" w:type="dxa"/>
          </w:tcPr>
          <w:p w:rsidR="00731C57" w:rsidRPr="00E515EE" w:rsidRDefault="00731C57" w:rsidP="00ED6549">
            <w:pPr>
              <w:jc w:val="both"/>
              <w:rPr>
                <w:rFonts w:ascii="Times New Roman" w:hAnsi="Times New Roman" w:cs="Times New Roman"/>
                <w:sz w:val="24"/>
                <w:szCs w:val="24"/>
              </w:rPr>
            </w:pPr>
            <w:r>
              <w:rPr>
                <w:rFonts w:ascii="Times New Roman" w:hAnsi="Times New Roman" w:cs="Times New Roman"/>
                <w:sz w:val="24"/>
                <w:szCs w:val="24"/>
              </w:rPr>
              <w:t>Entire</w:t>
            </w:r>
            <w:r w:rsidRPr="00E515EE">
              <w:rPr>
                <w:rFonts w:ascii="Times New Roman" w:hAnsi="Times New Roman" w:cs="Times New Roman"/>
                <w:sz w:val="24"/>
                <w:szCs w:val="24"/>
              </w:rPr>
              <w:t xml:space="preserve"> area of </w:t>
            </w:r>
            <w:r>
              <w:rPr>
                <w:rFonts w:ascii="Times New Roman" w:hAnsi="Times New Roman" w:cs="Times New Roman"/>
                <w:sz w:val="24"/>
                <w:szCs w:val="24"/>
              </w:rPr>
              <w:t xml:space="preserve">Tehsil Hoshangabad, Seoni-Malwa and Dolariya of Hoshangabad District and </w:t>
            </w:r>
            <w:r w:rsidRPr="00E515EE">
              <w:rPr>
                <w:rFonts w:ascii="Times New Roman" w:hAnsi="Times New Roman" w:cs="Times New Roman"/>
                <w:sz w:val="24"/>
                <w:szCs w:val="24"/>
              </w:rPr>
              <w:t>Budhni Tehsil of Sehore District.</w:t>
            </w:r>
          </w:p>
        </w:tc>
      </w:tr>
      <w:tr w:rsidR="00731C57" w:rsidRPr="00001F51" w:rsidTr="00A92081">
        <w:tc>
          <w:tcPr>
            <w:tcW w:w="720" w:type="dxa"/>
            <w:vMerge/>
          </w:tcPr>
          <w:p w:rsidR="00731C57" w:rsidRPr="00001F51" w:rsidRDefault="00731C57" w:rsidP="00F606DE">
            <w:pPr>
              <w:jc w:val="center"/>
              <w:rPr>
                <w:rFonts w:cstheme="minorHAnsi"/>
                <w:bCs/>
                <w:color w:val="000000" w:themeColor="text1"/>
              </w:rPr>
            </w:pPr>
          </w:p>
        </w:tc>
        <w:tc>
          <w:tcPr>
            <w:tcW w:w="1710" w:type="dxa"/>
            <w:vMerge/>
          </w:tcPr>
          <w:p w:rsidR="00731C57" w:rsidRPr="00001F51" w:rsidRDefault="00731C57" w:rsidP="00F606DE">
            <w:pPr>
              <w:rPr>
                <w:rFonts w:cstheme="minorHAnsi"/>
                <w:color w:val="000000" w:themeColor="text1"/>
              </w:rPr>
            </w:pPr>
          </w:p>
        </w:tc>
        <w:tc>
          <w:tcPr>
            <w:tcW w:w="3330" w:type="dxa"/>
            <w:vMerge/>
          </w:tcPr>
          <w:p w:rsidR="00731C57" w:rsidRPr="00001F51" w:rsidRDefault="00731C57" w:rsidP="00F606DE">
            <w:pPr>
              <w:rPr>
                <w:rFonts w:cstheme="minorHAnsi"/>
                <w:color w:val="000000" w:themeColor="text1"/>
              </w:rPr>
            </w:pPr>
          </w:p>
        </w:tc>
        <w:tc>
          <w:tcPr>
            <w:tcW w:w="1260" w:type="dxa"/>
            <w:vMerge/>
          </w:tcPr>
          <w:p w:rsidR="00731C57" w:rsidRPr="00001F51" w:rsidRDefault="00731C57" w:rsidP="00F606DE">
            <w:pPr>
              <w:jc w:val="center"/>
              <w:rPr>
                <w:rFonts w:cstheme="minorHAnsi"/>
                <w:color w:val="000000" w:themeColor="text1"/>
              </w:rPr>
            </w:pPr>
          </w:p>
        </w:tc>
        <w:tc>
          <w:tcPr>
            <w:tcW w:w="1440" w:type="dxa"/>
          </w:tcPr>
          <w:p w:rsidR="00731C57" w:rsidRPr="00410E9A" w:rsidRDefault="00731C57" w:rsidP="00ED6549">
            <w:pPr>
              <w:jc w:val="center"/>
              <w:rPr>
                <w:rFonts w:ascii="Times New Roman" w:hAnsi="Times New Roman" w:cs="Times New Roman"/>
                <w:sz w:val="24"/>
                <w:szCs w:val="24"/>
              </w:rPr>
            </w:pPr>
            <w:r>
              <w:rPr>
                <w:rFonts w:ascii="Times New Roman" w:hAnsi="Times New Roman" w:cs="Times New Roman"/>
                <w:sz w:val="24"/>
                <w:szCs w:val="24"/>
              </w:rPr>
              <w:t>Range-Itarsi</w:t>
            </w:r>
          </w:p>
        </w:tc>
        <w:tc>
          <w:tcPr>
            <w:tcW w:w="1440" w:type="dxa"/>
          </w:tcPr>
          <w:p w:rsidR="00731C57" w:rsidRPr="00001F51" w:rsidRDefault="003C75B6" w:rsidP="00F606DE">
            <w:pPr>
              <w:jc w:val="center"/>
              <w:rPr>
                <w:rFonts w:cstheme="minorHAnsi"/>
                <w:color w:val="000000" w:themeColor="text1"/>
              </w:rPr>
            </w:pPr>
            <w:r>
              <w:rPr>
                <w:rFonts w:cstheme="minorHAnsi"/>
                <w:color w:val="000000" w:themeColor="text1"/>
              </w:rPr>
              <w:t>Itarsi</w:t>
            </w:r>
          </w:p>
        </w:tc>
        <w:tc>
          <w:tcPr>
            <w:tcW w:w="5040" w:type="dxa"/>
          </w:tcPr>
          <w:p w:rsidR="00731C57" w:rsidRPr="00E515EE" w:rsidRDefault="00731C57" w:rsidP="00ED6549">
            <w:pPr>
              <w:jc w:val="both"/>
              <w:rPr>
                <w:rFonts w:ascii="Times New Roman" w:hAnsi="Times New Roman" w:cs="Times New Roman"/>
                <w:sz w:val="24"/>
                <w:szCs w:val="24"/>
              </w:rPr>
            </w:pPr>
            <w:r w:rsidRPr="00E515EE">
              <w:rPr>
                <w:rFonts w:ascii="Times New Roman" w:hAnsi="Times New Roman" w:cs="Times New Roman"/>
                <w:sz w:val="24"/>
                <w:szCs w:val="24"/>
              </w:rPr>
              <w:t xml:space="preserve">Whole area of </w:t>
            </w:r>
            <w:r>
              <w:rPr>
                <w:rFonts w:ascii="Times New Roman" w:hAnsi="Times New Roman" w:cs="Times New Roman"/>
                <w:sz w:val="24"/>
                <w:szCs w:val="24"/>
              </w:rPr>
              <w:t>Tehsils</w:t>
            </w:r>
            <w:r w:rsidRPr="00E515EE">
              <w:rPr>
                <w:rFonts w:ascii="Times New Roman" w:hAnsi="Times New Roman" w:cs="Times New Roman"/>
                <w:sz w:val="24"/>
                <w:szCs w:val="24"/>
              </w:rPr>
              <w:t xml:space="preserve"> Itarsi</w:t>
            </w:r>
            <w:r>
              <w:rPr>
                <w:rFonts w:ascii="Times New Roman" w:hAnsi="Times New Roman" w:cs="Times New Roman"/>
                <w:sz w:val="24"/>
                <w:szCs w:val="24"/>
              </w:rPr>
              <w:t xml:space="preserve">, Babai, Pipariya, </w:t>
            </w:r>
            <w:r>
              <w:rPr>
                <w:rFonts w:ascii="Times New Roman" w:hAnsi="Times New Roman" w:cs="Times New Roman"/>
                <w:sz w:val="24"/>
                <w:szCs w:val="24"/>
              </w:rPr>
              <w:lastRenderedPageBreak/>
              <w:t>Bankhedi and Sohagpur of District Hoshangabad.</w:t>
            </w:r>
          </w:p>
        </w:tc>
      </w:tr>
      <w:tr w:rsidR="00731C57" w:rsidRPr="00001F51" w:rsidTr="00A92081">
        <w:tc>
          <w:tcPr>
            <w:tcW w:w="720" w:type="dxa"/>
            <w:vMerge/>
          </w:tcPr>
          <w:p w:rsidR="00731C57" w:rsidRPr="00001F51" w:rsidRDefault="00731C57" w:rsidP="00F606DE">
            <w:pPr>
              <w:jc w:val="center"/>
              <w:rPr>
                <w:rFonts w:cstheme="minorHAnsi"/>
                <w:bCs/>
                <w:color w:val="000000" w:themeColor="text1"/>
              </w:rPr>
            </w:pPr>
          </w:p>
        </w:tc>
        <w:tc>
          <w:tcPr>
            <w:tcW w:w="1710" w:type="dxa"/>
            <w:vMerge/>
          </w:tcPr>
          <w:p w:rsidR="00731C57" w:rsidRPr="00001F51" w:rsidRDefault="00731C57" w:rsidP="00F606DE">
            <w:pPr>
              <w:rPr>
                <w:rFonts w:cstheme="minorHAnsi"/>
                <w:color w:val="000000" w:themeColor="text1"/>
              </w:rPr>
            </w:pPr>
          </w:p>
        </w:tc>
        <w:tc>
          <w:tcPr>
            <w:tcW w:w="3330" w:type="dxa"/>
            <w:vMerge/>
          </w:tcPr>
          <w:p w:rsidR="00731C57" w:rsidRPr="00001F51" w:rsidRDefault="00731C57" w:rsidP="00F606DE">
            <w:pPr>
              <w:rPr>
                <w:rFonts w:cstheme="minorHAnsi"/>
                <w:color w:val="000000" w:themeColor="text1"/>
              </w:rPr>
            </w:pPr>
          </w:p>
        </w:tc>
        <w:tc>
          <w:tcPr>
            <w:tcW w:w="1260" w:type="dxa"/>
            <w:vMerge/>
          </w:tcPr>
          <w:p w:rsidR="00731C57" w:rsidRPr="00001F51" w:rsidRDefault="00731C57" w:rsidP="00F606DE">
            <w:pPr>
              <w:jc w:val="center"/>
              <w:rPr>
                <w:rFonts w:cstheme="minorHAnsi"/>
                <w:color w:val="000000" w:themeColor="text1"/>
              </w:rPr>
            </w:pPr>
          </w:p>
        </w:tc>
        <w:tc>
          <w:tcPr>
            <w:tcW w:w="1440" w:type="dxa"/>
          </w:tcPr>
          <w:p w:rsidR="00731C57" w:rsidRPr="00410E9A" w:rsidRDefault="00731C57" w:rsidP="00ED6549">
            <w:pPr>
              <w:jc w:val="center"/>
              <w:rPr>
                <w:rFonts w:ascii="Times New Roman" w:hAnsi="Times New Roman" w:cs="Times New Roman"/>
                <w:sz w:val="24"/>
                <w:szCs w:val="24"/>
              </w:rPr>
            </w:pPr>
            <w:r>
              <w:rPr>
                <w:rFonts w:ascii="Times New Roman" w:hAnsi="Times New Roman" w:cs="Times New Roman"/>
                <w:sz w:val="24"/>
                <w:szCs w:val="24"/>
              </w:rPr>
              <w:t>Range Betul</w:t>
            </w:r>
          </w:p>
        </w:tc>
        <w:tc>
          <w:tcPr>
            <w:tcW w:w="1440" w:type="dxa"/>
          </w:tcPr>
          <w:p w:rsidR="00731C57" w:rsidRPr="00001F51" w:rsidRDefault="003C75B6" w:rsidP="00F606DE">
            <w:pPr>
              <w:jc w:val="center"/>
              <w:rPr>
                <w:rFonts w:cstheme="minorHAnsi"/>
                <w:color w:val="000000" w:themeColor="text1"/>
              </w:rPr>
            </w:pPr>
            <w:r>
              <w:rPr>
                <w:rFonts w:cstheme="minorHAnsi"/>
                <w:color w:val="000000" w:themeColor="text1"/>
              </w:rPr>
              <w:t>Betul</w:t>
            </w:r>
          </w:p>
        </w:tc>
        <w:tc>
          <w:tcPr>
            <w:tcW w:w="5040" w:type="dxa"/>
          </w:tcPr>
          <w:p w:rsidR="00731C57" w:rsidRPr="00E515EE" w:rsidRDefault="00731C57" w:rsidP="00ED6549">
            <w:pPr>
              <w:jc w:val="both"/>
              <w:rPr>
                <w:rFonts w:ascii="Times New Roman" w:hAnsi="Times New Roman" w:cs="Times New Roman"/>
                <w:sz w:val="24"/>
                <w:szCs w:val="24"/>
              </w:rPr>
            </w:pPr>
            <w:r w:rsidRPr="00E515EE">
              <w:rPr>
                <w:rFonts w:ascii="Times New Roman" w:hAnsi="Times New Roman" w:cs="Times New Roman"/>
                <w:sz w:val="24"/>
                <w:szCs w:val="24"/>
              </w:rPr>
              <w:t xml:space="preserve">Whole area of Betul </w:t>
            </w:r>
            <w:r>
              <w:rPr>
                <w:rFonts w:ascii="Times New Roman" w:hAnsi="Times New Roman" w:cs="Times New Roman"/>
                <w:sz w:val="24"/>
                <w:szCs w:val="24"/>
              </w:rPr>
              <w:t xml:space="preserve">and Harda </w:t>
            </w:r>
            <w:r w:rsidRPr="00E515EE">
              <w:rPr>
                <w:rFonts w:ascii="Times New Roman" w:hAnsi="Times New Roman" w:cs="Times New Roman"/>
                <w:sz w:val="24"/>
                <w:szCs w:val="24"/>
              </w:rPr>
              <w:t>District</w:t>
            </w:r>
            <w:r>
              <w:rPr>
                <w:rFonts w:ascii="Times New Roman" w:hAnsi="Times New Roman" w:cs="Times New Roman"/>
                <w:sz w:val="24"/>
                <w:szCs w:val="24"/>
              </w:rPr>
              <w:t>.</w:t>
            </w:r>
          </w:p>
        </w:tc>
      </w:tr>
      <w:tr w:rsidR="00731C57" w:rsidRPr="00001F51" w:rsidTr="00A92081">
        <w:tc>
          <w:tcPr>
            <w:tcW w:w="720" w:type="dxa"/>
            <w:vMerge/>
          </w:tcPr>
          <w:p w:rsidR="00731C57" w:rsidRPr="00001F51" w:rsidRDefault="00731C57" w:rsidP="00F606DE">
            <w:pPr>
              <w:jc w:val="center"/>
              <w:rPr>
                <w:rFonts w:cstheme="minorHAnsi"/>
                <w:bCs/>
                <w:color w:val="000000" w:themeColor="text1"/>
              </w:rPr>
            </w:pPr>
          </w:p>
        </w:tc>
        <w:tc>
          <w:tcPr>
            <w:tcW w:w="1710" w:type="dxa"/>
            <w:vMerge/>
          </w:tcPr>
          <w:p w:rsidR="00731C57" w:rsidRPr="00001F51" w:rsidRDefault="00731C57" w:rsidP="00F606DE">
            <w:pPr>
              <w:rPr>
                <w:rFonts w:cstheme="minorHAnsi"/>
                <w:color w:val="000000" w:themeColor="text1"/>
              </w:rPr>
            </w:pPr>
          </w:p>
        </w:tc>
        <w:tc>
          <w:tcPr>
            <w:tcW w:w="3330" w:type="dxa"/>
            <w:vMerge/>
          </w:tcPr>
          <w:p w:rsidR="00731C57" w:rsidRPr="00001F51" w:rsidRDefault="00731C57" w:rsidP="00F606DE">
            <w:pPr>
              <w:rPr>
                <w:rFonts w:cstheme="minorHAnsi"/>
                <w:color w:val="000000" w:themeColor="text1"/>
              </w:rPr>
            </w:pPr>
          </w:p>
        </w:tc>
        <w:tc>
          <w:tcPr>
            <w:tcW w:w="1260" w:type="dxa"/>
            <w:vMerge/>
          </w:tcPr>
          <w:p w:rsidR="00731C57" w:rsidRPr="00001F51" w:rsidRDefault="00731C57" w:rsidP="00F606DE">
            <w:pPr>
              <w:jc w:val="center"/>
              <w:rPr>
                <w:rFonts w:cstheme="minorHAnsi"/>
                <w:color w:val="000000" w:themeColor="text1"/>
              </w:rPr>
            </w:pPr>
          </w:p>
        </w:tc>
        <w:tc>
          <w:tcPr>
            <w:tcW w:w="1440" w:type="dxa"/>
          </w:tcPr>
          <w:p w:rsidR="00731C57" w:rsidRPr="00410E9A" w:rsidRDefault="00731C57" w:rsidP="00ED6549">
            <w:pPr>
              <w:jc w:val="center"/>
              <w:rPr>
                <w:rFonts w:ascii="Times New Roman" w:hAnsi="Times New Roman" w:cs="Times New Roman"/>
                <w:sz w:val="24"/>
                <w:szCs w:val="24"/>
              </w:rPr>
            </w:pPr>
            <w:r>
              <w:rPr>
                <w:rFonts w:ascii="Times New Roman" w:hAnsi="Times New Roman" w:cs="Times New Roman"/>
                <w:sz w:val="24"/>
                <w:szCs w:val="24"/>
              </w:rPr>
              <w:t>Range-Rajgarh</w:t>
            </w:r>
          </w:p>
        </w:tc>
        <w:tc>
          <w:tcPr>
            <w:tcW w:w="1440" w:type="dxa"/>
          </w:tcPr>
          <w:p w:rsidR="00731C57" w:rsidRPr="00001F51" w:rsidRDefault="003C75B6" w:rsidP="00021929">
            <w:pPr>
              <w:pStyle w:val="NoSpacing"/>
              <w:jc w:val="center"/>
              <w:rPr>
                <w:rFonts w:asciiTheme="minorHAnsi" w:hAnsiTheme="minorHAnsi" w:cstheme="minorHAnsi"/>
                <w:color w:val="000000" w:themeColor="text1"/>
              </w:rPr>
            </w:pPr>
            <w:r>
              <w:rPr>
                <w:rFonts w:asciiTheme="minorHAnsi" w:hAnsiTheme="minorHAnsi" w:cstheme="minorHAnsi"/>
                <w:color w:val="000000" w:themeColor="text1"/>
              </w:rPr>
              <w:t>Pilukhedi</w:t>
            </w:r>
          </w:p>
        </w:tc>
        <w:tc>
          <w:tcPr>
            <w:tcW w:w="5040" w:type="dxa"/>
          </w:tcPr>
          <w:p w:rsidR="00731C57" w:rsidRPr="00E515EE" w:rsidRDefault="00731C57" w:rsidP="00ED6549">
            <w:pPr>
              <w:pStyle w:val="NoSpacing"/>
              <w:jc w:val="both"/>
              <w:rPr>
                <w:rFonts w:ascii="Times New Roman" w:hAnsi="Times New Roman"/>
                <w:sz w:val="24"/>
                <w:szCs w:val="24"/>
              </w:rPr>
            </w:pPr>
            <w:r>
              <w:rPr>
                <w:rFonts w:ascii="Times New Roman" w:hAnsi="Times New Roman"/>
                <w:sz w:val="24"/>
                <w:szCs w:val="24"/>
              </w:rPr>
              <w:t xml:space="preserve">Whole area of Rajgarh District. </w:t>
            </w:r>
          </w:p>
        </w:tc>
      </w:tr>
      <w:tr w:rsidR="00E03B57" w:rsidRPr="00001F51" w:rsidTr="00A92081">
        <w:tc>
          <w:tcPr>
            <w:tcW w:w="720" w:type="dxa"/>
            <w:vMerge w:val="restart"/>
          </w:tcPr>
          <w:p w:rsidR="00E03B57" w:rsidRPr="00001F51" w:rsidRDefault="00E03B57" w:rsidP="00F606DE">
            <w:pPr>
              <w:tabs>
                <w:tab w:val="left" w:pos="1080"/>
                <w:tab w:val="left" w:pos="2160"/>
              </w:tabs>
              <w:jc w:val="center"/>
              <w:rPr>
                <w:rFonts w:cstheme="minorHAnsi"/>
                <w:bCs/>
                <w:color w:val="000000" w:themeColor="text1"/>
              </w:rPr>
            </w:pPr>
            <w:r w:rsidRPr="00001F51">
              <w:rPr>
                <w:rFonts w:cstheme="minorHAnsi"/>
                <w:bCs/>
                <w:color w:val="000000" w:themeColor="text1"/>
              </w:rPr>
              <w:t>5.</w:t>
            </w:r>
          </w:p>
        </w:tc>
        <w:tc>
          <w:tcPr>
            <w:tcW w:w="1710" w:type="dxa"/>
            <w:vMerge w:val="restart"/>
          </w:tcPr>
          <w:p w:rsidR="00E03B57" w:rsidRPr="00001F51" w:rsidRDefault="00E03B57" w:rsidP="00F606DE">
            <w:pPr>
              <w:tabs>
                <w:tab w:val="left" w:pos="1080"/>
                <w:tab w:val="left" w:pos="2160"/>
              </w:tabs>
              <w:rPr>
                <w:rFonts w:cstheme="minorHAnsi"/>
                <w:b/>
                <w:color w:val="000000" w:themeColor="text1"/>
              </w:rPr>
            </w:pPr>
            <w:r w:rsidRPr="00001F51">
              <w:rPr>
                <w:rFonts w:cstheme="minorHAnsi"/>
                <w:b/>
                <w:color w:val="000000" w:themeColor="text1"/>
              </w:rPr>
              <w:t>Bhopal Customs Division</w:t>
            </w:r>
          </w:p>
        </w:tc>
        <w:tc>
          <w:tcPr>
            <w:tcW w:w="3330" w:type="dxa"/>
            <w:vMerge w:val="restart"/>
          </w:tcPr>
          <w:p w:rsidR="00E03B57" w:rsidRPr="002A6469" w:rsidRDefault="00E03B57" w:rsidP="00F606DE">
            <w:pPr>
              <w:tabs>
                <w:tab w:val="left" w:pos="1080"/>
                <w:tab w:val="left" w:pos="2160"/>
              </w:tabs>
              <w:jc w:val="both"/>
              <w:rPr>
                <w:rFonts w:cstheme="minorHAnsi"/>
                <w:caps/>
                <w:color w:val="000000" w:themeColor="text1"/>
              </w:rPr>
            </w:pPr>
            <w:r>
              <w:rPr>
                <w:rFonts w:cstheme="minorHAnsi"/>
                <w:color w:val="000000" w:themeColor="text1"/>
              </w:rPr>
              <w:t>Entire area in Bhopal Commissionerate</w:t>
            </w:r>
          </w:p>
        </w:tc>
        <w:tc>
          <w:tcPr>
            <w:tcW w:w="1260" w:type="dxa"/>
            <w:vMerge w:val="restart"/>
          </w:tcPr>
          <w:p w:rsidR="00E03B57" w:rsidRPr="00001F51" w:rsidRDefault="00E03B57" w:rsidP="00F606DE">
            <w:pPr>
              <w:jc w:val="center"/>
              <w:rPr>
                <w:rFonts w:cstheme="minorHAnsi"/>
                <w:color w:val="000000" w:themeColor="text1"/>
              </w:rPr>
            </w:pPr>
            <w:r>
              <w:rPr>
                <w:rFonts w:cstheme="minorHAnsi"/>
                <w:color w:val="000000" w:themeColor="text1"/>
              </w:rPr>
              <w:t>Bhopal</w:t>
            </w:r>
          </w:p>
        </w:tc>
        <w:tc>
          <w:tcPr>
            <w:tcW w:w="1440" w:type="dxa"/>
          </w:tcPr>
          <w:p w:rsidR="00E03B57" w:rsidRDefault="00E03B57" w:rsidP="00ED6549">
            <w:pPr>
              <w:jc w:val="center"/>
              <w:rPr>
                <w:rFonts w:ascii="Times New Roman" w:hAnsi="Times New Roman" w:cs="Times New Roman"/>
                <w:sz w:val="24"/>
                <w:szCs w:val="24"/>
              </w:rPr>
            </w:pPr>
            <w:r>
              <w:rPr>
                <w:rFonts w:ascii="Times New Roman" w:hAnsi="Times New Roman" w:cs="Times New Roman"/>
                <w:sz w:val="24"/>
                <w:szCs w:val="24"/>
              </w:rPr>
              <w:t>Range-</w:t>
            </w:r>
          </w:p>
          <w:p w:rsidR="00E03B57" w:rsidRPr="00410E9A" w:rsidRDefault="00E03B57" w:rsidP="00ED6549">
            <w:pPr>
              <w:rPr>
                <w:rFonts w:ascii="Times New Roman" w:hAnsi="Times New Roman" w:cs="Times New Roman"/>
                <w:sz w:val="24"/>
                <w:szCs w:val="24"/>
              </w:rPr>
            </w:pPr>
            <w:r>
              <w:rPr>
                <w:rFonts w:ascii="Times New Roman" w:hAnsi="Times New Roman" w:cs="Times New Roman"/>
                <w:sz w:val="24"/>
                <w:szCs w:val="24"/>
              </w:rPr>
              <w:t xml:space="preserve">     Mandideep-I</w:t>
            </w:r>
          </w:p>
        </w:tc>
        <w:tc>
          <w:tcPr>
            <w:tcW w:w="1440" w:type="dxa"/>
          </w:tcPr>
          <w:p w:rsidR="00E03B57" w:rsidRPr="00001F51" w:rsidRDefault="00E03B57" w:rsidP="00ED6549">
            <w:pPr>
              <w:jc w:val="both"/>
              <w:rPr>
                <w:rFonts w:cstheme="minorHAnsi"/>
                <w:color w:val="000000" w:themeColor="text1"/>
              </w:rPr>
            </w:pPr>
            <w:r>
              <w:rPr>
                <w:rFonts w:cstheme="minorHAnsi"/>
                <w:color w:val="000000" w:themeColor="text1"/>
              </w:rPr>
              <w:t>Bhopal</w:t>
            </w:r>
          </w:p>
        </w:tc>
        <w:tc>
          <w:tcPr>
            <w:tcW w:w="5040" w:type="dxa"/>
          </w:tcPr>
          <w:p w:rsidR="00E03B57" w:rsidRPr="00E515EE" w:rsidRDefault="00E03B57" w:rsidP="00ED6549">
            <w:pPr>
              <w:jc w:val="both"/>
              <w:rPr>
                <w:rFonts w:ascii="Times New Roman" w:hAnsi="Times New Roman" w:cs="Times New Roman"/>
                <w:sz w:val="24"/>
                <w:szCs w:val="24"/>
              </w:rPr>
            </w:pPr>
            <w:r w:rsidRPr="00E515EE">
              <w:rPr>
                <w:rFonts w:ascii="Times New Roman" w:hAnsi="Times New Roman" w:cs="Times New Roman"/>
                <w:sz w:val="24"/>
                <w:szCs w:val="24"/>
              </w:rPr>
              <w:t>Sectors A, B and D of MPAKVN of Old Mandideep Industrial Area</w:t>
            </w:r>
            <w:r>
              <w:rPr>
                <w:rFonts w:ascii="Times New Roman" w:hAnsi="Times New Roman" w:cs="Times New Roman"/>
                <w:sz w:val="24"/>
                <w:szCs w:val="24"/>
              </w:rPr>
              <w:t xml:space="preserve"> and a</w:t>
            </w:r>
            <w:r w:rsidRPr="00E515EE">
              <w:rPr>
                <w:rFonts w:ascii="Times New Roman" w:hAnsi="Times New Roman" w:cs="Times New Roman"/>
                <w:sz w:val="24"/>
                <w:szCs w:val="24"/>
              </w:rPr>
              <w:t>rea of Goharganj Tehsil of Raisen District on the right side of NH12 (towards Goharganj) beginning from</w:t>
            </w:r>
            <w:r>
              <w:rPr>
                <w:rFonts w:ascii="Times New Roman" w:hAnsi="Times New Roman" w:cs="Times New Roman"/>
                <w:sz w:val="24"/>
                <w:szCs w:val="24"/>
              </w:rPr>
              <w:t xml:space="preserve"> </w:t>
            </w:r>
            <w:r w:rsidRPr="00E515EE">
              <w:rPr>
                <w:rFonts w:ascii="Times New Roman" w:hAnsi="Times New Roman" w:cs="Times New Roman"/>
                <w:sz w:val="24"/>
                <w:szCs w:val="24"/>
              </w:rPr>
              <w:t>the Kaliasot River Bridge at the boundary of Goharganj Tehsil</w:t>
            </w:r>
            <w:r>
              <w:rPr>
                <w:rFonts w:ascii="Times New Roman" w:hAnsi="Times New Roman" w:cs="Times New Roman"/>
                <w:sz w:val="24"/>
                <w:szCs w:val="24"/>
              </w:rPr>
              <w:t xml:space="preserve"> </w:t>
            </w:r>
            <w:r w:rsidRPr="00E515EE">
              <w:rPr>
                <w:rFonts w:ascii="Times New Roman" w:hAnsi="Times New Roman" w:cs="Times New Roman"/>
                <w:sz w:val="24"/>
                <w:szCs w:val="24"/>
              </w:rPr>
              <w:t>upto entire area of Goharganj Tehsil on the right side of the NH12</w:t>
            </w:r>
            <w:r>
              <w:rPr>
                <w:rFonts w:ascii="Times New Roman" w:hAnsi="Times New Roman" w:cs="Times New Roman"/>
                <w:b/>
                <w:sz w:val="24"/>
                <w:szCs w:val="24"/>
              </w:rPr>
              <w:t>.</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Default="00E03B57" w:rsidP="00ED6549">
            <w:pPr>
              <w:jc w:val="center"/>
              <w:rPr>
                <w:rFonts w:ascii="Times New Roman" w:hAnsi="Times New Roman" w:cs="Times New Roman"/>
                <w:sz w:val="24"/>
                <w:szCs w:val="24"/>
              </w:rPr>
            </w:pPr>
            <w:r w:rsidRPr="00410E9A">
              <w:rPr>
                <w:rFonts w:ascii="Times New Roman" w:hAnsi="Times New Roman" w:cs="Times New Roman"/>
                <w:sz w:val="24"/>
                <w:szCs w:val="24"/>
              </w:rPr>
              <w:t>Range-</w:t>
            </w:r>
          </w:p>
          <w:p w:rsidR="00E03B57" w:rsidRPr="00410E9A" w:rsidRDefault="00E03B57" w:rsidP="00ED6549">
            <w:pPr>
              <w:jc w:val="center"/>
              <w:rPr>
                <w:rFonts w:ascii="Times New Roman" w:hAnsi="Times New Roman" w:cs="Times New Roman"/>
                <w:sz w:val="24"/>
                <w:szCs w:val="24"/>
              </w:rPr>
            </w:pPr>
            <w:r>
              <w:rPr>
                <w:rFonts w:ascii="Times New Roman" w:hAnsi="Times New Roman" w:cs="Times New Roman"/>
                <w:sz w:val="24"/>
                <w:szCs w:val="24"/>
              </w:rPr>
              <w:t xml:space="preserve">Mandideep- </w:t>
            </w:r>
            <w:r w:rsidRPr="00410E9A">
              <w:rPr>
                <w:rFonts w:ascii="Times New Roman" w:hAnsi="Times New Roman" w:cs="Times New Roman"/>
                <w:sz w:val="24"/>
                <w:szCs w:val="24"/>
              </w:rPr>
              <w:t>II</w:t>
            </w:r>
          </w:p>
        </w:tc>
        <w:tc>
          <w:tcPr>
            <w:tcW w:w="1440" w:type="dxa"/>
          </w:tcPr>
          <w:p w:rsidR="00E03B57" w:rsidRPr="00001F51" w:rsidRDefault="00E03B57" w:rsidP="00ED6549">
            <w:pPr>
              <w:jc w:val="center"/>
              <w:rPr>
                <w:rFonts w:cstheme="minorHAnsi"/>
                <w:color w:val="000000" w:themeColor="text1"/>
              </w:rPr>
            </w:pPr>
            <w:r>
              <w:rPr>
                <w:rFonts w:cstheme="minorHAnsi"/>
                <w:color w:val="000000" w:themeColor="text1"/>
              </w:rPr>
              <w:t>Bhopal</w:t>
            </w:r>
          </w:p>
        </w:tc>
        <w:tc>
          <w:tcPr>
            <w:tcW w:w="5040" w:type="dxa"/>
          </w:tcPr>
          <w:p w:rsidR="00E03B57" w:rsidRPr="00E515EE" w:rsidRDefault="00E03B57" w:rsidP="00ED6549">
            <w:pPr>
              <w:jc w:val="both"/>
              <w:rPr>
                <w:rFonts w:ascii="Times New Roman" w:hAnsi="Times New Roman" w:cs="Times New Roman"/>
                <w:sz w:val="24"/>
                <w:szCs w:val="24"/>
              </w:rPr>
            </w:pPr>
            <w:r w:rsidRPr="00E515EE">
              <w:rPr>
                <w:rFonts w:ascii="Times New Roman" w:hAnsi="Times New Roman" w:cs="Times New Roman"/>
                <w:sz w:val="24"/>
                <w:szCs w:val="24"/>
              </w:rPr>
              <w:t>Sectors C of MPAKVN of Old Mandideep Industrial Area and area of Goharganj Tehsil of Raisen District on the left side of NH12 (towards Hoshangabad)</w:t>
            </w:r>
            <w:r>
              <w:rPr>
                <w:rFonts w:ascii="Times New Roman" w:hAnsi="Times New Roman" w:cs="Times New Roman"/>
                <w:sz w:val="24"/>
                <w:szCs w:val="24"/>
              </w:rPr>
              <w:t xml:space="preserve"> excluding area of Range-l as above.</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410E9A" w:rsidRDefault="00E03B57" w:rsidP="00ED6549">
            <w:pPr>
              <w:jc w:val="center"/>
              <w:rPr>
                <w:rFonts w:ascii="Times New Roman" w:hAnsi="Times New Roman" w:cs="Times New Roman"/>
                <w:sz w:val="24"/>
                <w:szCs w:val="24"/>
              </w:rPr>
            </w:pPr>
            <w:r w:rsidRPr="00410E9A">
              <w:rPr>
                <w:rFonts w:ascii="Times New Roman" w:hAnsi="Times New Roman" w:cs="Times New Roman"/>
                <w:sz w:val="24"/>
                <w:szCs w:val="24"/>
              </w:rPr>
              <w:t>Range-</w:t>
            </w:r>
            <w:r>
              <w:rPr>
                <w:rFonts w:ascii="Times New Roman" w:hAnsi="Times New Roman" w:cs="Times New Roman"/>
                <w:sz w:val="24"/>
                <w:szCs w:val="24"/>
              </w:rPr>
              <w:t>Bhopal</w:t>
            </w:r>
          </w:p>
        </w:tc>
        <w:tc>
          <w:tcPr>
            <w:tcW w:w="1440" w:type="dxa"/>
          </w:tcPr>
          <w:p w:rsidR="00E03B57" w:rsidRPr="00001F51" w:rsidRDefault="00E03B57" w:rsidP="00F606DE">
            <w:pPr>
              <w:jc w:val="both"/>
              <w:rPr>
                <w:rFonts w:cstheme="minorHAnsi"/>
                <w:color w:val="000000" w:themeColor="text1"/>
              </w:rPr>
            </w:pPr>
            <w:r>
              <w:rPr>
                <w:rFonts w:cstheme="minorHAnsi"/>
                <w:color w:val="000000" w:themeColor="text1"/>
              </w:rPr>
              <w:t>Bhopal</w:t>
            </w:r>
          </w:p>
        </w:tc>
        <w:tc>
          <w:tcPr>
            <w:tcW w:w="5040" w:type="dxa"/>
          </w:tcPr>
          <w:p w:rsidR="00E03B57" w:rsidRPr="00E515EE" w:rsidRDefault="00E03B57" w:rsidP="00ED6549">
            <w:pPr>
              <w:jc w:val="both"/>
              <w:rPr>
                <w:rFonts w:ascii="Times New Roman" w:hAnsi="Times New Roman" w:cs="Times New Roman"/>
                <w:sz w:val="24"/>
                <w:szCs w:val="24"/>
              </w:rPr>
            </w:pPr>
            <w:r>
              <w:rPr>
                <w:rFonts w:ascii="Times New Roman" w:hAnsi="Times New Roman" w:cs="Times New Roman"/>
                <w:sz w:val="24"/>
                <w:szCs w:val="24"/>
              </w:rPr>
              <w:t xml:space="preserve">Entire districts of Bhopal, Vidisha, Sagar, Raisen excluding </w:t>
            </w:r>
            <w:r w:rsidRPr="00E515EE">
              <w:rPr>
                <w:rFonts w:ascii="Times New Roman" w:hAnsi="Times New Roman" w:cs="Times New Roman"/>
                <w:sz w:val="24"/>
                <w:szCs w:val="24"/>
              </w:rPr>
              <w:t>Goharganj Tehsil</w:t>
            </w:r>
            <w:r>
              <w:rPr>
                <w:rFonts w:ascii="Times New Roman" w:hAnsi="Times New Roman" w:cs="Times New Roman"/>
                <w:sz w:val="24"/>
                <w:szCs w:val="24"/>
              </w:rPr>
              <w:t xml:space="preserve"> of Raisen District.</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410E9A" w:rsidRDefault="00E03B57" w:rsidP="00ED6549">
            <w:pPr>
              <w:jc w:val="center"/>
              <w:rPr>
                <w:rFonts w:ascii="Times New Roman" w:hAnsi="Times New Roman" w:cs="Times New Roman"/>
                <w:sz w:val="24"/>
                <w:szCs w:val="24"/>
              </w:rPr>
            </w:pPr>
            <w:r>
              <w:rPr>
                <w:rFonts w:ascii="Times New Roman" w:hAnsi="Times New Roman" w:cs="Times New Roman"/>
                <w:sz w:val="24"/>
                <w:szCs w:val="24"/>
              </w:rPr>
              <w:t>Range-Itarsi</w:t>
            </w:r>
          </w:p>
        </w:tc>
        <w:tc>
          <w:tcPr>
            <w:tcW w:w="1440" w:type="dxa"/>
          </w:tcPr>
          <w:p w:rsidR="00E03B57" w:rsidRPr="00001F51" w:rsidRDefault="00E03B57" w:rsidP="00F606DE">
            <w:pPr>
              <w:jc w:val="both"/>
              <w:rPr>
                <w:rFonts w:cstheme="minorHAnsi"/>
                <w:color w:val="000000" w:themeColor="text1"/>
              </w:rPr>
            </w:pPr>
            <w:r>
              <w:rPr>
                <w:rFonts w:cstheme="minorHAnsi"/>
                <w:color w:val="000000" w:themeColor="text1"/>
              </w:rPr>
              <w:t>Itarsi</w:t>
            </w:r>
          </w:p>
        </w:tc>
        <w:tc>
          <w:tcPr>
            <w:tcW w:w="5040" w:type="dxa"/>
          </w:tcPr>
          <w:p w:rsidR="00E03B57" w:rsidRPr="00F15117" w:rsidRDefault="00E03B57" w:rsidP="00ED6549">
            <w:pPr>
              <w:jc w:val="both"/>
              <w:rPr>
                <w:rFonts w:ascii="Times New Roman" w:hAnsi="Times New Roman" w:cs="Times New Roman"/>
                <w:sz w:val="24"/>
                <w:szCs w:val="24"/>
              </w:rPr>
            </w:pPr>
            <w:r w:rsidRPr="00F15117">
              <w:rPr>
                <w:rFonts w:ascii="Times New Roman" w:hAnsi="Times New Roman" w:cs="Times New Roman"/>
                <w:sz w:val="24"/>
                <w:szCs w:val="24"/>
              </w:rPr>
              <w:t xml:space="preserve">Entire districts of Hoshangabad, Betul and Harda including Budhni tehsil of </w:t>
            </w:r>
            <w:r>
              <w:rPr>
                <w:rFonts w:ascii="Times New Roman" w:hAnsi="Times New Roman" w:cs="Times New Roman"/>
                <w:sz w:val="24"/>
                <w:szCs w:val="24"/>
              </w:rPr>
              <w:t>S</w:t>
            </w:r>
            <w:r w:rsidRPr="00F15117">
              <w:rPr>
                <w:rFonts w:ascii="Times New Roman" w:hAnsi="Times New Roman" w:cs="Times New Roman"/>
                <w:sz w:val="24"/>
                <w:szCs w:val="24"/>
              </w:rPr>
              <w:t>ehore district.</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410E9A" w:rsidRDefault="00E03B57" w:rsidP="00ED6549">
            <w:pPr>
              <w:jc w:val="center"/>
              <w:rPr>
                <w:rFonts w:ascii="Times New Roman" w:hAnsi="Times New Roman" w:cs="Times New Roman"/>
                <w:sz w:val="24"/>
                <w:szCs w:val="24"/>
              </w:rPr>
            </w:pPr>
            <w:r>
              <w:rPr>
                <w:rFonts w:ascii="Times New Roman" w:hAnsi="Times New Roman" w:cs="Times New Roman"/>
                <w:sz w:val="24"/>
                <w:szCs w:val="24"/>
              </w:rPr>
              <w:t>Range - Sehore</w:t>
            </w:r>
          </w:p>
        </w:tc>
        <w:tc>
          <w:tcPr>
            <w:tcW w:w="1440" w:type="dxa"/>
          </w:tcPr>
          <w:p w:rsidR="00E03B57" w:rsidRPr="00001F51" w:rsidRDefault="00E03B57" w:rsidP="00F606DE">
            <w:pPr>
              <w:jc w:val="both"/>
              <w:rPr>
                <w:rFonts w:cstheme="minorHAnsi"/>
                <w:color w:val="000000" w:themeColor="text1"/>
              </w:rPr>
            </w:pPr>
            <w:r>
              <w:rPr>
                <w:rFonts w:cstheme="minorHAnsi"/>
                <w:color w:val="000000" w:themeColor="text1"/>
              </w:rPr>
              <w:t>Sehore</w:t>
            </w:r>
          </w:p>
        </w:tc>
        <w:tc>
          <w:tcPr>
            <w:tcW w:w="5040" w:type="dxa"/>
          </w:tcPr>
          <w:p w:rsidR="00E03B57" w:rsidRPr="00F15117" w:rsidRDefault="00E03B57" w:rsidP="00ED6549">
            <w:pPr>
              <w:jc w:val="both"/>
              <w:rPr>
                <w:rFonts w:ascii="Times New Roman" w:hAnsi="Times New Roman" w:cs="Times New Roman"/>
                <w:sz w:val="24"/>
                <w:szCs w:val="24"/>
              </w:rPr>
            </w:pPr>
            <w:r w:rsidRPr="00F15117">
              <w:rPr>
                <w:rFonts w:ascii="Times New Roman" w:hAnsi="Times New Roman" w:cs="Times New Roman"/>
                <w:sz w:val="24"/>
                <w:szCs w:val="24"/>
              </w:rPr>
              <w:t xml:space="preserve">Entire District of Sehore and Rajgarh excluding Budhni tehsil of </w:t>
            </w:r>
            <w:r>
              <w:rPr>
                <w:rFonts w:ascii="Times New Roman" w:hAnsi="Times New Roman" w:cs="Times New Roman"/>
                <w:sz w:val="24"/>
                <w:szCs w:val="24"/>
              </w:rPr>
              <w:t>S</w:t>
            </w:r>
            <w:r w:rsidRPr="00F15117">
              <w:rPr>
                <w:rFonts w:ascii="Times New Roman" w:hAnsi="Times New Roman" w:cs="Times New Roman"/>
                <w:sz w:val="24"/>
                <w:szCs w:val="24"/>
              </w:rPr>
              <w:t xml:space="preserve">ehore district. </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Default="00E03B57" w:rsidP="00ED6549">
            <w:pPr>
              <w:jc w:val="center"/>
              <w:rPr>
                <w:rFonts w:ascii="Times New Roman" w:hAnsi="Times New Roman" w:cs="Times New Roman"/>
                <w:sz w:val="24"/>
                <w:szCs w:val="24"/>
              </w:rPr>
            </w:pPr>
            <w:r>
              <w:rPr>
                <w:rFonts w:ascii="Times New Roman" w:hAnsi="Times New Roman" w:cs="Times New Roman"/>
                <w:sz w:val="24"/>
                <w:szCs w:val="24"/>
              </w:rPr>
              <w:t>Range Gwalior</w:t>
            </w:r>
          </w:p>
        </w:tc>
        <w:tc>
          <w:tcPr>
            <w:tcW w:w="1440" w:type="dxa"/>
          </w:tcPr>
          <w:p w:rsidR="00E03B57" w:rsidRPr="00001F51" w:rsidRDefault="00E03B57" w:rsidP="00F606DE">
            <w:pPr>
              <w:jc w:val="both"/>
              <w:rPr>
                <w:rFonts w:cstheme="minorHAnsi"/>
                <w:color w:val="000000" w:themeColor="text1"/>
              </w:rPr>
            </w:pPr>
            <w:r>
              <w:rPr>
                <w:rFonts w:cstheme="minorHAnsi"/>
                <w:color w:val="000000" w:themeColor="text1"/>
              </w:rPr>
              <w:t>Gwalior</w:t>
            </w:r>
          </w:p>
        </w:tc>
        <w:tc>
          <w:tcPr>
            <w:tcW w:w="5040" w:type="dxa"/>
          </w:tcPr>
          <w:p w:rsidR="00E03B57" w:rsidRPr="00F15117" w:rsidRDefault="00E03B57" w:rsidP="00ED6549">
            <w:pPr>
              <w:jc w:val="both"/>
              <w:rPr>
                <w:rFonts w:ascii="Times New Roman" w:hAnsi="Times New Roman" w:cs="Times New Roman"/>
                <w:sz w:val="24"/>
                <w:szCs w:val="24"/>
              </w:rPr>
            </w:pPr>
            <w:r w:rsidRPr="00E515EE">
              <w:rPr>
                <w:rFonts w:ascii="Times New Roman" w:eastAsia="Calibri" w:hAnsi="Times New Roman" w:cs="Times New Roman"/>
                <w:sz w:val="24"/>
                <w:szCs w:val="24"/>
              </w:rPr>
              <w:t xml:space="preserve">Entire </w:t>
            </w:r>
            <w:r>
              <w:rPr>
                <w:rFonts w:ascii="Times New Roman" w:eastAsia="Calibri" w:hAnsi="Times New Roman" w:cs="Times New Roman"/>
                <w:sz w:val="24"/>
                <w:szCs w:val="24"/>
              </w:rPr>
              <w:t>districts of Gwalior,</w:t>
            </w:r>
            <w:r>
              <w:rPr>
                <w:rFonts w:ascii="Times New Roman" w:hAnsi="Times New Roman" w:cs="Times New Roman"/>
                <w:bCs/>
                <w:iCs/>
                <w:sz w:val="24"/>
                <w:szCs w:val="24"/>
              </w:rPr>
              <w:t xml:space="preserve"> Shivpuri,</w:t>
            </w:r>
            <w:r>
              <w:rPr>
                <w:rFonts w:ascii="Times New Roman" w:eastAsia="Calibri" w:hAnsi="Times New Roman" w:cs="Times New Roman"/>
                <w:sz w:val="24"/>
                <w:szCs w:val="24"/>
              </w:rPr>
              <w:t xml:space="preserve"> Datia, Morena, Sheopur, Guna &amp; Ashok Nagar. </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Default="00E03B57" w:rsidP="00ED6549">
            <w:pPr>
              <w:jc w:val="center"/>
              <w:rPr>
                <w:rFonts w:ascii="Times New Roman" w:hAnsi="Times New Roman" w:cs="Times New Roman"/>
                <w:sz w:val="24"/>
                <w:szCs w:val="24"/>
              </w:rPr>
            </w:pPr>
            <w:r>
              <w:rPr>
                <w:rFonts w:ascii="Times New Roman" w:hAnsi="Times New Roman" w:cs="Times New Roman"/>
                <w:sz w:val="24"/>
                <w:szCs w:val="24"/>
              </w:rPr>
              <w:t>Range Malanpur</w:t>
            </w:r>
          </w:p>
        </w:tc>
        <w:tc>
          <w:tcPr>
            <w:tcW w:w="1440" w:type="dxa"/>
          </w:tcPr>
          <w:p w:rsidR="00E03B57" w:rsidRDefault="00E03B57" w:rsidP="00F606DE">
            <w:pPr>
              <w:jc w:val="both"/>
              <w:rPr>
                <w:rFonts w:cstheme="minorHAnsi"/>
                <w:color w:val="000000" w:themeColor="text1"/>
              </w:rPr>
            </w:pPr>
            <w:r>
              <w:rPr>
                <w:rFonts w:cstheme="minorHAnsi"/>
                <w:color w:val="000000" w:themeColor="text1"/>
              </w:rPr>
              <w:t>Malanpur</w:t>
            </w:r>
          </w:p>
        </w:tc>
        <w:tc>
          <w:tcPr>
            <w:tcW w:w="5040" w:type="dxa"/>
          </w:tcPr>
          <w:p w:rsidR="00E03B57" w:rsidRPr="00F15117" w:rsidRDefault="00E03B57" w:rsidP="00ED6549">
            <w:pPr>
              <w:jc w:val="both"/>
              <w:rPr>
                <w:rFonts w:ascii="Times New Roman" w:hAnsi="Times New Roman" w:cs="Times New Roman"/>
                <w:sz w:val="24"/>
                <w:szCs w:val="24"/>
              </w:rPr>
            </w:pPr>
            <w:r w:rsidRPr="00E515EE">
              <w:rPr>
                <w:rFonts w:ascii="Times New Roman" w:eastAsia="Calibri" w:hAnsi="Times New Roman" w:cs="Times New Roman"/>
                <w:sz w:val="24"/>
                <w:szCs w:val="24"/>
              </w:rPr>
              <w:t>Entire</w:t>
            </w:r>
            <w:r>
              <w:rPr>
                <w:rFonts w:ascii="Times New Roman" w:eastAsia="Calibri" w:hAnsi="Times New Roman" w:cs="Times New Roman"/>
                <w:sz w:val="24"/>
                <w:szCs w:val="24"/>
              </w:rPr>
              <w:t xml:space="preserve"> area of Bhind District.</w:t>
            </w:r>
          </w:p>
        </w:tc>
      </w:tr>
      <w:tr w:rsidR="00E03B57" w:rsidRPr="00001F51" w:rsidTr="00A92081">
        <w:tc>
          <w:tcPr>
            <w:tcW w:w="720" w:type="dxa"/>
            <w:vMerge w:val="restart"/>
          </w:tcPr>
          <w:p w:rsidR="00E03B57" w:rsidRPr="00001F51" w:rsidRDefault="00E03B57" w:rsidP="00F606DE">
            <w:pPr>
              <w:jc w:val="center"/>
              <w:rPr>
                <w:rFonts w:cstheme="minorHAnsi"/>
                <w:bCs/>
                <w:color w:val="000000" w:themeColor="text1"/>
              </w:rPr>
            </w:pPr>
            <w:r>
              <w:rPr>
                <w:rFonts w:cstheme="minorHAnsi"/>
                <w:bCs/>
                <w:color w:val="000000" w:themeColor="text1"/>
              </w:rPr>
              <w:t>6</w:t>
            </w:r>
            <w:r w:rsidRPr="00001F51">
              <w:rPr>
                <w:rFonts w:cstheme="minorHAnsi"/>
                <w:bCs/>
                <w:color w:val="000000" w:themeColor="text1"/>
              </w:rPr>
              <w:t>.</w:t>
            </w:r>
          </w:p>
        </w:tc>
        <w:tc>
          <w:tcPr>
            <w:tcW w:w="1710" w:type="dxa"/>
            <w:vMerge w:val="restart"/>
          </w:tcPr>
          <w:p w:rsidR="00E03B57" w:rsidRPr="00001F51" w:rsidRDefault="00E03B57" w:rsidP="00F606DE">
            <w:pPr>
              <w:tabs>
                <w:tab w:val="left" w:pos="1080"/>
                <w:tab w:val="left" w:pos="2160"/>
              </w:tabs>
              <w:rPr>
                <w:rFonts w:cstheme="minorHAnsi"/>
                <w:b/>
                <w:color w:val="000000" w:themeColor="text1"/>
              </w:rPr>
            </w:pPr>
            <w:r w:rsidRPr="00001F51">
              <w:rPr>
                <w:rFonts w:cstheme="minorHAnsi"/>
                <w:b/>
                <w:color w:val="000000" w:themeColor="text1"/>
              </w:rPr>
              <w:t>Sagar.</w:t>
            </w:r>
          </w:p>
        </w:tc>
        <w:tc>
          <w:tcPr>
            <w:tcW w:w="3330" w:type="dxa"/>
            <w:vMerge w:val="restart"/>
          </w:tcPr>
          <w:p w:rsidR="00E03B57" w:rsidRPr="00001F51" w:rsidRDefault="00E03B57" w:rsidP="00F606DE">
            <w:pPr>
              <w:tabs>
                <w:tab w:val="left" w:pos="1080"/>
                <w:tab w:val="left" w:pos="2160"/>
              </w:tabs>
              <w:jc w:val="both"/>
              <w:rPr>
                <w:rFonts w:cstheme="minorHAnsi"/>
                <w:color w:val="000000" w:themeColor="text1"/>
              </w:rPr>
            </w:pPr>
            <w:r w:rsidRPr="00001F51">
              <w:rPr>
                <w:rFonts w:cstheme="minorHAnsi"/>
                <w:color w:val="000000" w:themeColor="text1"/>
              </w:rPr>
              <w:t>Whole Area of District Sagar.</w:t>
            </w:r>
          </w:p>
        </w:tc>
        <w:tc>
          <w:tcPr>
            <w:tcW w:w="1260" w:type="dxa"/>
            <w:vMerge w:val="restart"/>
          </w:tcPr>
          <w:p w:rsidR="00E03B57" w:rsidRPr="00001F51" w:rsidRDefault="00E03B57" w:rsidP="00F606DE">
            <w:pPr>
              <w:jc w:val="center"/>
              <w:rPr>
                <w:rFonts w:cstheme="minorHAnsi"/>
                <w:color w:val="000000" w:themeColor="text1"/>
              </w:rPr>
            </w:pPr>
            <w:r>
              <w:rPr>
                <w:rFonts w:cstheme="minorHAnsi"/>
                <w:color w:val="000000" w:themeColor="text1"/>
              </w:rPr>
              <w:t>Sagar</w:t>
            </w:r>
          </w:p>
        </w:tc>
        <w:tc>
          <w:tcPr>
            <w:tcW w:w="1440" w:type="dxa"/>
          </w:tcPr>
          <w:p w:rsidR="00E03B57" w:rsidRDefault="00E03B57" w:rsidP="00F606DE">
            <w:pPr>
              <w:jc w:val="center"/>
              <w:rPr>
                <w:rFonts w:cstheme="minorHAnsi"/>
                <w:color w:val="000000" w:themeColor="text1"/>
              </w:rPr>
            </w:pPr>
            <w:r w:rsidRPr="00001F51">
              <w:rPr>
                <w:rFonts w:cstheme="minorHAnsi"/>
                <w:color w:val="000000" w:themeColor="text1"/>
              </w:rPr>
              <w:t>Range</w:t>
            </w:r>
            <w:r>
              <w:rPr>
                <w:rFonts w:cstheme="minorHAnsi"/>
                <w:color w:val="000000" w:themeColor="text1"/>
              </w:rPr>
              <w:t xml:space="preserve"> </w:t>
            </w:r>
            <w:r w:rsidRPr="00001F51">
              <w:rPr>
                <w:rFonts w:cstheme="minorHAnsi"/>
                <w:color w:val="000000" w:themeColor="text1"/>
              </w:rPr>
              <w:t xml:space="preserve">- </w:t>
            </w:r>
            <w:r>
              <w:rPr>
                <w:rFonts w:cstheme="minorHAnsi"/>
                <w:color w:val="000000" w:themeColor="text1"/>
              </w:rPr>
              <w:t>I,</w:t>
            </w:r>
          </w:p>
          <w:p w:rsidR="00E03B57" w:rsidRPr="00001F51" w:rsidRDefault="00E03B57" w:rsidP="00F606DE">
            <w:pPr>
              <w:jc w:val="center"/>
              <w:rPr>
                <w:rFonts w:cstheme="minorHAnsi"/>
                <w:color w:val="000000" w:themeColor="text1"/>
              </w:rPr>
            </w:pPr>
            <w:r w:rsidRPr="00001F51">
              <w:rPr>
                <w:rFonts w:cstheme="minorHAnsi"/>
                <w:color w:val="000000" w:themeColor="text1"/>
              </w:rPr>
              <w:t xml:space="preserve">Sagar </w:t>
            </w:r>
          </w:p>
        </w:tc>
        <w:tc>
          <w:tcPr>
            <w:tcW w:w="1440" w:type="dxa"/>
          </w:tcPr>
          <w:p w:rsidR="00E03B57" w:rsidRPr="00001F51" w:rsidRDefault="00E03B57" w:rsidP="00F606DE">
            <w:pPr>
              <w:jc w:val="both"/>
              <w:rPr>
                <w:rFonts w:cstheme="minorHAnsi"/>
                <w:color w:val="000000" w:themeColor="text1"/>
              </w:rPr>
            </w:pPr>
            <w:r>
              <w:rPr>
                <w:rFonts w:cstheme="minorHAnsi"/>
                <w:color w:val="000000" w:themeColor="text1"/>
              </w:rPr>
              <w:t>Sagar</w:t>
            </w:r>
          </w:p>
        </w:tc>
        <w:tc>
          <w:tcPr>
            <w:tcW w:w="5040" w:type="dxa"/>
          </w:tcPr>
          <w:p w:rsidR="00E03B57" w:rsidRPr="00E515EE" w:rsidRDefault="00E03B57" w:rsidP="00ED6549">
            <w:pPr>
              <w:jc w:val="both"/>
              <w:rPr>
                <w:rFonts w:ascii="Times New Roman" w:hAnsi="Times New Roman" w:cs="Times New Roman"/>
                <w:sz w:val="24"/>
                <w:szCs w:val="24"/>
              </w:rPr>
            </w:pPr>
            <w:r w:rsidRPr="00E515EE">
              <w:rPr>
                <w:rFonts w:ascii="Times New Roman" w:hAnsi="Times New Roman" w:cs="Times New Roman"/>
                <w:sz w:val="24"/>
                <w:szCs w:val="24"/>
              </w:rPr>
              <w:t>Sagar Industrial Area, Chanatoria and Parsoria revenue Circles of Sagar Tehsil of Sagar District, Banda and Shahgarh Tehsil of Sagar District.</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w:t>
            </w:r>
            <w:r>
              <w:rPr>
                <w:rFonts w:cstheme="minorHAnsi"/>
                <w:color w:val="000000" w:themeColor="text1"/>
              </w:rPr>
              <w:t xml:space="preserve"> </w:t>
            </w:r>
            <w:r w:rsidRPr="00001F51">
              <w:rPr>
                <w:rFonts w:cstheme="minorHAnsi"/>
                <w:color w:val="000000" w:themeColor="text1"/>
              </w:rPr>
              <w:t>-</w:t>
            </w:r>
            <w:r>
              <w:rPr>
                <w:rFonts w:cstheme="minorHAnsi"/>
                <w:color w:val="000000" w:themeColor="text1"/>
              </w:rPr>
              <w:t xml:space="preserve"> II</w:t>
            </w:r>
            <w:r w:rsidRPr="00001F51">
              <w:rPr>
                <w:rFonts w:cstheme="minorHAnsi"/>
                <w:color w:val="000000" w:themeColor="text1"/>
              </w:rPr>
              <w:t xml:space="preserve"> </w:t>
            </w:r>
            <w:r>
              <w:rPr>
                <w:rFonts w:cstheme="minorHAnsi"/>
                <w:color w:val="000000" w:themeColor="text1"/>
              </w:rPr>
              <w:t xml:space="preserve">Sagar </w:t>
            </w:r>
          </w:p>
        </w:tc>
        <w:tc>
          <w:tcPr>
            <w:tcW w:w="1440" w:type="dxa"/>
          </w:tcPr>
          <w:p w:rsidR="00E03B57" w:rsidRPr="00001F51" w:rsidRDefault="00E03B57" w:rsidP="00F606DE">
            <w:pPr>
              <w:jc w:val="both"/>
              <w:rPr>
                <w:rFonts w:cstheme="minorHAnsi"/>
                <w:color w:val="000000" w:themeColor="text1"/>
              </w:rPr>
            </w:pPr>
            <w:r>
              <w:rPr>
                <w:rFonts w:cstheme="minorHAnsi"/>
                <w:color w:val="000000" w:themeColor="text1"/>
              </w:rPr>
              <w:t>Sagar</w:t>
            </w:r>
          </w:p>
        </w:tc>
        <w:tc>
          <w:tcPr>
            <w:tcW w:w="5040" w:type="dxa"/>
          </w:tcPr>
          <w:p w:rsidR="00E03B57" w:rsidRPr="00E515EE" w:rsidRDefault="00E03B57" w:rsidP="00ED6549">
            <w:pPr>
              <w:jc w:val="both"/>
              <w:rPr>
                <w:rFonts w:ascii="Times New Roman" w:hAnsi="Times New Roman" w:cs="Times New Roman"/>
                <w:sz w:val="24"/>
                <w:szCs w:val="24"/>
              </w:rPr>
            </w:pPr>
            <w:r w:rsidRPr="00E515EE">
              <w:rPr>
                <w:rFonts w:ascii="Times New Roman" w:hAnsi="Times New Roman" w:cs="Times New Roman"/>
                <w:sz w:val="24"/>
                <w:szCs w:val="24"/>
              </w:rPr>
              <w:t>Area of Sagar Municipal Corporation south of Bina- Damoh Railway Line constiting of Wards No. 1 to 14 and 24 to 48.</w:t>
            </w:r>
            <w:r>
              <w:rPr>
                <w:rFonts w:ascii="Times New Roman" w:hAnsi="Times New Roman" w:cs="Times New Roman"/>
                <w:sz w:val="24"/>
                <w:szCs w:val="24"/>
              </w:rPr>
              <w:t xml:space="preserve"> Raheli, Deori and Kesli Tehsils of Sagar District.</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w:t>
            </w:r>
            <w:r>
              <w:rPr>
                <w:rFonts w:cstheme="minorHAnsi"/>
                <w:color w:val="000000" w:themeColor="text1"/>
              </w:rPr>
              <w:t xml:space="preserve"> – III,</w:t>
            </w:r>
            <w:r w:rsidRPr="00001F51">
              <w:rPr>
                <w:rFonts w:cstheme="minorHAnsi"/>
                <w:color w:val="000000" w:themeColor="text1"/>
              </w:rPr>
              <w:t xml:space="preserve"> Sagar </w:t>
            </w:r>
          </w:p>
        </w:tc>
        <w:tc>
          <w:tcPr>
            <w:tcW w:w="1440" w:type="dxa"/>
          </w:tcPr>
          <w:p w:rsidR="00E03B57" w:rsidRPr="00001F51" w:rsidRDefault="00E03B57" w:rsidP="00F606DE">
            <w:pPr>
              <w:jc w:val="both"/>
              <w:rPr>
                <w:rFonts w:cstheme="minorHAnsi"/>
                <w:color w:val="000000" w:themeColor="text1"/>
              </w:rPr>
            </w:pPr>
            <w:r>
              <w:rPr>
                <w:rFonts w:cstheme="minorHAnsi"/>
                <w:color w:val="000000" w:themeColor="text1"/>
              </w:rPr>
              <w:t>Sagar</w:t>
            </w:r>
          </w:p>
        </w:tc>
        <w:tc>
          <w:tcPr>
            <w:tcW w:w="5040" w:type="dxa"/>
          </w:tcPr>
          <w:p w:rsidR="00E03B57" w:rsidRPr="00E515EE" w:rsidRDefault="00E03B57" w:rsidP="00ED6549">
            <w:pPr>
              <w:jc w:val="both"/>
              <w:rPr>
                <w:rFonts w:ascii="Times New Roman" w:hAnsi="Times New Roman" w:cs="Times New Roman"/>
                <w:sz w:val="24"/>
                <w:szCs w:val="24"/>
              </w:rPr>
            </w:pPr>
            <w:r w:rsidRPr="00E515EE">
              <w:rPr>
                <w:rFonts w:ascii="Times New Roman" w:hAnsi="Times New Roman" w:cs="Times New Roman"/>
                <w:sz w:val="24"/>
                <w:szCs w:val="24"/>
              </w:rPr>
              <w:t xml:space="preserve">Area of Sagar Municipal Corporation north of Bina-Damoh Railway line consisting of Wards No. 15 to 23; Cantonment Area Sagar, Sadar Bazar Sagar, Whole of Sagar Tehsil of Sagar District (except the area of Sagar Municipal Corporation included in Range I &amp; II, Industrial Area, Sagar and Jaisinagar, Chanatoria and Parsoria revenue circles of Sagar Tehsil), </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i/>
                <w:color w:val="000000" w:themeColor="text1"/>
              </w:rPr>
            </w:pPr>
            <w:r w:rsidRPr="00001F51">
              <w:rPr>
                <w:rFonts w:cstheme="minorHAnsi"/>
                <w:color w:val="000000" w:themeColor="text1"/>
              </w:rPr>
              <w:t>Range</w:t>
            </w:r>
            <w:r>
              <w:rPr>
                <w:rFonts w:cstheme="minorHAnsi"/>
                <w:color w:val="000000" w:themeColor="text1"/>
              </w:rPr>
              <w:t xml:space="preserve"> – IV,</w:t>
            </w:r>
            <w:r w:rsidRPr="00001F51">
              <w:rPr>
                <w:rFonts w:cstheme="minorHAnsi"/>
                <w:color w:val="000000" w:themeColor="text1"/>
              </w:rPr>
              <w:t xml:space="preserve"> Sagar </w:t>
            </w:r>
          </w:p>
        </w:tc>
        <w:tc>
          <w:tcPr>
            <w:tcW w:w="1440" w:type="dxa"/>
          </w:tcPr>
          <w:p w:rsidR="00E03B57" w:rsidRPr="00001F51" w:rsidRDefault="00E03B57" w:rsidP="00F606DE">
            <w:pPr>
              <w:jc w:val="both"/>
              <w:rPr>
                <w:rFonts w:cstheme="minorHAnsi"/>
                <w:color w:val="000000" w:themeColor="text1"/>
              </w:rPr>
            </w:pPr>
            <w:r>
              <w:rPr>
                <w:rFonts w:cstheme="minorHAnsi"/>
                <w:color w:val="000000" w:themeColor="text1"/>
              </w:rPr>
              <w:t>Sagar</w:t>
            </w:r>
          </w:p>
        </w:tc>
        <w:tc>
          <w:tcPr>
            <w:tcW w:w="5040" w:type="dxa"/>
          </w:tcPr>
          <w:p w:rsidR="00E03B57" w:rsidRPr="00E515EE" w:rsidRDefault="00E03B57" w:rsidP="00ED6549">
            <w:pPr>
              <w:jc w:val="both"/>
              <w:rPr>
                <w:rFonts w:ascii="Times New Roman" w:hAnsi="Times New Roman" w:cs="Times New Roman"/>
                <w:sz w:val="24"/>
                <w:szCs w:val="24"/>
              </w:rPr>
            </w:pPr>
            <w:r w:rsidRPr="00E515EE">
              <w:rPr>
                <w:rFonts w:ascii="Times New Roman" w:hAnsi="Times New Roman" w:cs="Times New Roman"/>
                <w:sz w:val="24"/>
                <w:szCs w:val="24"/>
              </w:rPr>
              <w:t>Rahatgarh Tehsil of Sagar District, Jaisinagar Revenue Circle of Sagar Tehsil.</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w:t>
            </w:r>
            <w:r>
              <w:rPr>
                <w:rFonts w:cstheme="minorHAnsi"/>
                <w:color w:val="000000" w:themeColor="text1"/>
              </w:rPr>
              <w:t xml:space="preserve"> </w:t>
            </w:r>
            <w:r w:rsidRPr="00001F51">
              <w:rPr>
                <w:rFonts w:cstheme="minorHAnsi"/>
                <w:color w:val="000000" w:themeColor="text1"/>
              </w:rPr>
              <w:t>- Bina</w:t>
            </w:r>
          </w:p>
        </w:tc>
        <w:tc>
          <w:tcPr>
            <w:tcW w:w="1440" w:type="dxa"/>
          </w:tcPr>
          <w:p w:rsidR="00E03B57" w:rsidRPr="00001F51" w:rsidRDefault="00E03B57" w:rsidP="00F606DE">
            <w:pPr>
              <w:jc w:val="both"/>
              <w:rPr>
                <w:rFonts w:cstheme="minorHAnsi"/>
                <w:color w:val="000000" w:themeColor="text1"/>
              </w:rPr>
            </w:pPr>
            <w:r>
              <w:rPr>
                <w:rFonts w:cstheme="minorHAnsi"/>
                <w:color w:val="000000" w:themeColor="text1"/>
              </w:rPr>
              <w:t>Bina</w:t>
            </w:r>
          </w:p>
        </w:tc>
        <w:tc>
          <w:tcPr>
            <w:tcW w:w="5040" w:type="dxa"/>
          </w:tcPr>
          <w:p w:rsidR="00E03B57" w:rsidRPr="00C40725" w:rsidRDefault="00E03B57" w:rsidP="00ED6549">
            <w:pPr>
              <w:jc w:val="both"/>
              <w:rPr>
                <w:rFonts w:ascii="Times New Roman" w:hAnsi="Times New Roman" w:cs="Times New Roman"/>
                <w:sz w:val="24"/>
                <w:szCs w:val="24"/>
              </w:rPr>
            </w:pPr>
            <w:r>
              <w:rPr>
                <w:rFonts w:ascii="Times New Roman" w:hAnsi="Times New Roman" w:cs="Times New Roman"/>
                <w:sz w:val="24"/>
                <w:szCs w:val="24"/>
              </w:rPr>
              <w:t>Entire</w:t>
            </w:r>
            <w:r w:rsidRPr="00C40725">
              <w:rPr>
                <w:rFonts w:ascii="Times New Roman" w:hAnsi="Times New Roman" w:cs="Times New Roman"/>
                <w:sz w:val="24"/>
                <w:szCs w:val="24"/>
              </w:rPr>
              <w:t xml:space="preserve"> Bina Tehsil of Sagar District, Khurai, Malthone Tehsils of Sagar District.</w:t>
            </w:r>
          </w:p>
        </w:tc>
      </w:tr>
      <w:tr w:rsidR="00E03B57" w:rsidRPr="00001F51" w:rsidTr="00A92081">
        <w:tc>
          <w:tcPr>
            <w:tcW w:w="720" w:type="dxa"/>
            <w:vMerge w:val="restart"/>
          </w:tcPr>
          <w:p w:rsidR="00E03B57" w:rsidRPr="00001F51" w:rsidRDefault="00E03B57" w:rsidP="00F606DE">
            <w:pPr>
              <w:jc w:val="center"/>
              <w:rPr>
                <w:rFonts w:cstheme="minorHAnsi"/>
                <w:bCs/>
                <w:color w:val="000000" w:themeColor="text1"/>
              </w:rPr>
            </w:pPr>
            <w:r>
              <w:rPr>
                <w:rFonts w:cstheme="minorHAnsi"/>
                <w:bCs/>
                <w:color w:val="000000" w:themeColor="text1"/>
              </w:rPr>
              <w:t>7</w:t>
            </w:r>
            <w:r w:rsidRPr="00001F51">
              <w:rPr>
                <w:rFonts w:cstheme="minorHAnsi"/>
                <w:bCs/>
                <w:color w:val="000000" w:themeColor="text1"/>
              </w:rPr>
              <w:t>.</w:t>
            </w:r>
          </w:p>
        </w:tc>
        <w:tc>
          <w:tcPr>
            <w:tcW w:w="1710" w:type="dxa"/>
            <w:vMerge w:val="restart"/>
          </w:tcPr>
          <w:p w:rsidR="00E03B57" w:rsidRPr="00001F51" w:rsidRDefault="00E03B57" w:rsidP="00F606DE">
            <w:pPr>
              <w:tabs>
                <w:tab w:val="left" w:pos="1080"/>
                <w:tab w:val="left" w:pos="2160"/>
              </w:tabs>
              <w:rPr>
                <w:rFonts w:cstheme="minorHAnsi"/>
                <w:b/>
                <w:color w:val="000000" w:themeColor="text1"/>
              </w:rPr>
            </w:pPr>
            <w:r w:rsidRPr="00001F51">
              <w:rPr>
                <w:rFonts w:cstheme="minorHAnsi"/>
                <w:b/>
                <w:color w:val="000000" w:themeColor="text1"/>
              </w:rPr>
              <w:t>Gwalior-I</w:t>
            </w:r>
          </w:p>
        </w:tc>
        <w:tc>
          <w:tcPr>
            <w:tcW w:w="3330" w:type="dxa"/>
            <w:vMerge w:val="restart"/>
          </w:tcPr>
          <w:p w:rsidR="00E03B57" w:rsidRPr="00001F51" w:rsidRDefault="00E03B57" w:rsidP="00F606DE">
            <w:pPr>
              <w:jc w:val="both"/>
              <w:rPr>
                <w:rFonts w:cstheme="minorHAnsi"/>
                <w:color w:val="000000" w:themeColor="text1"/>
              </w:rPr>
            </w:pPr>
            <w:r>
              <w:rPr>
                <w:rFonts w:ascii="Times New Roman" w:hAnsi="Times New Roman" w:cs="Times New Roman"/>
                <w:sz w:val="24"/>
                <w:szCs w:val="24"/>
              </w:rPr>
              <w:t>Entire area of Gwalior City, entire a</w:t>
            </w:r>
            <w:r w:rsidRPr="00B609EA">
              <w:rPr>
                <w:rFonts w:ascii="Times New Roman" w:hAnsi="Times New Roman" w:cs="Times New Roman"/>
                <w:sz w:val="24"/>
                <w:szCs w:val="24"/>
              </w:rPr>
              <w:t>rea of Tehsil</w:t>
            </w:r>
            <w:r>
              <w:rPr>
                <w:rFonts w:ascii="Times New Roman" w:hAnsi="Times New Roman" w:cs="Times New Roman"/>
                <w:sz w:val="24"/>
                <w:szCs w:val="24"/>
              </w:rPr>
              <w:t>s</w:t>
            </w:r>
            <w:r w:rsidRPr="00B609EA">
              <w:rPr>
                <w:rFonts w:ascii="Times New Roman" w:hAnsi="Times New Roman" w:cs="Times New Roman"/>
                <w:sz w:val="24"/>
                <w:szCs w:val="24"/>
              </w:rPr>
              <w:t xml:space="preserve"> Dabra, Bhitarwar &amp; Ghattigaon of Gwalior Distric</w:t>
            </w:r>
            <w:r>
              <w:rPr>
                <w:rFonts w:ascii="Times New Roman" w:hAnsi="Times New Roman" w:cs="Times New Roman"/>
                <w:sz w:val="24"/>
                <w:szCs w:val="24"/>
              </w:rPr>
              <w:t>t and entire area of Shivpuri and Sheopur Districts.</w:t>
            </w:r>
          </w:p>
        </w:tc>
        <w:tc>
          <w:tcPr>
            <w:tcW w:w="1260" w:type="dxa"/>
            <w:vMerge w:val="restart"/>
          </w:tcPr>
          <w:p w:rsidR="00E03B57" w:rsidRPr="00001F51" w:rsidRDefault="00E03B57" w:rsidP="00F606DE">
            <w:pPr>
              <w:jc w:val="center"/>
              <w:rPr>
                <w:rFonts w:cstheme="minorHAnsi"/>
                <w:color w:val="000000" w:themeColor="text1"/>
              </w:rPr>
            </w:pPr>
            <w:r>
              <w:rPr>
                <w:rFonts w:cstheme="minorHAnsi"/>
                <w:color w:val="000000" w:themeColor="text1"/>
              </w:rPr>
              <w:t>Gwalior</w:t>
            </w: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 – Shivpuri</w:t>
            </w:r>
          </w:p>
        </w:tc>
        <w:tc>
          <w:tcPr>
            <w:tcW w:w="1440" w:type="dxa"/>
          </w:tcPr>
          <w:p w:rsidR="00E03B57" w:rsidRPr="00001F51" w:rsidRDefault="00E03B57" w:rsidP="00F606DE">
            <w:pPr>
              <w:jc w:val="both"/>
              <w:rPr>
                <w:rFonts w:eastAsia="Calibri" w:cstheme="minorHAnsi"/>
                <w:color w:val="000000" w:themeColor="text1"/>
              </w:rPr>
            </w:pPr>
            <w:r>
              <w:rPr>
                <w:rFonts w:eastAsia="Calibri" w:cstheme="minorHAnsi"/>
                <w:color w:val="000000" w:themeColor="text1"/>
              </w:rPr>
              <w:t>Shivpuri</w:t>
            </w:r>
          </w:p>
        </w:tc>
        <w:tc>
          <w:tcPr>
            <w:tcW w:w="5040" w:type="dxa"/>
          </w:tcPr>
          <w:p w:rsidR="00E03B57" w:rsidRPr="00001F51" w:rsidRDefault="00E03B57" w:rsidP="00F606DE">
            <w:pPr>
              <w:jc w:val="both"/>
              <w:rPr>
                <w:rFonts w:eastAsia="Calibri" w:cstheme="minorHAnsi"/>
                <w:color w:val="000000" w:themeColor="text1"/>
              </w:rPr>
            </w:pPr>
            <w:r w:rsidRPr="00001F51">
              <w:rPr>
                <w:rFonts w:eastAsia="Calibri" w:cstheme="minorHAnsi"/>
                <w:color w:val="000000" w:themeColor="text1"/>
              </w:rPr>
              <w:t xml:space="preserve">Entire Area of Tehsil Dabra, Bhitarwar and Ghattigaon of Dist Gwalior, Entire area of </w:t>
            </w:r>
            <w:proofErr w:type="gramStart"/>
            <w:r w:rsidRPr="00001F51">
              <w:rPr>
                <w:rFonts w:eastAsia="Calibri" w:cstheme="minorHAnsi"/>
                <w:color w:val="000000" w:themeColor="text1"/>
              </w:rPr>
              <w:t>Distict  Shivpuri</w:t>
            </w:r>
            <w:proofErr w:type="gramEnd"/>
            <w:r w:rsidRPr="00001F51">
              <w:rPr>
                <w:rFonts w:eastAsia="Calibri" w:cstheme="minorHAnsi"/>
                <w:color w:val="000000" w:themeColor="text1"/>
              </w:rPr>
              <w:t>.</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 –</w:t>
            </w:r>
            <w:r>
              <w:rPr>
                <w:rFonts w:cstheme="minorHAnsi"/>
                <w:color w:val="000000" w:themeColor="text1"/>
              </w:rPr>
              <w:t xml:space="preserve"> I</w:t>
            </w:r>
            <w:r w:rsidRPr="00001F51">
              <w:rPr>
                <w:rFonts w:cstheme="minorHAnsi"/>
                <w:color w:val="000000" w:themeColor="text1"/>
              </w:rPr>
              <w:t xml:space="preserve"> Gwalior</w:t>
            </w:r>
          </w:p>
        </w:tc>
        <w:tc>
          <w:tcPr>
            <w:tcW w:w="1440" w:type="dxa"/>
          </w:tcPr>
          <w:p w:rsidR="00E03B57" w:rsidRPr="00001F51" w:rsidRDefault="00E03B57" w:rsidP="00F606DE">
            <w:pPr>
              <w:jc w:val="both"/>
              <w:rPr>
                <w:rFonts w:eastAsia="Calibri" w:cstheme="minorHAnsi"/>
                <w:color w:val="000000" w:themeColor="text1"/>
              </w:rPr>
            </w:pPr>
            <w:r>
              <w:rPr>
                <w:rFonts w:eastAsia="Calibri" w:cstheme="minorHAnsi"/>
                <w:color w:val="000000" w:themeColor="text1"/>
              </w:rPr>
              <w:t>Gwalior</w:t>
            </w:r>
          </w:p>
        </w:tc>
        <w:tc>
          <w:tcPr>
            <w:tcW w:w="5040" w:type="dxa"/>
          </w:tcPr>
          <w:p w:rsidR="00E03B57" w:rsidRPr="00001F51" w:rsidRDefault="00E03B57" w:rsidP="00F606DE">
            <w:pPr>
              <w:jc w:val="both"/>
              <w:rPr>
                <w:rFonts w:eastAsia="Calibri" w:cstheme="minorHAnsi"/>
                <w:color w:val="000000" w:themeColor="text1"/>
              </w:rPr>
            </w:pPr>
            <w:r w:rsidRPr="00001F51">
              <w:rPr>
                <w:rFonts w:eastAsia="Calibri" w:cstheme="minorHAnsi"/>
                <w:color w:val="000000" w:themeColor="text1"/>
              </w:rPr>
              <w:t>Entire Area of Gwalior  City to the left of Gwalior Railway Station to Dholpur Road (Via Shinde ki Chawani) and to the right to Gwalior Railway Station to Jhansi Road.</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 –</w:t>
            </w:r>
            <w:r>
              <w:rPr>
                <w:rFonts w:cstheme="minorHAnsi"/>
                <w:color w:val="000000" w:themeColor="text1"/>
              </w:rPr>
              <w:t xml:space="preserve"> II</w:t>
            </w:r>
            <w:r w:rsidRPr="00001F51">
              <w:rPr>
                <w:rFonts w:cstheme="minorHAnsi"/>
                <w:color w:val="000000" w:themeColor="text1"/>
              </w:rPr>
              <w:t xml:space="preserve"> Gwalior</w:t>
            </w:r>
          </w:p>
        </w:tc>
        <w:tc>
          <w:tcPr>
            <w:tcW w:w="1440" w:type="dxa"/>
          </w:tcPr>
          <w:p w:rsidR="00E03B57" w:rsidRPr="00001F51" w:rsidRDefault="00E03B57" w:rsidP="00F606DE">
            <w:pPr>
              <w:jc w:val="both"/>
              <w:rPr>
                <w:rFonts w:eastAsia="Calibri" w:cstheme="minorHAnsi"/>
                <w:color w:val="000000" w:themeColor="text1"/>
              </w:rPr>
            </w:pPr>
            <w:r>
              <w:rPr>
                <w:rFonts w:eastAsia="Calibri" w:cstheme="minorHAnsi"/>
                <w:color w:val="000000" w:themeColor="text1"/>
              </w:rPr>
              <w:t>Gwalior</w:t>
            </w:r>
          </w:p>
        </w:tc>
        <w:tc>
          <w:tcPr>
            <w:tcW w:w="5040" w:type="dxa"/>
          </w:tcPr>
          <w:p w:rsidR="00E03B57" w:rsidRPr="00001F51" w:rsidRDefault="00E03B57" w:rsidP="00F606DE">
            <w:pPr>
              <w:jc w:val="both"/>
              <w:rPr>
                <w:rFonts w:eastAsia="Calibri" w:cstheme="minorHAnsi"/>
                <w:color w:val="000000" w:themeColor="text1"/>
              </w:rPr>
            </w:pPr>
            <w:r w:rsidRPr="00001F51">
              <w:rPr>
                <w:rFonts w:eastAsia="Calibri" w:cstheme="minorHAnsi"/>
                <w:color w:val="000000" w:themeColor="text1"/>
              </w:rPr>
              <w:t>Entire Area of Gwalior  City to the right of Gwalior Railway Station to Dholpur Road (Via Shinde ki Chawani) and to the left of Gwalior Railway Station to Bhind Road.</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 –</w:t>
            </w:r>
            <w:r>
              <w:rPr>
                <w:rFonts w:cstheme="minorHAnsi"/>
                <w:color w:val="000000" w:themeColor="text1"/>
              </w:rPr>
              <w:t xml:space="preserve"> III</w:t>
            </w:r>
            <w:r w:rsidRPr="00001F51">
              <w:rPr>
                <w:rFonts w:cstheme="minorHAnsi"/>
                <w:color w:val="000000" w:themeColor="text1"/>
              </w:rPr>
              <w:t xml:space="preserve"> Gwalior</w:t>
            </w:r>
            <w:r>
              <w:rPr>
                <w:rFonts w:cstheme="minorHAnsi"/>
                <w:color w:val="000000" w:themeColor="text1"/>
              </w:rPr>
              <w:t>.</w:t>
            </w:r>
          </w:p>
        </w:tc>
        <w:tc>
          <w:tcPr>
            <w:tcW w:w="1440" w:type="dxa"/>
          </w:tcPr>
          <w:p w:rsidR="00E03B57" w:rsidRPr="00001F51" w:rsidRDefault="00E03B57" w:rsidP="00F606DE">
            <w:pPr>
              <w:jc w:val="both"/>
              <w:rPr>
                <w:rFonts w:eastAsia="Calibri" w:cstheme="minorHAnsi"/>
                <w:color w:val="000000" w:themeColor="text1"/>
              </w:rPr>
            </w:pPr>
            <w:r>
              <w:rPr>
                <w:rFonts w:eastAsia="Calibri" w:cstheme="minorHAnsi"/>
                <w:color w:val="000000" w:themeColor="text1"/>
              </w:rPr>
              <w:t>Gwalior</w:t>
            </w:r>
          </w:p>
        </w:tc>
        <w:tc>
          <w:tcPr>
            <w:tcW w:w="5040" w:type="dxa"/>
          </w:tcPr>
          <w:p w:rsidR="00E03B57" w:rsidRPr="00001F51" w:rsidRDefault="00E03B57" w:rsidP="00F606DE">
            <w:pPr>
              <w:jc w:val="both"/>
              <w:rPr>
                <w:rFonts w:eastAsia="Calibri" w:cstheme="minorHAnsi"/>
                <w:color w:val="000000" w:themeColor="text1"/>
              </w:rPr>
            </w:pPr>
            <w:r w:rsidRPr="00001F51">
              <w:rPr>
                <w:rFonts w:eastAsia="Calibri" w:cstheme="minorHAnsi"/>
                <w:color w:val="000000" w:themeColor="text1"/>
              </w:rPr>
              <w:t>Entire Area of Gwalior  City to the right of Gwalior Railway Station to Bhind Road and to the left of Gwalior Railway Station to Jhansi Road.</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 – Sheopur</w:t>
            </w:r>
          </w:p>
        </w:tc>
        <w:tc>
          <w:tcPr>
            <w:tcW w:w="1440" w:type="dxa"/>
          </w:tcPr>
          <w:p w:rsidR="00E03B57" w:rsidRPr="00001F51" w:rsidRDefault="00E03B57" w:rsidP="00F606DE">
            <w:pPr>
              <w:jc w:val="both"/>
              <w:rPr>
                <w:rFonts w:eastAsia="Calibri" w:cstheme="minorHAnsi"/>
                <w:color w:val="000000" w:themeColor="text1"/>
              </w:rPr>
            </w:pPr>
            <w:r>
              <w:rPr>
                <w:rFonts w:eastAsia="Calibri" w:cstheme="minorHAnsi"/>
                <w:color w:val="000000" w:themeColor="text1"/>
              </w:rPr>
              <w:t>Sheopur</w:t>
            </w:r>
          </w:p>
        </w:tc>
        <w:tc>
          <w:tcPr>
            <w:tcW w:w="5040" w:type="dxa"/>
          </w:tcPr>
          <w:p w:rsidR="00E03B57" w:rsidRPr="00001F51" w:rsidRDefault="00E03B57" w:rsidP="00F606DE">
            <w:pPr>
              <w:jc w:val="both"/>
              <w:rPr>
                <w:rFonts w:eastAsia="Calibri" w:cstheme="minorHAnsi"/>
                <w:color w:val="000000" w:themeColor="text1"/>
              </w:rPr>
            </w:pPr>
            <w:r w:rsidRPr="00001F51">
              <w:rPr>
                <w:rFonts w:eastAsia="Calibri" w:cstheme="minorHAnsi"/>
                <w:color w:val="000000" w:themeColor="text1"/>
              </w:rPr>
              <w:t>Entire area of Gwalior City and District Gwalior not covered under Range I to IV above and District Sheopur.</w:t>
            </w:r>
          </w:p>
        </w:tc>
      </w:tr>
      <w:tr w:rsidR="00E03B57" w:rsidRPr="00001F51" w:rsidTr="00A92081">
        <w:tc>
          <w:tcPr>
            <w:tcW w:w="720" w:type="dxa"/>
            <w:vMerge w:val="restart"/>
          </w:tcPr>
          <w:p w:rsidR="00E03B57" w:rsidRPr="00001F51" w:rsidRDefault="00E03B57" w:rsidP="00F606DE">
            <w:pPr>
              <w:jc w:val="center"/>
              <w:rPr>
                <w:rFonts w:cstheme="minorHAnsi"/>
                <w:bCs/>
                <w:color w:val="000000" w:themeColor="text1"/>
              </w:rPr>
            </w:pPr>
            <w:r>
              <w:rPr>
                <w:rFonts w:cstheme="minorHAnsi"/>
                <w:bCs/>
                <w:color w:val="000000" w:themeColor="text1"/>
              </w:rPr>
              <w:t>8</w:t>
            </w:r>
            <w:r w:rsidRPr="00001F51">
              <w:rPr>
                <w:rFonts w:cstheme="minorHAnsi"/>
                <w:bCs/>
                <w:color w:val="000000" w:themeColor="text1"/>
              </w:rPr>
              <w:t>.</w:t>
            </w:r>
          </w:p>
        </w:tc>
        <w:tc>
          <w:tcPr>
            <w:tcW w:w="1710" w:type="dxa"/>
            <w:vMerge w:val="restart"/>
          </w:tcPr>
          <w:p w:rsidR="00E03B57" w:rsidRPr="00001F51" w:rsidRDefault="00E03B57" w:rsidP="00F606DE">
            <w:pPr>
              <w:tabs>
                <w:tab w:val="left" w:pos="1080"/>
                <w:tab w:val="left" w:pos="2160"/>
              </w:tabs>
              <w:rPr>
                <w:rFonts w:cstheme="minorHAnsi"/>
                <w:b/>
                <w:color w:val="000000" w:themeColor="text1"/>
              </w:rPr>
            </w:pPr>
            <w:r w:rsidRPr="00001F51">
              <w:rPr>
                <w:rFonts w:cstheme="minorHAnsi"/>
                <w:b/>
                <w:color w:val="000000" w:themeColor="text1"/>
              </w:rPr>
              <w:t>Gwalior-II</w:t>
            </w:r>
          </w:p>
        </w:tc>
        <w:tc>
          <w:tcPr>
            <w:tcW w:w="3330" w:type="dxa"/>
            <w:vMerge w:val="restart"/>
          </w:tcPr>
          <w:p w:rsidR="00E03B57" w:rsidRPr="00001F51" w:rsidRDefault="00E03B57" w:rsidP="00F606DE">
            <w:pPr>
              <w:tabs>
                <w:tab w:val="left" w:pos="1080"/>
                <w:tab w:val="left" w:pos="2160"/>
              </w:tabs>
              <w:jc w:val="both"/>
              <w:rPr>
                <w:rFonts w:cstheme="minorHAnsi"/>
                <w:color w:val="000000" w:themeColor="text1"/>
              </w:rPr>
            </w:pPr>
            <w:r>
              <w:rPr>
                <w:rFonts w:ascii="Times New Roman" w:hAnsi="Times New Roman" w:cs="Times New Roman"/>
                <w:sz w:val="24"/>
                <w:szCs w:val="24"/>
              </w:rPr>
              <w:t>Entire a</w:t>
            </w:r>
            <w:r w:rsidRPr="00B609EA">
              <w:rPr>
                <w:rFonts w:ascii="Times New Roman" w:hAnsi="Times New Roman" w:cs="Times New Roman"/>
                <w:sz w:val="24"/>
                <w:szCs w:val="24"/>
              </w:rPr>
              <w:t>rea of District</w:t>
            </w:r>
            <w:r>
              <w:rPr>
                <w:rFonts w:ascii="Times New Roman" w:hAnsi="Times New Roman" w:cs="Times New Roman"/>
                <w:sz w:val="24"/>
                <w:szCs w:val="24"/>
              </w:rPr>
              <w:t>s Datia,</w:t>
            </w:r>
            <w:r w:rsidRPr="00B609EA">
              <w:rPr>
                <w:rFonts w:ascii="Times New Roman" w:hAnsi="Times New Roman" w:cs="Times New Roman"/>
                <w:sz w:val="24"/>
                <w:szCs w:val="24"/>
              </w:rPr>
              <w:t xml:space="preserve"> Morena</w:t>
            </w:r>
            <w:r>
              <w:rPr>
                <w:rFonts w:ascii="Times New Roman" w:hAnsi="Times New Roman" w:cs="Times New Roman"/>
                <w:sz w:val="24"/>
                <w:szCs w:val="24"/>
              </w:rPr>
              <w:t>,</w:t>
            </w:r>
            <w:r w:rsidRPr="00B609EA">
              <w:rPr>
                <w:rFonts w:ascii="Times New Roman" w:hAnsi="Times New Roman" w:cs="Times New Roman"/>
                <w:sz w:val="24"/>
                <w:szCs w:val="24"/>
              </w:rPr>
              <w:t xml:space="preserve"> </w:t>
            </w:r>
            <w:r>
              <w:rPr>
                <w:rFonts w:ascii="Times New Roman" w:eastAsia="Calibri" w:hAnsi="Times New Roman" w:cs="Times New Roman"/>
                <w:sz w:val="24"/>
                <w:szCs w:val="24"/>
              </w:rPr>
              <w:t>Guna,</w:t>
            </w:r>
            <w:r w:rsidRPr="00B609EA">
              <w:rPr>
                <w:rFonts w:ascii="Times New Roman" w:hAnsi="Times New Roman" w:cs="Times New Roman"/>
                <w:sz w:val="24"/>
                <w:szCs w:val="24"/>
              </w:rPr>
              <w:t xml:space="preserve"> </w:t>
            </w:r>
            <w:r w:rsidRPr="008E01D4">
              <w:rPr>
                <w:rFonts w:ascii="Times New Roman" w:eastAsia="Calibri" w:hAnsi="Times New Roman" w:cs="Times New Roman"/>
                <w:sz w:val="24"/>
                <w:szCs w:val="24"/>
              </w:rPr>
              <w:t>Ashok Nagar</w:t>
            </w:r>
            <w:r>
              <w:rPr>
                <w:rFonts w:ascii="Times New Roman" w:eastAsia="Calibri" w:hAnsi="Times New Roman" w:cs="Times New Roman"/>
                <w:sz w:val="24"/>
                <w:szCs w:val="24"/>
              </w:rPr>
              <w:t xml:space="preserve"> and</w:t>
            </w:r>
            <w:r w:rsidRPr="00B609EA">
              <w:rPr>
                <w:rFonts w:ascii="Times New Roman" w:hAnsi="Times New Roman" w:cs="Times New Roman"/>
                <w:sz w:val="24"/>
                <w:szCs w:val="24"/>
              </w:rPr>
              <w:t xml:space="preserve"> Bhind </w:t>
            </w:r>
            <w:r>
              <w:rPr>
                <w:rFonts w:ascii="Times New Roman" w:hAnsi="Times New Roman" w:cs="Times New Roman"/>
                <w:sz w:val="24"/>
                <w:szCs w:val="24"/>
              </w:rPr>
              <w:t>(</w:t>
            </w:r>
            <w:r w:rsidRPr="00B609EA">
              <w:rPr>
                <w:rFonts w:ascii="Times New Roman" w:hAnsi="Times New Roman" w:cs="Times New Roman"/>
                <w:sz w:val="24"/>
                <w:szCs w:val="24"/>
              </w:rPr>
              <w:t>including Industrial Area Malanpur</w:t>
            </w:r>
            <w:r>
              <w:rPr>
                <w:rFonts w:ascii="Times New Roman" w:hAnsi="Times New Roman" w:cs="Times New Roman"/>
                <w:sz w:val="24"/>
                <w:szCs w:val="24"/>
              </w:rPr>
              <w:t>) and</w:t>
            </w:r>
            <w:r w:rsidRPr="00B609EA">
              <w:rPr>
                <w:rFonts w:ascii="Times New Roman" w:hAnsi="Times New Roman" w:cs="Times New Roman"/>
                <w:sz w:val="24"/>
                <w:szCs w:val="24"/>
              </w:rPr>
              <w:t xml:space="preserve"> </w:t>
            </w:r>
            <w:r>
              <w:rPr>
                <w:rFonts w:ascii="Times New Roman" w:hAnsi="Times New Roman" w:cs="Times New Roman"/>
                <w:sz w:val="24"/>
                <w:szCs w:val="24"/>
              </w:rPr>
              <w:t>entire a</w:t>
            </w:r>
            <w:r w:rsidRPr="00B609EA">
              <w:rPr>
                <w:rFonts w:ascii="Times New Roman" w:hAnsi="Times New Roman" w:cs="Times New Roman"/>
                <w:sz w:val="24"/>
                <w:szCs w:val="24"/>
              </w:rPr>
              <w:t>rea to the left &amp; right side of NH 92 towards Bhind from Gwalior</w:t>
            </w:r>
            <w:r>
              <w:rPr>
                <w:rFonts w:ascii="Times New Roman" w:hAnsi="Times New Roman" w:cs="Times New Roman"/>
                <w:sz w:val="24"/>
                <w:szCs w:val="24"/>
              </w:rPr>
              <w:t>.</w:t>
            </w:r>
          </w:p>
        </w:tc>
        <w:tc>
          <w:tcPr>
            <w:tcW w:w="1260" w:type="dxa"/>
            <w:vMerge w:val="restart"/>
          </w:tcPr>
          <w:p w:rsidR="00E03B57" w:rsidRPr="00001F51" w:rsidRDefault="00E03B57" w:rsidP="00F606DE">
            <w:pPr>
              <w:jc w:val="center"/>
              <w:rPr>
                <w:rFonts w:cstheme="minorHAnsi"/>
                <w:color w:val="000000" w:themeColor="text1"/>
              </w:rPr>
            </w:pPr>
            <w:r>
              <w:rPr>
                <w:rFonts w:cstheme="minorHAnsi"/>
                <w:color w:val="000000" w:themeColor="text1"/>
              </w:rPr>
              <w:t>Gwalior</w:t>
            </w: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Range-Bhind</w:t>
            </w:r>
          </w:p>
        </w:tc>
        <w:tc>
          <w:tcPr>
            <w:tcW w:w="1440" w:type="dxa"/>
          </w:tcPr>
          <w:p w:rsidR="00E03B57" w:rsidRPr="00001F51" w:rsidRDefault="00E03B57" w:rsidP="00F606DE">
            <w:pPr>
              <w:rPr>
                <w:rFonts w:eastAsia="Calibri" w:cstheme="minorHAnsi"/>
                <w:color w:val="000000" w:themeColor="text1"/>
              </w:rPr>
            </w:pPr>
            <w:r>
              <w:rPr>
                <w:rFonts w:eastAsia="Calibri" w:cstheme="minorHAnsi"/>
                <w:color w:val="000000" w:themeColor="text1"/>
              </w:rPr>
              <w:t xml:space="preserve">Bhind </w:t>
            </w:r>
          </w:p>
        </w:tc>
        <w:tc>
          <w:tcPr>
            <w:tcW w:w="5040" w:type="dxa"/>
          </w:tcPr>
          <w:p w:rsidR="00E03B57" w:rsidRPr="00001F51" w:rsidRDefault="00E03B57" w:rsidP="00F606DE">
            <w:pPr>
              <w:rPr>
                <w:rFonts w:cstheme="minorHAnsi"/>
                <w:color w:val="000000" w:themeColor="text1"/>
              </w:rPr>
            </w:pPr>
            <w:r w:rsidRPr="00001F51">
              <w:rPr>
                <w:rFonts w:eastAsia="Calibri" w:cstheme="minorHAnsi"/>
                <w:color w:val="000000" w:themeColor="text1"/>
              </w:rPr>
              <w:t>Entire Bhind District.</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Range-Datia</w:t>
            </w:r>
          </w:p>
        </w:tc>
        <w:tc>
          <w:tcPr>
            <w:tcW w:w="1440" w:type="dxa"/>
          </w:tcPr>
          <w:p w:rsidR="00E03B57" w:rsidRPr="00001F51" w:rsidRDefault="00E03B57" w:rsidP="00F606DE">
            <w:pPr>
              <w:rPr>
                <w:rFonts w:eastAsia="Calibri" w:cstheme="minorHAnsi"/>
                <w:color w:val="000000" w:themeColor="text1"/>
              </w:rPr>
            </w:pPr>
            <w:r>
              <w:rPr>
                <w:rFonts w:eastAsia="Calibri" w:cstheme="minorHAnsi"/>
                <w:color w:val="000000" w:themeColor="text1"/>
              </w:rPr>
              <w:t>Datia</w:t>
            </w:r>
          </w:p>
        </w:tc>
        <w:tc>
          <w:tcPr>
            <w:tcW w:w="5040" w:type="dxa"/>
          </w:tcPr>
          <w:p w:rsidR="00E03B57" w:rsidRPr="00001F51" w:rsidRDefault="00E03B57" w:rsidP="00F606DE">
            <w:pPr>
              <w:jc w:val="both"/>
              <w:rPr>
                <w:rFonts w:eastAsia="Calibri" w:cstheme="minorHAnsi"/>
                <w:color w:val="000000" w:themeColor="text1"/>
              </w:rPr>
            </w:pPr>
            <w:r w:rsidRPr="00001F51">
              <w:rPr>
                <w:rFonts w:eastAsia="Calibri" w:cstheme="minorHAnsi"/>
                <w:color w:val="000000" w:themeColor="text1"/>
              </w:rPr>
              <w:t>Entire Area of District Datia.</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Range-Morena</w:t>
            </w:r>
          </w:p>
        </w:tc>
        <w:tc>
          <w:tcPr>
            <w:tcW w:w="1440" w:type="dxa"/>
          </w:tcPr>
          <w:p w:rsidR="00E03B57" w:rsidRPr="00001F51" w:rsidRDefault="00E03B57" w:rsidP="00F606DE">
            <w:pPr>
              <w:jc w:val="both"/>
              <w:rPr>
                <w:rFonts w:eastAsia="Calibri" w:cstheme="minorHAnsi"/>
                <w:color w:val="000000" w:themeColor="text1"/>
              </w:rPr>
            </w:pPr>
            <w:r>
              <w:rPr>
                <w:rFonts w:eastAsia="Calibri" w:cstheme="minorHAnsi"/>
                <w:color w:val="000000" w:themeColor="text1"/>
              </w:rPr>
              <w:t>Morena</w:t>
            </w:r>
          </w:p>
        </w:tc>
        <w:tc>
          <w:tcPr>
            <w:tcW w:w="5040" w:type="dxa"/>
          </w:tcPr>
          <w:p w:rsidR="00E03B57" w:rsidRPr="00001F51" w:rsidRDefault="00E03B57" w:rsidP="00F606DE">
            <w:pPr>
              <w:jc w:val="both"/>
              <w:rPr>
                <w:rFonts w:eastAsia="Calibri" w:cstheme="minorHAnsi"/>
                <w:color w:val="000000" w:themeColor="text1"/>
              </w:rPr>
            </w:pPr>
            <w:r w:rsidRPr="00001F51">
              <w:rPr>
                <w:rFonts w:eastAsia="Calibri" w:cstheme="minorHAnsi"/>
                <w:color w:val="000000" w:themeColor="text1"/>
              </w:rPr>
              <w:t>Entire Morena District.</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 -Guna</w:t>
            </w:r>
          </w:p>
        </w:tc>
        <w:tc>
          <w:tcPr>
            <w:tcW w:w="1440" w:type="dxa"/>
          </w:tcPr>
          <w:p w:rsidR="00E03B57" w:rsidRPr="00001F51" w:rsidRDefault="00E03B57" w:rsidP="00F606DE">
            <w:pPr>
              <w:jc w:val="both"/>
              <w:rPr>
                <w:rFonts w:eastAsia="Calibri" w:cstheme="minorHAnsi"/>
                <w:color w:val="000000" w:themeColor="text1"/>
              </w:rPr>
            </w:pPr>
            <w:r>
              <w:rPr>
                <w:rFonts w:eastAsia="Calibri" w:cstheme="minorHAnsi"/>
                <w:color w:val="000000" w:themeColor="text1"/>
              </w:rPr>
              <w:t>Guna</w:t>
            </w:r>
          </w:p>
        </w:tc>
        <w:tc>
          <w:tcPr>
            <w:tcW w:w="5040" w:type="dxa"/>
          </w:tcPr>
          <w:p w:rsidR="00E03B57" w:rsidRPr="00001F51" w:rsidRDefault="00E03B57" w:rsidP="00F606DE">
            <w:pPr>
              <w:jc w:val="both"/>
              <w:rPr>
                <w:rFonts w:eastAsia="Calibri" w:cstheme="minorHAnsi"/>
                <w:color w:val="000000" w:themeColor="text1"/>
              </w:rPr>
            </w:pPr>
            <w:r w:rsidRPr="00001F51">
              <w:rPr>
                <w:rFonts w:eastAsia="Calibri" w:cstheme="minorHAnsi"/>
                <w:color w:val="000000" w:themeColor="text1"/>
              </w:rPr>
              <w:t>Entire District of Guna.</w:t>
            </w:r>
          </w:p>
        </w:tc>
      </w:tr>
      <w:tr w:rsidR="00E03B57" w:rsidRPr="00001F51" w:rsidTr="00A92081">
        <w:tc>
          <w:tcPr>
            <w:tcW w:w="720" w:type="dxa"/>
            <w:vMerge/>
          </w:tcPr>
          <w:p w:rsidR="00E03B57" w:rsidRPr="00001F51" w:rsidRDefault="00E03B57" w:rsidP="00F606DE">
            <w:pPr>
              <w:jc w:val="center"/>
              <w:rPr>
                <w:rFonts w:cstheme="minorHAnsi"/>
                <w:bCs/>
                <w:color w:val="000000" w:themeColor="text1"/>
              </w:rPr>
            </w:pPr>
          </w:p>
        </w:tc>
        <w:tc>
          <w:tcPr>
            <w:tcW w:w="1710" w:type="dxa"/>
            <w:vMerge/>
          </w:tcPr>
          <w:p w:rsidR="00E03B57" w:rsidRPr="00001F51" w:rsidRDefault="00E03B57" w:rsidP="00F606DE">
            <w:pPr>
              <w:rPr>
                <w:rFonts w:cstheme="minorHAnsi"/>
                <w:color w:val="000000" w:themeColor="text1"/>
              </w:rPr>
            </w:pPr>
          </w:p>
        </w:tc>
        <w:tc>
          <w:tcPr>
            <w:tcW w:w="3330" w:type="dxa"/>
            <w:vMerge/>
          </w:tcPr>
          <w:p w:rsidR="00E03B57" w:rsidRPr="00001F51" w:rsidRDefault="00E03B57" w:rsidP="00F606DE">
            <w:pPr>
              <w:rPr>
                <w:rFonts w:cstheme="minorHAnsi"/>
                <w:color w:val="000000" w:themeColor="text1"/>
              </w:rPr>
            </w:pPr>
          </w:p>
        </w:tc>
        <w:tc>
          <w:tcPr>
            <w:tcW w:w="1260" w:type="dxa"/>
            <w:vMerge/>
          </w:tcPr>
          <w:p w:rsidR="00E03B57" w:rsidRPr="00001F51" w:rsidRDefault="00E03B57" w:rsidP="00F606DE">
            <w:pPr>
              <w:jc w:val="center"/>
              <w:rPr>
                <w:rFonts w:cstheme="minorHAnsi"/>
                <w:color w:val="000000" w:themeColor="text1"/>
              </w:rPr>
            </w:pPr>
          </w:p>
        </w:tc>
        <w:tc>
          <w:tcPr>
            <w:tcW w:w="1440" w:type="dxa"/>
          </w:tcPr>
          <w:p w:rsidR="00E03B57" w:rsidRPr="00001F51" w:rsidRDefault="00E03B57" w:rsidP="00F606DE">
            <w:pPr>
              <w:jc w:val="center"/>
              <w:rPr>
                <w:rFonts w:cstheme="minorHAnsi"/>
                <w:color w:val="000000" w:themeColor="text1"/>
              </w:rPr>
            </w:pPr>
            <w:r w:rsidRPr="00001F51">
              <w:rPr>
                <w:rFonts w:cstheme="minorHAnsi"/>
                <w:color w:val="000000" w:themeColor="text1"/>
              </w:rPr>
              <w:t>Range – Ashok Nagar</w:t>
            </w:r>
          </w:p>
        </w:tc>
        <w:tc>
          <w:tcPr>
            <w:tcW w:w="1440" w:type="dxa"/>
          </w:tcPr>
          <w:p w:rsidR="00E03B57" w:rsidRPr="00001F51" w:rsidRDefault="00E03B57" w:rsidP="00F606DE">
            <w:pPr>
              <w:jc w:val="both"/>
              <w:rPr>
                <w:rFonts w:eastAsia="Calibri" w:cstheme="minorHAnsi"/>
                <w:color w:val="000000" w:themeColor="text1"/>
              </w:rPr>
            </w:pPr>
            <w:r>
              <w:rPr>
                <w:rFonts w:eastAsia="Calibri" w:cstheme="minorHAnsi"/>
                <w:color w:val="000000" w:themeColor="text1"/>
              </w:rPr>
              <w:t>Ashok Nagar</w:t>
            </w:r>
          </w:p>
        </w:tc>
        <w:tc>
          <w:tcPr>
            <w:tcW w:w="5040" w:type="dxa"/>
          </w:tcPr>
          <w:p w:rsidR="00E03B57" w:rsidRPr="00001F51" w:rsidRDefault="00E03B57" w:rsidP="00F606DE">
            <w:pPr>
              <w:jc w:val="both"/>
              <w:rPr>
                <w:rFonts w:eastAsia="Calibri" w:cstheme="minorHAnsi"/>
                <w:color w:val="000000" w:themeColor="text1"/>
              </w:rPr>
            </w:pPr>
            <w:r w:rsidRPr="00001F51">
              <w:rPr>
                <w:rFonts w:eastAsia="Calibri" w:cstheme="minorHAnsi"/>
                <w:color w:val="000000" w:themeColor="text1"/>
              </w:rPr>
              <w:t>Entire District of Ashok Nagar.</w:t>
            </w:r>
          </w:p>
        </w:tc>
      </w:tr>
    </w:tbl>
    <w:p w:rsidR="00E00096" w:rsidRDefault="00E00096" w:rsidP="00E00096">
      <w:pPr>
        <w:pStyle w:val="NoSpacing"/>
        <w:rPr>
          <w:sz w:val="24"/>
          <w:szCs w:val="24"/>
        </w:rPr>
      </w:pPr>
    </w:p>
    <w:p w:rsidR="00E00096" w:rsidRDefault="00E00096" w:rsidP="00E00096">
      <w:pPr>
        <w:pStyle w:val="NoSpacing"/>
        <w:rPr>
          <w:sz w:val="24"/>
          <w:szCs w:val="24"/>
        </w:rPr>
      </w:pPr>
    </w:p>
    <w:p w:rsidR="00E00096" w:rsidRDefault="00E00096" w:rsidP="00E00096">
      <w:pPr>
        <w:pStyle w:val="NoSpacing"/>
        <w:rPr>
          <w:sz w:val="24"/>
          <w:szCs w:val="24"/>
        </w:rPr>
      </w:pPr>
    </w:p>
    <w:p w:rsidR="00322667" w:rsidRDefault="00322667" w:rsidP="00A069E3">
      <w:pPr>
        <w:pStyle w:val="NoSpacing"/>
        <w:ind w:left="2880" w:firstLine="720"/>
        <w:jc w:val="both"/>
        <w:rPr>
          <w:b/>
          <w:bCs/>
        </w:rPr>
      </w:pPr>
    </w:p>
    <w:p w:rsidR="00322667" w:rsidRDefault="00322667" w:rsidP="00A069E3">
      <w:pPr>
        <w:pStyle w:val="NoSpacing"/>
        <w:ind w:left="2880" w:firstLine="720"/>
        <w:jc w:val="both"/>
        <w:rPr>
          <w:b/>
          <w:bCs/>
        </w:rPr>
      </w:pPr>
    </w:p>
    <w:p w:rsidR="00322667" w:rsidRDefault="00322667" w:rsidP="00A069E3">
      <w:pPr>
        <w:pStyle w:val="NoSpacing"/>
        <w:ind w:left="2880" w:firstLine="720"/>
        <w:jc w:val="both"/>
        <w:rPr>
          <w:b/>
          <w:bCs/>
        </w:rPr>
      </w:pPr>
    </w:p>
    <w:p w:rsidR="00322667" w:rsidRDefault="00322667" w:rsidP="00A069E3">
      <w:pPr>
        <w:pStyle w:val="NoSpacing"/>
        <w:ind w:left="2880" w:firstLine="720"/>
        <w:jc w:val="both"/>
        <w:rPr>
          <w:b/>
          <w:bCs/>
        </w:rPr>
      </w:pPr>
    </w:p>
    <w:p w:rsidR="00322667" w:rsidRDefault="00322667" w:rsidP="00A069E3">
      <w:pPr>
        <w:pStyle w:val="NoSpacing"/>
        <w:ind w:left="2880" w:firstLine="720"/>
        <w:jc w:val="both"/>
        <w:rPr>
          <w:b/>
          <w:bCs/>
        </w:rPr>
      </w:pPr>
    </w:p>
    <w:p w:rsidR="00322667" w:rsidRDefault="00322667" w:rsidP="00A069E3">
      <w:pPr>
        <w:pStyle w:val="NoSpacing"/>
        <w:ind w:left="2880" w:firstLine="720"/>
        <w:jc w:val="both"/>
        <w:rPr>
          <w:b/>
          <w:bCs/>
        </w:rPr>
      </w:pPr>
    </w:p>
    <w:p w:rsidR="00322667" w:rsidRDefault="00322667" w:rsidP="00A069E3">
      <w:pPr>
        <w:pStyle w:val="NoSpacing"/>
        <w:ind w:left="2880" w:firstLine="720"/>
        <w:jc w:val="both"/>
        <w:rPr>
          <w:b/>
          <w:bCs/>
        </w:rPr>
      </w:pPr>
    </w:p>
    <w:p w:rsidR="00322667" w:rsidRDefault="00322667" w:rsidP="00A069E3">
      <w:pPr>
        <w:pStyle w:val="NoSpacing"/>
        <w:ind w:left="2880" w:firstLine="720"/>
        <w:jc w:val="both"/>
        <w:rPr>
          <w:b/>
          <w:bCs/>
        </w:rPr>
      </w:pPr>
    </w:p>
    <w:p w:rsidR="00322667" w:rsidRDefault="00322667" w:rsidP="00A069E3">
      <w:pPr>
        <w:pStyle w:val="NoSpacing"/>
        <w:ind w:left="2880" w:firstLine="720"/>
        <w:jc w:val="both"/>
        <w:rPr>
          <w:b/>
          <w:bCs/>
        </w:rPr>
      </w:pPr>
    </w:p>
    <w:p w:rsidR="00322667" w:rsidRDefault="00322667" w:rsidP="00A069E3">
      <w:pPr>
        <w:pStyle w:val="NoSpacing"/>
        <w:ind w:left="2880" w:firstLine="720"/>
        <w:jc w:val="both"/>
        <w:rPr>
          <w:b/>
          <w:bCs/>
        </w:rPr>
      </w:pPr>
    </w:p>
    <w:p w:rsidR="00322667" w:rsidRDefault="00322667" w:rsidP="00A069E3">
      <w:pPr>
        <w:pStyle w:val="NoSpacing"/>
        <w:ind w:left="2880" w:firstLine="720"/>
        <w:jc w:val="both"/>
        <w:rPr>
          <w:b/>
          <w:bCs/>
        </w:rPr>
      </w:pPr>
    </w:p>
    <w:p w:rsidR="00322667" w:rsidRDefault="00322667" w:rsidP="00A069E3">
      <w:pPr>
        <w:pStyle w:val="NoSpacing"/>
        <w:ind w:left="2880" w:firstLine="720"/>
        <w:jc w:val="both"/>
        <w:rPr>
          <w:b/>
          <w:bCs/>
        </w:rPr>
      </w:pPr>
    </w:p>
    <w:p w:rsidR="00A069E3" w:rsidRPr="00FE291D" w:rsidRDefault="00A45257" w:rsidP="00A069E3">
      <w:pPr>
        <w:pStyle w:val="NoSpacing"/>
        <w:ind w:left="2880" w:firstLine="720"/>
        <w:jc w:val="both"/>
        <w:rPr>
          <w:b/>
          <w:bCs/>
        </w:rPr>
      </w:pPr>
      <w:r>
        <w:rPr>
          <w:b/>
          <w:bCs/>
        </w:rPr>
        <w:lastRenderedPageBreak/>
        <w:t xml:space="preserve">         </w:t>
      </w:r>
      <w:r w:rsidR="00A069E3" w:rsidRPr="00FE291D">
        <w:rPr>
          <w:b/>
          <w:bCs/>
        </w:rPr>
        <w:t xml:space="preserve">Annexure – </w:t>
      </w:r>
      <w:r w:rsidR="00A069E3">
        <w:rPr>
          <w:b/>
          <w:bCs/>
        </w:rPr>
        <w:t>I</w:t>
      </w:r>
      <w:r w:rsidR="00323EE2">
        <w:rPr>
          <w:b/>
          <w:bCs/>
        </w:rPr>
        <w:t>I of the Trade Notice No. 04/2017 dated 22</w:t>
      </w:r>
      <w:r w:rsidR="00A069E3" w:rsidRPr="00FE291D">
        <w:rPr>
          <w:b/>
          <w:bCs/>
        </w:rPr>
        <w:t>.</w:t>
      </w:r>
      <w:r w:rsidR="00323EE2">
        <w:rPr>
          <w:b/>
          <w:bCs/>
        </w:rPr>
        <w:t>6</w:t>
      </w:r>
      <w:r w:rsidR="00A069E3" w:rsidRPr="00FE291D">
        <w:rPr>
          <w:b/>
          <w:bCs/>
        </w:rPr>
        <w:t>.2017 issued by Bhopal Zone</w:t>
      </w:r>
    </w:p>
    <w:p w:rsidR="00A069E3" w:rsidRDefault="00A069E3" w:rsidP="00A069E3">
      <w:pPr>
        <w:pStyle w:val="NoSpacing"/>
        <w:ind w:left="2880" w:firstLine="720"/>
        <w:jc w:val="both"/>
        <w:rPr>
          <w:b/>
          <w:bCs/>
        </w:rPr>
      </w:pPr>
      <w:r w:rsidRPr="00FE291D">
        <w:rPr>
          <w:b/>
          <w:bCs/>
        </w:rPr>
        <w:t xml:space="preserve">Division-wise, range–wise jurisdictions of </w:t>
      </w:r>
      <w:r w:rsidR="00A45257">
        <w:rPr>
          <w:b/>
          <w:bCs/>
        </w:rPr>
        <w:t xml:space="preserve">the Commissioner of Central </w:t>
      </w:r>
      <w:proofErr w:type="gramStart"/>
      <w:r w:rsidR="00A45257">
        <w:rPr>
          <w:b/>
          <w:bCs/>
        </w:rPr>
        <w:t>Tax ,</w:t>
      </w:r>
      <w:proofErr w:type="gramEnd"/>
      <w:r w:rsidR="00A45257">
        <w:rPr>
          <w:b/>
          <w:bCs/>
        </w:rPr>
        <w:t xml:space="preserve"> </w:t>
      </w:r>
      <w:r>
        <w:rPr>
          <w:b/>
          <w:bCs/>
        </w:rPr>
        <w:t xml:space="preserve">Indore </w:t>
      </w:r>
      <w:r w:rsidRPr="00FE291D">
        <w:rPr>
          <w:b/>
          <w:bCs/>
        </w:rPr>
        <w:t xml:space="preserve">Commissionerates </w:t>
      </w:r>
    </w:p>
    <w:p w:rsidR="00A92081" w:rsidRPr="00FE291D" w:rsidRDefault="00A92081" w:rsidP="00A069E3">
      <w:pPr>
        <w:pStyle w:val="NoSpacing"/>
        <w:ind w:left="2880" w:firstLine="720"/>
        <w:jc w:val="both"/>
        <w:rPr>
          <w:b/>
          <w:bCs/>
          <w:sz w:val="28"/>
        </w:rPr>
      </w:pPr>
    </w:p>
    <w:tbl>
      <w:tblPr>
        <w:tblStyle w:val="TableGrid"/>
        <w:tblW w:w="15120" w:type="dxa"/>
        <w:tblInd w:w="-252" w:type="dxa"/>
        <w:tblLook w:val="04A0"/>
      </w:tblPr>
      <w:tblGrid>
        <w:gridCol w:w="701"/>
        <w:gridCol w:w="1477"/>
        <w:gridCol w:w="2880"/>
        <w:gridCol w:w="1530"/>
        <w:gridCol w:w="1530"/>
        <w:gridCol w:w="1062"/>
        <w:gridCol w:w="5940"/>
      </w:tblGrid>
      <w:tr w:rsidR="00A92081" w:rsidRPr="00CA1C54" w:rsidTr="00A92081">
        <w:tc>
          <w:tcPr>
            <w:tcW w:w="701" w:type="dxa"/>
            <w:vAlign w:val="center"/>
          </w:tcPr>
          <w:p w:rsidR="00A92081" w:rsidRPr="00471FC1" w:rsidRDefault="00A92081" w:rsidP="00F606DE">
            <w:pPr>
              <w:pStyle w:val="NoSpacing"/>
              <w:jc w:val="center"/>
              <w:rPr>
                <w:b/>
                <w:bCs/>
              </w:rPr>
            </w:pPr>
            <w:r w:rsidRPr="00471FC1">
              <w:rPr>
                <w:b/>
                <w:bCs/>
              </w:rPr>
              <w:t>S.No.</w:t>
            </w:r>
          </w:p>
        </w:tc>
        <w:tc>
          <w:tcPr>
            <w:tcW w:w="1477" w:type="dxa"/>
            <w:vAlign w:val="center"/>
          </w:tcPr>
          <w:p w:rsidR="00A92081" w:rsidRPr="00471FC1" w:rsidRDefault="00A92081" w:rsidP="00F606DE">
            <w:pPr>
              <w:pStyle w:val="NoSpacing"/>
              <w:jc w:val="center"/>
              <w:rPr>
                <w:b/>
                <w:bCs/>
              </w:rPr>
            </w:pPr>
            <w:r w:rsidRPr="00471FC1">
              <w:rPr>
                <w:b/>
                <w:bCs/>
              </w:rPr>
              <w:t>Name of the Division</w:t>
            </w:r>
          </w:p>
        </w:tc>
        <w:tc>
          <w:tcPr>
            <w:tcW w:w="2880" w:type="dxa"/>
            <w:vAlign w:val="center"/>
          </w:tcPr>
          <w:p w:rsidR="00A92081" w:rsidRPr="00471FC1" w:rsidRDefault="00A92081" w:rsidP="00F606DE">
            <w:pPr>
              <w:pStyle w:val="NoSpacing"/>
              <w:jc w:val="center"/>
              <w:rPr>
                <w:b/>
                <w:bCs/>
              </w:rPr>
            </w:pPr>
            <w:r w:rsidRPr="00471FC1">
              <w:rPr>
                <w:b/>
                <w:bCs/>
              </w:rPr>
              <w:t>Jurisdiction of the Division</w:t>
            </w:r>
          </w:p>
        </w:tc>
        <w:tc>
          <w:tcPr>
            <w:tcW w:w="1530" w:type="dxa"/>
            <w:vAlign w:val="center"/>
          </w:tcPr>
          <w:p w:rsidR="00A92081" w:rsidRPr="00471FC1" w:rsidRDefault="00A92081" w:rsidP="00F606DE">
            <w:pPr>
              <w:pStyle w:val="NoSpacing"/>
              <w:jc w:val="center"/>
              <w:rPr>
                <w:b/>
                <w:bCs/>
              </w:rPr>
            </w:pPr>
            <w:r>
              <w:rPr>
                <w:b/>
                <w:bCs/>
              </w:rPr>
              <w:t>Location of Division</w:t>
            </w:r>
          </w:p>
        </w:tc>
        <w:tc>
          <w:tcPr>
            <w:tcW w:w="1530" w:type="dxa"/>
            <w:vAlign w:val="center"/>
          </w:tcPr>
          <w:p w:rsidR="00A92081" w:rsidRPr="00471FC1" w:rsidRDefault="00A92081" w:rsidP="00F606DE">
            <w:pPr>
              <w:pStyle w:val="NoSpacing"/>
              <w:jc w:val="center"/>
              <w:rPr>
                <w:b/>
                <w:bCs/>
              </w:rPr>
            </w:pPr>
            <w:r w:rsidRPr="00471FC1">
              <w:rPr>
                <w:b/>
                <w:bCs/>
              </w:rPr>
              <w:t>Name of the Range</w:t>
            </w:r>
          </w:p>
        </w:tc>
        <w:tc>
          <w:tcPr>
            <w:tcW w:w="1062" w:type="dxa"/>
          </w:tcPr>
          <w:p w:rsidR="00A92081" w:rsidRPr="00471FC1" w:rsidRDefault="00A92081" w:rsidP="00F606DE">
            <w:pPr>
              <w:pStyle w:val="NoSpacing"/>
              <w:jc w:val="center"/>
              <w:rPr>
                <w:b/>
                <w:bCs/>
              </w:rPr>
            </w:pPr>
            <w:r>
              <w:rPr>
                <w:b/>
                <w:bCs/>
              </w:rPr>
              <w:t>Location of Range</w:t>
            </w:r>
          </w:p>
        </w:tc>
        <w:tc>
          <w:tcPr>
            <w:tcW w:w="5940" w:type="dxa"/>
            <w:vAlign w:val="center"/>
          </w:tcPr>
          <w:p w:rsidR="00A92081" w:rsidRPr="00471FC1" w:rsidRDefault="00A92081" w:rsidP="00F606DE">
            <w:pPr>
              <w:pStyle w:val="NoSpacing"/>
              <w:jc w:val="center"/>
              <w:rPr>
                <w:b/>
                <w:bCs/>
              </w:rPr>
            </w:pPr>
            <w:r w:rsidRPr="00471FC1">
              <w:rPr>
                <w:b/>
                <w:bCs/>
              </w:rPr>
              <w:t>Jurisdiction of the Range</w:t>
            </w:r>
          </w:p>
        </w:tc>
      </w:tr>
      <w:tr w:rsidR="00A92081" w:rsidRPr="00CA1C54" w:rsidTr="00A92081">
        <w:tc>
          <w:tcPr>
            <w:tcW w:w="701" w:type="dxa"/>
            <w:vMerge w:val="restart"/>
            <w:vAlign w:val="center"/>
          </w:tcPr>
          <w:p w:rsidR="00A92081" w:rsidRPr="00EA1C78" w:rsidRDefault="00A92081" w:rsidP="00F606DE">
            <w:pPr>
              <w:pStyle w:val="NoSpacing"/>
              <w:jc w:val="center"/>
            </w:pPr>
            <w:r w:rsidRPr="00EA1C78">
              <w:t>1.</w:t>
            </w:r>
          </w:p>
        </w:tc>
        <w:tc>
          <w:tcPr>
            <w:tcW w:w="1477" w:type="dxa"/>
            <w:vMerge w:val="restart"/>
            <w:vAlign w:val="center"/>
          </w:tcPr>
          <w:p w:rsidR="00A92081" w:rsidRPr="00EA1C78" w:rsidRDefault="00A92081" w:rsidP="00F606DE">
            <w:pPr>
              <w:pStyle w:val="NoSpacing"/>
              <w:jc w:val="center"/>
              <w:rPr>
                <w:b/>
                <w:bCs/>
              </w:rPr>
            </w:pPr>
            <w:r w:rsidRPr="00EA1C78">
              <w:rPr>
                <w:b/>
                <w:bCs/>
              </w:rPr>
              <w:t>Indore-I</w:t>
            </w:r>
          </w:p>
          <w:p w:rsidR="00A92081" w:rsidRPr="00EA1C78" w:rsidRDefault="00A92081" w:rsidP="00F606DE">
            <w:pPr>
              <w:pStyle w:val="NoSpacing"/>
              <w:jc w:val="center"/>
              <w:rPr>
                <w:b/>
                <w:bCs/>
              </w:rPr>
            </w:pPr>
          </w:p>
        </w:tc>
        <w:tc>
          <w:tcPr>
            <w:tcW w:w="2880" w:type="dxa"/>
            <w:vMerge w:val="restart"/>
            <w:vAlign w:val="center"/>
          </w:tcPr>
          <w:p w:rsidR="00A92081" w:rsidRPr="00EA1C78" w:rsidRDefault="00A92081" w:rsidP="00F606DE">
            <w:pPr>
              <w:pStyle w:val="NoSpacing"/>
              <w:jc w:val="center"/>
            </w:pPr>
            <w:r w:rsidRPr="00EA1C78">
              <w:rPr>
                <w:lang w:val="en-IN"/>
              </w:rPr>
              <w:t>From left hand side of road from CAT Choura to Futi Kothi to Maharana Pratap statue to BadaGanpati and from left hand side of road from Bada Ganpati up to &amp; including Depalpur Tehsil.</w:t>
            </w:r>
          </w:p>
        </w:tc>
        <w:tc>
          <w:tcPr>
            <w:tcW w:w="1530" w:type="dxa"/>
            <w:vMerge w:val="restart"/>
            <w:vAlign w:val="center"/>
          </w:tcPr>
          <w:p w:rsidR="00A92081" w:rsidRPr="00EA1C78" w:rsidRDefault="00A92081" w:rsidP="00F606DE">
            <w:pPr>
              <w:pStyle w:val="NoSpacing"/>
              <w:jc w:val="center"/>
            </w:pPr>
            <w:r w:rsidRPr="00EA1C78">
              <w:t>Indore</w:t>
            </w:r>
          </w:p>
        </w:tc>
        <w:tc>
          <w:tcPr>
            <w:tcW w:w="1530" w:type="dxa"/>
          </w:tcPr>
          <w:p w:rsidR="00A92081" w:rsidRPr="00EA1C78" w:rsidRDefault="00A92081" w:rsidP="00F606DE">
            <w:pPr>
              <w:pStyle w:val="NoSpacing"/>
            </w:pPr>
            <w:r w:rsidRPr="00EA1C78">
              <w:t>RANGE-I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 Ward No. 1 to 2 of Indore Municipal Corporation and both sides of Dhar Road from Chandan nagar square to Betma.</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RANGE-II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w:t>
            </w:r>
            <w:r w:rsidRPr="00EA1C78">
              <w:rPr>
                <w:b/>
                <w:lang w:val="en-IN"/>
              </w:rPr>
              <w:t xml:space="preserve"> </w:t>
            </w:r>
            <w:r w:rsidRPr="00EA1C78">
              <w:rPr>
                <w:lang w:val="en-IN"/>
              </w:rPr>
              <w:t>Ward No. 3, 4,5 and 15 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–III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w:t>
            </w:r>
            <w:r w:rsidRPr="00EA1C78">
              <w:rPr>
                <w:b/>
                <w:lang w:val="en-IN"/>
              </w:rPr>
              <w:t xml:space="preserve"> </w:t>
            </w:r>
            <w:r w:rsidRPr="00EA1C78">
              <w:rPr>
                <w:lang w:val="en-IN"/>
              </w:rPr>
              <w:t>Ward No. 6 (only area falling under jurisdiction of Indore –I,Division) and 70</w:t>
            </w:r>
            <w:r w:rsidRPr="00EA1C78">
              <w:rPr>
                <w:b/>
                <w:lang w:val="en-IN"/>
              </w:rPr>
              <w:t xml:space="preserve"> </w:t>
            </w:r>
            <w:r w:rsidRPr="00EA1C78">
              <w:rPr>
                <w:lang w:val="en-IN"/>
              </w:rPr>
              <w:t>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Range-IV-</w:t>
            </w:r>
          </w:p>
        </w:tc>
        <w:tc>
          <w:tcPr>
            <w:tcW w:w="1062" w:type="dxa"/>
          </w:tcPr>
          <w:p w:rsidR="00A92081" w:rsidRPr="00EA1C78" w:rsidRDefault="00A92081" w:rsidP="00F606DE">
            <w:pPr>
              <w:autoSpaceDE w:val="0"/>
              <w:autoSpaceDN w:val="0"/>
              <w:adjustRightInd w:val="0"/>
              <w:jc w:val="both"/>
              <w:rPr>
                <w:rFonts w:ascii="Calibri" w:eastAsia="Calibri" w:hAnsi="Calibri" w:cs="Calibri"/>
              </w:rPr>
            </w:pPr>
            <w:r>
              <w:rPr>
                <w:lang w:val="en-IN"/>
              </w:rPr>
              <w:t>Indore</w:t>
            </w:r>
          </w:p>
        </w:tc>
        <w:tc>
          <w:tcPr>
            <w:tcW w:w="5940" w:type="dxa"/>
          </w:tcPr>
          <w:p w:rsidR="00A92081" w:rsidRPr="00EA1C78" w:rsidRDefault="00A92081" w:rsidP="00F606DE">
            <w:pPr>
              <w:autoSpaceDE w:val="0"/>
              <w:autoSpaceDN w:val="0"/>
              <w:adjustRightInd w:val="0"/>
              <w:jc w:val="both"/>
              <w:rPr>
                <w:rFonts w:cstheme="minorHAnsi"/>
                <w:b/>
              </w:rPr>
            </w:pPr>
            <w:r w:rsidRPr="00EA1C78">
              <w:rPr>
                <w:rFonts w:ascii="Calibri" w:eastAsia="Calibri" w:hAnsi="Calibri" w:cs="Calibri"/>
              </w:rPr>
              <w:t>Assessees situated in the area of</w:t>
            </w:r>
            <w:r w:rsidRPr="00EA1C78">
              <w:rPr>
                <w:rFonts w:ascii="Calibri" w:eastAsia="Calibri" w:hAnsi="Calibri" w:cs="Calibri"/>
                <w:b/>
              </w:rPr>
              <w:t xml:space="preserve"> </w:t>
            </w:r>
            <w:r w:rsidRPr="00EA1C78">
              <w:rPr>
                <w:rFonts w:ascii="Calibri" w:eastAsia="Calibri" w:hAnsi="Calibri" w:cs="Calibri"/>
              </w:rPr>
              <w:t>Ward No. 71,83,84 and 85</w:t>
            </w:r>
            <w:r w:rsidRPr="00EA1C78">
              <w:rPr>
                <w:rFonts w:ascii="Calibri" w:eastAsia="Calibri" w:hAnsi="Calibri" w:cs="Calibri"/>
                <w:b/>
              </w:rPr>
              <w:t xml:space="preserve"> </w:t>
            </w:r>
            <w:r w:rsidRPr="00EA1C78">
              <w:rPr>
                <w:rFonts w:ascii="Calibri" w:eastAsia="Calibri" w:hAnsi="Calibri" w:cs="Calibri"/>
              </w:rPr>
              <w:t>of Indore Municipal Corporation and all other assesses this Division not specified elsewhere</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V</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All assesses situated in the Depalpur Tehsil.</w:t>
            </w:r>
          </w:p>
        </w:tc>
      </w:tr>
      <w:tr w:rsidR="00A92081" w:rsidRPr="00CA1C54" w:rsidTr="00A92081">
        <w:tc>
          <w:tcPr>
            <w:tcW w:w="701" w:type="dxa"/>
            <w:vMerge w:val="restart"/>
            <w:vAlign w:val="center"/>
          </w:tcPr>
          <w:p w:rsidR="00A92081" w:rsidRPr="00EA1C78" w:rsidRDefault="00A92081" w:rsidP="00F606DE">
            <w:pPr>
              <w:pStyle w:val="NoSpacing"/>
              <w:jc w:val="center"/>
            </w:pPr>
            <w:r w:rsidRPr="00EA1C78">
              <w:t>2.</w:t>
            </w:r>
          </w:p>
        </w:tc>
        <w:tc>
          <w:tcPr>
            <w:tcW w:w="1477" w:type="dxa"/>
            <w:vMerge w:val="restart"/>
            <w:vAlign w:val="center"/>
          </w:tcPr>
          <w:p w:rsidR="00A92081" w:rsidRPr="00EA1C78" w:rsidRDefault="00A92081" w:rsidP="00F606DE">
            <w:pPr>
              <w:pStyle w:val="NoSpacing"/>
              <w:jc w:val="center"/>
              <w:rPr>
                <w:b/>
                <w:bCs/>
              </w:rPr>
            </w:pPr>
            <w:r w:rsidRPr="00EA1C78">
              <w:rPr>
                <w:b/>
                <w:bCs/>
              </w:rPr>
              <w:t>Indore-II</w:t>
            </w:r>
          </w:p>
        </w:tc>
        <w:tc>
          <w:tcPr>
            <w:tcW w:w="2880" w:type="dxa"/>
            <w:vMerge w:val="restart"/>
            <w:vAlign w:val="center"/>
          </w:tcPr>
          <w:p w:rsidR="00A92081" w:rsidRPr="00EA1C78" w:rsidRDefault="00A92081" w:rsidP="00F606DE">
            <w:pPr>
              <w:pStyle w:val="NoSpacing"/>
              <w:jc w:val="center"/>
            </w:pPr>
            <w:r w:rsidRPr="00EA1C78">
              <w:rPr>
                <w:lang w:val="en-IN"/>
              </w:rPr>
              <w:t>From Right hand side of road from BadaGanpati to Depalpur Road, and left hand side of Road from BadaGanpati to Kilamaidan to Marimata Chouraha and left hand side of Sanwer Road up to Sanwer tehsil of Indore District.</w:t>
            </w:r>
          </w:p>
        </w:tc>
        <w:tc>
          <w:tcPr>
            <w:tcW w:w="1530" w:type="dxa"/>
            <w:vMerge w:val="restart"/>
            <w:vAlign w:val="center"/>
          </w:tcPr>
          <w:p w:rsidR="00A92081" w:rsidRPr="00EA1C78" w:rsidRDefault="00A92081" w:rsidP="00F606DE">
            <w:pPr>
              <w:pStyle w:val="NoSpacing"/>
              <w:jc w:val="center"/>
            </w:pPr>
            <w:r w:rsidRPr="00EA1C78">
              <w:t>Indore</w:t>
            </w:r>
          </w:p>
        </w:tc>
        <w:tc>
          <w:tcPr>
            <w:tcW w:w="1530" w:type="dxa"/>
          </w:tcPr>
          <w:p w:rsidR="00A92081" w:rsidRPr="00EA1C78" w:rsidRDefault="00A92081" w:rsidP="00F606DE">
            <w:pPr>
              <w:pStyle w:val="NoSpacing"/>
            </w:pPr>
            <w:r w:rsidRPr="00EA1C78">
              <w:t>RANGE- 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 Ward No. 7 and 13</w:t>
            </w:r>
            <w:r w:rsidRPr="00EA1C78">
              <w:rPr>
                <w:b/>
                <w:lang w:val="en-IN"/>
              </w:rPr>
              <w:t xml:space="preserve"> </w:t>
            </w:r>
            <w:r w:rsidRPr="00EA1C78">
              <w:rPr>
                <w:lang w:val="en-IN"/>
              </w:rPr>
              <w:t>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RANGE-II</w:t>
            </w:r>
          </w:p>
        </w:tc>
        <w:tc>
          <w:tcPr>
            <w:tcW w:w="1062" w:type="dxa"/>
          </w:tcPr>
          <w:p w:rsidR="00A92081" w:rsidRPr="00EA1C78" w:rsidRDefault="00A92081" w:rsidP="00F606DE">
            <w:pPr>
              <w:autoSpaceDE w:val="0"/>
              <w:autoSpaceDN w:val="0"/>
              <w:adjustRightInd w:val="0"/>
              <w:jc w:val="both"/>
              <w:rPr>
                <w:rFonts w:ascii="Calibri" w:eastAsia="Calibri" w:hAnsi="Calibri" w:cs="Calibri"/>
              </w:rPr>
            </w:pPr>
            <w:r>
              <w:rPr>
                <w:lang w:val="en-IN"/>
              </w:rPr>
              <w:t>Indore</w:t>
            </w:r>
          </w:p>
        </w:tc>
        <w:tc>
          <w:tcPr>
            <w:tcW w:w="5940" w:type="dxa"/>
          </w:tcPr>
          <w:p w:rsidR="00A92081" w:rsidRPr="00EA1C78" w:rsidRDefault="00A92081" w:rsidP="00F606DE">
            <w:pPr>
              <w:autoSpaceDE w:val="0"/>
              <w:autoSpaceDN w:val="0"/>
              <w:adjustRightInd w:val="0"/>
              <w:jc w:val="both"/>
              <w:rPr>
                <w:rFonts w:cstheme="minorHAnsi"/>
              </w:rPr>
            </w:pPr>
            <w:r w:rsidRPr="00EA1C78">
              <w:rPr>
                <w:rFonts w:ascii="Calibri" w:eastAsia="Calibri" w:hAnsi="Calibri" w:cs="Calibri"/>
              </w:rPr>
              <w:t>Assessees situated in the area of  Sector A &amp; B of Sanwer Road industrial area of Ward No</w:t>
            </w:r>
            <w:r w:rsidRPr="00EA1C78">
              <w:rPr>
                <w:rFonts w:ascii="Calibri" w:eastAsia="Calibri" w:hAnsi="Calibri" w:cs="Calibri"/>
                <w:b/>
              </w:rPr>
              <w:t xml:space="preserve"> </w:t>
            </w:r>
            <w:r w:rsidRPr="00EA1C78">
              <w:rPr>
                <w:rFonts w:ascii="Calibri" w:eastAsia="Calibri" w:hAnsi="Calibri" w:cs="Calibri"/>
              </w:rPr>
              <w:t xml:space="preserve">18 of Indore Municipal Corporation </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RANGE-III</w:t>
            </w:r>
          </w:p>
        </w:tc>
        <w:tc>
          <w:tcPr>
            <w:tcW w:w="1062" w:type="dxa"/>
          </w:tcPr>
          <w:p w:rsidR="00A92081" w:rsidRPr="00EA1C78" w:rsidRDefault="00A92081" w:rsidP="00F606DE">
            <w:pPr>
              <w:autoSpaceDE w:val="0"/>
              <w:autoSpaceDN w:val="0"/>
              <w:adjustRightInd w:val="0"/>
              <w:jc w:val="both"/>
              <w:rPr>
                <w:rFonts w:ascii="Calibri" w:eastAsia="Calibri" w:hAnsi="Calibri" w:cs="Calibri"/>
              </w:rPr>
            </w:pPr>
            <w:r>
              <w:rPr>
                <w:lang w:val="en-IN"/>
              </w:rPr>
              <w:t>Indore</w:t>
            </w:r>
          </w:p>
        </w:tc>
        <w:tc>
          <w:tcPr>
            <w:tcW w:w="5940" w:type="dxa"/>
          </w:tcPr>
          <w:p w:rsidR="00A92081" w:rsidRPr="00EA1C78" w:rsidRDefault="00A92081" w:rsidP="00F606DE">
            <w:pPr>
              <w:autoSpaceDE w:val="0"/>
              <w:autoSpaceDN w:val="0"/>
              <w:adjustRightInd w:val="0"/>
              <w:jc w:val="both"/>
              <w:rPr>
                <w:rFonts w:cstheme="minorHAnsi"/>
                <w:b/>
              </w:rPr>
            </w:pPr>
            <w:r w:rsidRPr="00EA1C78">
              <w:rPr>
                <w:rFonts w:ascii="Calibri" w:eastAsia="Calibri" w:hAnsi="Calibri" w:cs="Calibri"/>
              </w:rPr>
              <w:t>Assessees situated in the area of Sector E of Sanwer Road industrial area of Ward No</w:t>
            </w:r>
            <w:r w:rsidRPr="00EA1C78">
              <w:rPr>
                <w:rFonts w:ascii="Calibri" w:eastAsia="Calibri" w:hAnsi="Calibri" w:cs="Calibri"/>
                <w:b/>
              </w:rPr>
              <w:t xml:space="preserve"> </w:t>
            </w:r>
            <w:r w:rsidRPr="00EA1C78">
              <w:rPr>
                <w:rFonts w:ascii="Calibri" w:eastAsia="Calibri" w:hAnsi="Calibri" w:cs="Calibri"/>
              </w:rPr>
              <w:t xml:space="preserve">18 of Indore Municipal Corporation </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RANGE-IV</w:t>
            </w:r>
          </w:p>
        </w:tc>
        <w:tc>
          <w:tcPr>
            <w:tcW w:w="1062" w:type="dxa"/>
          </w:tcPr>
          <w:p w:rsidR="00A92081" w:rsidRPr="00EA1C78" w:rsidRDefault="00A92081" w:rsidP="00F606DE">
            <w:pPr>
              <w:autoSpaceDE w:val="0"/>
              <w:autoSpaceDN w:val="0"/>
              <w:adjustRightInd w:val="0"/>
              <w:jc w:val="both"/>
              <w:rPr>
                <w:rFonts w:ascii="Calibri" w:eastAsia="Calibri" w:hAnsi="Calibri" w:cs="Calibri"/>
              </w:rPr>
            </w:pPr>
            <w:r>
              <w:rPr>
                <w:lang w:val="en-IN"/>
              </w:rPr>
              <w:t>Indore</w:t>
            </w:r>
          </w:p>
        </w:tc>
        <w:tc>
          <w:tcPr>
            <w:tcW w:w="5940" w:type="dxa"/>
          </w:tcPr>
          <w:p w:rsidR="00A92081" w:rsidRPr="00EA1C78" w:rsidRDefault="00A92081" w:rsidP="00F606DE">
            <w:pPr>
              <w:autoSpaceDE w:val="0"/>
              <w:autoSpaceDN w:val="0"/>
              <w:adjustRightInd w:val="0"/>
              <w:jc w:val="both"/>
              <w:rPr>
                <w:rFonts w:cstheme="minorHAnsi"/>
                <w:b/>
              </w:rPr>
            </w:pPr>
            <w:r w:rsidRPr="00EA1C78">
              <w:rPr>
                <w:rFonts w:ascii="Calibri" w:eastAsia="Calibri" w:hAnsi="Calibri" w:cs="Calibri"/>
              </w:rPr>
              <w:t>Assessees situated in the area of Ward No.9 and 17</w:t>
            </w:r>
            <w:r w:rsidRPr="00EA1C78">
              <w:rPr>
                <w:rFonts w:ascii="Calibri" w:eastAsia="Calibri" w:hAnsi="Calibri" w:cs="Calibri"/>
                <w:b/>
              </w:rPr>
              <w:t xml:space="preserve"> </w:t>
            </w:r>
            <w:r w:rsidRPr="00EA1C78">
              <w:rPr>
                <w:rFonts w:ascii="Calibri" w:eastAsia="Calibri" w:hAnsi="Calibri" w:cs="Calibri"/>
              </w:rPr>
              <w:t>of Indore Municipal Corporation, Kila Maidan Industrial Area and area of boths side of Chota Bangadha Road.</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RANGE-V</w:t>
            </w:r>
          </w:p>
        </w:tc>
        <w:tc>
          <w:tcPr>
            <w:tcW w:w="1062" w:type="dxa"/>
          </w:tcPr>
          <w:p w:rsidR="00A92081" w:rsidRPr="00EA1C78" w:rsidRDefault="00A92081" w:rsidP="00F606DE">
            <w:pPr>
              <w:autoSpaceDE w:val="0"/>
              <w:autoSpaceDN w:val="0"/>
              <w:adjustRightInd w:val="0"/>
              <w:jc w:val="both"/>
              <w:rPr>
                <w:rFonts w:ascii="Calibri" w:eastAsia="Calibri" w:hAnsi="Calibri" w:cs="Calibri"/>
              </w:rPr>
            </w:pPr>
            <w:r>
              <w:rPr>
                <w:lang w:val="en-IN"/>
              </w:rPr>
              <w:t>Indore</w:t>
            </w:r>
          </w:p>
        </w:tc>
        <w:tc>
          <w:tcPr>
            <w:tcW w:w="5940" w:type="dxa"/>
          </w:tcPr>
          <w:p w:rsidR="00A92081" w:rsidRPr="00EA1C78" w:rsidRDefault="00A92081" w:rsidP="00F606DE">
            <w:pPr>
              <w:autoSpaceDE w:val="0"/>
              <w:autoSpaceDN w:val="0"/>
              <w:adjustRightInd w:val="0"/>
              <w:jc w:val="both"/>
              <w:rPr>
                <w:rFonts w:cstheme="minorHAnsi"/>
                <w:b/>
              </w:rPr>
            </w:pPr>
            <w:r w:rsidRPr="00EA1C78">
              <w:rPr>
                <w:rFonts w:ascii="Calibri" w:eastAsia="Calibri" w:hAnsi="Calibri" w:cs="Calibri"/>
              </w:rPr>
              <w:t>Assessees situated in the area of Ward No</w:t>
            </w:r>
            <w:r w:rsidRPr="00EA1C78">
              <w:rPr>
                <w:rFonts w:ascii="Calibri" w:eastAsia="Calibri" w:hAnsi="Calibri" w:cs="Calibri"/>
                <w:b/>
              </w:rPr>
              <w:t xml:space="preserve"> </w:t>
            </w:r>
            <w:r w:rsidRPr="00EA1C78">
              <w:rPr>
                <w:rFonts w:ascii="Calibri" w:eastAsia="Calibri" w:hAnsi="Calibri" w:cs="Calibri"/>
              </w:rPr>
              <w:t>14 of Indore Municipal Corporation and all other assesses this Division not specified elsewhere</w:t>
            </w:r>
          </w:p>
        </w:tc>
      </w:tr>
      <w:tr w:rsidR="00A92081" w:rsidRPr="00CA1C54" w:rsidTr="00A92081">
        <w:tc>
          <w:tcPr>
            <w:tcW w:w="701" w:type="dxa"/>
            <w:vMerge w:val="restart"/>
            <w:vAlign w:val="center"/>
          </w:tcPr>
          <w:p w:rsidR="00A92081" w:rsidRPr="00EA1C78" w:rsidRDefault="00A92081" w:rsidP="00F606DE">
            <w:pPr>
              <w:pStyle w:val="NoSpacing"/>
              <w:jc w:val="center"/>
            </w:pPr>
            <w:r w:rsidRPr="00EA1C78">
              <w:t>3.</w:t>
            </w:r>
          </w:p>
        </w:tc>
        <w:tc>
          <w:tcPr>
            <w:tcW w:w="1477" w:type="dxa"/>
            <w:vMerge w:val="restart"/>
            <w:vAlign w:val="center"/>
          </w:tcPr>
          <w:p w:rsidR="00A92081" w:rsidRPr="00EA1C78" w:rsidRDefault="00A92081" w:rsidP="00F606DE">
            <w:pPr>
              <w:pStyle w:val="NoSpacing"/>
              <w:jc w:val="center"/>
              <w:rPr>
                <w:b/>
                <w:bCs/>
              </w:rPr>
            </w:pPr>
            <w:r w:rsidRPr="00EA1C78">
              <w:rPr>
                <w:b/>
                <w:bCs/>
              </w:rPr>
              <w:t>Indore-III</w:t>
            </w:r>
          </w:p>
        </w:tc>
        <w:tc>
          <w:tcPr>
            <w:tcW w:w="2880" w:type="dxa"/>
            <w:vMerge w:val="restart"/>
            <w:vAlign w:val="bottom"/>
          </w:tcPr>
          <w:p w:rsidR="00A92081" w:rsidRDefault="00A92081" w:rsidP="00F606DE">
            <w:pPr>
              <w:pStyle w:val="NoSpacing"/>
              <w:jc w:val="center"/>
              <w:rPr>
                <w:lang w:val="en-IN"/>
              </w:rPr>
            </w:pPr>
            <w:r w:rsidRPr="00EA1C78">
              <w:rPr>
                <w:lang w:val="en-IN"/>
              </w:rPr>
              <w:t xml:space="preserve">Right hand side of Sanwer Road from Marimata square upto Sanwer Tehsil of Indore District and left hand side road from Mari mata </w:t>
            </w:r>
            <w:proofErr w:type="gramStart"/>
            <w:r w:rsidRPr="00EA1C78">
              <w:rPr>
                <w:lang w:val="en-IN"/>
              </w:rPr>
              <w:t>Square  to</w:t>
            </w:r>
            <w:proofErr w:type="gramEnd"/>
            <w:r w:rsidRPr="00EA1C78">
              <w:rPr>
                <w:lang w:val="en-IN"/>
              </w:rPr>
              <w:t xml:space="preserve"> Jail to Rajkumar Mill to Patnipura upto Rasoma Lab square of A.B. Road and left hand side of AB Road from Rasom Lab square upto Dewas.</w:t>
            </w:r>
          </w:p>
          <w:p w:rsidR="00A92081" w:rsidRDefault="00A92081" w:rsidP="00F606DE">
            <w:pPr>
              <w:pStyle w:val="NoSpacing"/>
              <w:jc w:val="center"/>
              <w:rPr>
                <w:lang w:val="en-IN"/>
              </w:rPr>
            </w:pPr>
          </w:p>
          <w:p w:rsidR="00A92081" w:rsidRPr="00EA1C78" w:rsidRDefault="00A92081" w:rsidP="00F606DE">
            <w:pPr>
              <w:pStyle w:val="NoSpacing"/>
              <w:jc w:val="center"/>
            </w:pPr>
          </w:p>
        </w:tc>
        <w:tc>
          <w:tcPr>
            <w:tcW w:w="1530" w:type="dxa"/>
            <w:vMerge w:val="restart"/>
            <w:vAlign w:val="center"/>
          </w:tcPr>
          <w:p w:rsidR="00A92081" w:rsidRPr="00EA1C78" w:rsidRDefault="00A92081" w:rsidP="00F606DE">
            <w:pPr>
              <w:pStyle w:val="NoSpacing"/>
              <w:jc w:val="center"/>
            </w:pPr>
            <w:r w:rsidRPr="00EA1C78">
              <w:t>Indore</w:t>
            </w:r>
          </w:p>
        </w:tc>
        <w:tc>
          <w:tcPr>
            <w:tcW w:w="1530" w:type="dxa"/>
          </w:tcPr>
          <w:p w:rsidR="00A92081" w:rsidRPr="00EA1C78" w:rsidRDefault="00A92081" w:rsidP="00F606DE">
            <w:pPr>
              <w:pStyle w:val="NoSpacing"/>
            </w:pPr>
            <w:r w:rsidRPr="00EA1C78">
              <w:t>Range-I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 Sector “C” of Sanwer Road Industrial area.</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Range-II</w:t>
            </w:r>
          </w:p>
        </w:tc>
        <w:tc>
          <w:tcPr>
            <w:tcW w:w="1062" w:type="dxa"/>
          </w:tcPr>
          <w:p w:rsidR="00A92081" w:rsidRPr="00EA1C78" w:rsidRDefault="00A92081" w:rsidP="00F606DE">
            <w:pPr>
              <w:autoSpaceDE w:val="0"/>
              <w:autoSpaceDN w:val="0"/>
              <w:adjustRightInd w:val="0"/>
              <w:jc w:val="both"/>
              <w:rPr>
                <w:rFonts w:ascii="Calibri" w:eastAsia="Calibri" w:hAnsi="Calibri" w:cs="Calibri"/>
              </w:rPr>
            </w:pPr>
            <w:r>
              <w:rPr>
                <w:lang w:val="en-IN"/>
              </w:rPr>
              <w:t>Indore</w:t>
            </w:r>
          </w:p>
        </w:tc>
        <w:tc>
          <w:tcPr>
            <w:tcW w:w="5940" w:type="dxa"/>
          </w:tcPr>
          <w:p w:rsidR="00A92081" w:rsidRPr="00EA1C78" w:rsidRDefault="00A92081" w:rsidP="00F606DE">
            <w:pPr>
              <w:autoSpaceDE w:val="0"/>
              <w:autoSpaceDN w:val="0"/>
              <w:adjustRightInd w:val="0"/>
              <w:jc w:val="both"/>
              <w:rPr>
                <w:rFonts w:ascii="Calibri" w:eastAsia="Calibri" w:hAnsi="Calibri" w:cs="Calibri"/>
              </w:rPr>
            </w:pPr>
            <w:r w:rsidRPr="00EA1C78">
              <w:rPr>
                <w:rFonts w:ascii="Calibri" w:eastAsia="Calibri" w:hAnsi="Calibri" w:cs="Calibri"/>
              </w:rPr>
              <w:t xml:space="preserve">Assessees situated in the area of Sector D &amp; F of Sanwer Road industrial area </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Range-III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 Ward No</w:t>
            </w:r>
            <w:r w:rsidRPr="00EA1C78">
              <w:rPr>
                <w:b/>
                <w:lang w:val="en-IN"/>
              </w:rPr>
              <w:t xml:space="preserve"> </w:t>
            </w:r>
            <w:r w:rsidRPr="00EA1C78">
              <w:rPr>
                <w:lang w:val="en-IN"/>
              </w:rPr>
              <w:t>22,28 and 29</w:t>
            </w:r>
            <w:r w:rsidRPr="00EA1C78">
              <w:rPr>
                <w:b/>
                <w:lang w:val="en-IN"/>
              </w:rPr>
              <w:t xml:space="preserve"> </w:t>
            </w:r>
            <w:r w:rsidRPr="00EA1C78">
              <w:rPr>
                <w:lang w:val="en-IN"/>
              </w:rPr>
              <w:t>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Range-IV</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 Ward No</w:t>
            </w:r>
            <w:r w:rsidRPr="00EA1C78">
              <w:rPr>
                <w:b/>
                <w:lang w:val="en-IN"/>
              </w:rPr>
              <w:t xml:space="preserve"> </w:t>
            </w:r>
            <w:r w:rsidRPr="00EA1C78">
              <w:rPr>
                <w:lang w:val="en-IN"/>
              </w:rPr>
              <w:t>23</w:t>
            </w:r>
            <w:r w:rsidRPr="00EA1C78">
              <w:rPr>
                <w:b/>
                <w:lang w:val="en-IN"/>
              </w:rPr>
              <w:t xml:space="preserve"> </w:t>
            </w:r>
            <w:r w:rsidRPr="00EA1C78">
              <w:rPr>
                <w:lang w:val="en-IN"/>
              </w:rPr>
              <w:t>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V</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7D0C78" w:rsidRDefault="00A92081" w:rsidP="00F606DE">
            <w:pPr>
              <w:pStyle w:val="NoSpacing"/>
              <w:rPr>
                <w:lang w:val="en-IN"/>
              </w:rPr>
            </w:pPr>
            <w:r w:rsidRPr="00EA1C78">
              <w:rPr>
                <w:lang w:val="en-IN"/>
              </w:rPr>
              <w:t xml:space="preserve">Left side of AB Road from Dewas </w:t>
            </w:r>
            <w:proofErr w:type="gramStart"/>
            <w:r w:rsidRPr="00EA1C78">
              <w:rPr>
                <w:lang w:val="en-IN"/>
              </w:rPr>
              <w:t>Naka  to</w:t>
            </w:r>
            <w:proofErr w:type="gramEnd"/>
            <w:r w:rsidRPr="00EA1C78">
              <w:rPr>
                <w:lang w:val="en-IN"/>
              </w:rPr>
              <w:t xml:space="preserve"> Dewas (Lasudia Mori Industrial Area) and all other assesses this Division not specified elsewhere</w:t>
            </w:r>
            <w:r>
              <w:rPr>
                <w:lang w:val="en-IN"/>
              </w:rPr>
              <w:t>.</w:t>
            </w:r>
          </w:p>
        </w:tc>
      </w:tr>
      <w:tr w:rsidR="00A92081" w:rsidRPr="00CA1C54" w:rsidTr="00A92081">
        <w:tc>
          <w:tcPr>
            <w:tcW w:w="701" w:type="dxa"/>
            <w:vMerge w:val="restart"/>
            <w:vAlign w:val="center"/>
          </w:tcPr>
          <w:p w:rsidR="00A92081" w:rsidRPr="00EA1C78" w:rsidRDefault="00A92081" w:rsidP="00F606DE">
            <w:pPr>
              <w:pStyle w:val="NoSpacing"/>
              <w:jc w:val="center"/>
            </w:pPr>
            <w:r w:rsidRPr="00EA1C78">
              <w:lastRenderedPageBreak/>
              <w:t>4.</w:t>
            </w:r>
          </w:p>
        </w:tc>
        <w:tc>
          <w:tcPr>
            <w:tcW w:w="1477" w:type="dxa"/>
            <w:vMerge w:val="restart"/>
            <w:vAlign w:val="center"/>
          </w:tcPr>
          <w:p w:rsidR="00A92081" w:rsidRPr="00EA1C78" w:rsidRDefault="00A92081" w:rsidP="00F606DE">
            <w:pPr>
              <w:pStyle w:val="NoSpacing"/>
              <w:jc w:val="center"/>
              <w:rPr>
                <w:b/>
                <w:bCs/>
              </w:rPr>
            </w:pPr>
            <w:r w:rsidRPr="00EA1C78">
              <w:rPr>
                <w:b/>
                <w:bCs/>
              </w:rPr>
              <w:t>Indore-IV</w:t>
            </w:r>
          </w:p>
        </w:tc>
        <w:tc>
          <w:tcPr>
            <w:tcW w:w="2880" w:type="dxa"/>
            <w:vMerge w:val="restart"/>
            <w:vAlign w:val="center"/>
          </w:tcPr>
          <w:p w:rsidR="00A92081" w:rsidRPr="00EA1C78" w:rsidRDefault="00A92081" w:rsidP="00F606DE">
            <w:pPr>
              <w:pStyle w:val="NoSpacing"/>
              <w:jc w:val="center"/>
            </w:pPr>
            <w:r w:rsidRPr="00EA1C78">
              <w:rPr>
                <w:lang w:val="en-IN"/>
              </w:rPr>
              <w:t>Right hand side of A.B.Road from Bhawarkuan square upto Dewas and left hand side of Khandwa road from Bhawarkuan upto Simrol.</w:t>
            </w:r>
          </w:p>
        </w:tc>
        <w:tc>
          <w:tcPr>
            <w:tcW w:w="1530" w:type="dxa"/>
            <w:vMerge w:val="restart"/>
            <w:vAlign w:val="center"/>
          </w:tcPr>
          <w:p w:rsidR="00A92081" w:rsidRPr="00EA1C78" w:rsidRDefault="00A92081" w:rsidP="00F606DE">
            <w:pPr>
              <w:pStyle w:val="NoSpacing"/>
              <w:jc w:val="center"/>
            </w:pPr>
            <w:r w:rsidRPr="00EA1C78">
              <w:t>Indore</w:t>
            </w:r>
          </w:p>
        </w:tc>
        <w:tc>
          <w:tcPr>
            <w:tcW w:w="1530" w:type="dxa"/>
          </w:tcPr>
          <w:p w:rsidR="00A92081" w:rsidRPr="00EA1C78" w:rsidRDefault="00A92081" w:rsidP="00F606DE">
            <w:pPr>
              <w:pStyle w:val="NoSpacing"/>
            </w:pPr>
            <w:r w:rsidRPr="00EA1C78">
              <w:t>Range- 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pPr>
            <w:r w:rsidRPr="00EA1C78">
              <w:rPr>
                <w:lang w:val="en-IN"/>
              </w:rPr>
              <w:t>Assessees situated in the area of Ward No 30 and 31, 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–II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pPr>
            <w:r w:rsidRPr="00EA1C78">
              <w:rPr>
                <w:lang w:val="en-IN"/>
              </w:rPr>
              <w:t xml:space="preserve">Assessees situated in the area of Ward No </w:t>
            </w:r>
            <w:r w:rsidRPr="00EA1C78">
              <w:rPr>
                <w:b/>
                <w:lang w:val="en-IN"/>
              </w:rPr>
              <w:t xml:space="preserve"> </w:t>
            </w:r>
            <w:r w:rsidRPr="00EA1C78">
              <w:rPr>
                <w:lang w:val="en-IN"/>
              </w:rPr>
              <w:t>40,41 and 42 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Range-III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pPr>
            <w:r w:rsidRPr="00EA1C78">
              <w:rPr>
                <w:lang w:val="en-IN"/>
              </w:rPr>
              <w:t>Assessees situated in the area of SR Compound and SDA Compound and in the area of Ward No</w:t>
            </w:r>
            <w:r w:rsidRPr="00EA1C78">
              <w:rPr>
                <w:b/>
                <w:lang w:val="en-IN"/>
              </w:rPr>
              <w:t xml:space="preserve"> </w:t>
            </w:r>
            <w:r w:rsidRPr="00EA1C78">
              <w:rPr>
                <w:lang w:val="en-IN"/>
              </w:rPr>
              <w:t xml:space="preserve">37 of Indore Municipal Corporation </w:t>
            </w:r>
            <w:proofErr w:type="gramStart"/>
            <w:r w:rsidRPr="00EA1C78">
              <w:rPr>
                <w:lang w:val="en-IN"/>
              </w:rPr>
              <w:t>and  assessees</w:t>
            </w:r>
            <w:proofErr w:type="gramEnd"/>
            <w:r w:rsidRPr="00EA1C78">
              <w:rPr>
                <w:lang w:val="en-IN"/>
              </w:rPr>
              <w:t xml:space="preserve"> situated in villages of Dakachiya,  Barlai, Lasudiya Mori , Mayakhedi, arandiya, gram nipaniya, gram pipliyakumar.</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IV</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pPr>
            <w:r w:rsidRPr="00EA1C78">
              <w:rPr>
                <w:lang w:val="en-IN"/>
              </w:rPr>
              <w:t>Assessees situated in the area of Ward No</w:t>
            </w:r>
            <w:r w:rsidRPr="00EA1C78">
              <w:rPr>
                <w:b/>
                <w:lang w:val="en-IN"/>
              </w:rPr>
              <w:t xml:space="preserve"> </w:t>
            </w:r>
            <w:r w:rsidRPr="00EA1C78">
              <w:rPr>
                <w:lang w:val="en-IN"/>
              </w:rPr>
              <w:t>48, 49, 52, 53 and 54 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V</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pPr>
            <w:r w:rsidRPr="00EA1C78">
              <w:rPr>
                <w:lang w:val="en-IN"/>
              </w:rPr>
              <w:t>Assessees situated in the area of</w:t>
            </w:r>
            <w:r w:rsidRPr="00EA1C78">
              <w:rPr>
                <w:b/>
                <w:lang w:val="en-IN"/>
              </w:rPr>
              <w:t xml:space="preserve"> </w:t>
            </w:r>
            <w:r w:rsidRPr="00EA1C78">
              <w:rPr>
                <w:lang w:val="en-IN"/>
              </w:rPr>
              <w:t>Ward No. 64 and 75</w:t>
            </w:r>
            <w:r w:rsidRPr="00EA1C78">
              <w:rPr>
                <w:b/>
                <w:lang w:val="en-IN"/>
              </w:rPr>
              <w:t xml:space="preserve"> </w:t>
            </w:r>
            <w:r w:rsidRPr="00EA1C78">
              <w:rPr>
                <w:lang w:val="en-IN"/>
              </w:rPr>
              <w:t>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VI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rPr>
                <w:lang w:val="en-IN"/>
              </w:rPr>
            </w:pPr>
            <w:r w:rsidRPr="00EA1C78">
              <w:rPr>
                <w:lang w:val="en-IN"/>
              </w:rPr>
              <w:t>Assessees situated in the area of Ward No</w:t>
            </w:r>
            <w:r w:rsidRPr="00EA1C78">
              <w:rPr>
                <w:b/>
                <w:lang w:val="en-IN"/>
              </w:rPr>
              <w:t xml:space="preserve"> </w:t>
            </w:r>
            <w:r w:rsidRPr="00EA1C78">
              <w:rPr>
                <w:lang w:val="en-IN"/>
              </w:rPr>
              <w:t>51 of Indore Municipal Corporation and all other assesses this Division not specified elsewhere</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VII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rPr>
                <w:lang w:val="en-IN"/>
              </w:rPr>
            </w:pPr>
            <w:r w:rsidRPr="00EA1C78">
              <w:rPr>
                <w:lang w:val="en-IN"/>
              </w:rPr>
              <w:t xml:space="preserve">Assessees situated in the area of right side of A.B. Road Bypass from Tejaji Nagar up to Dewas and both side of Nemawar Road from Lakhani Chouraha upto area of Indore District (including Ralamandal &amp; Mirzapur Village).  </w:t>
            </w:r>
          </w:p>
        </w:tc>
      </w:tr>
      <w:tr w:rsidR="00A92081" w:rsidRPr="00CA1C54" w:rsidTr="00A92081">
        <w:tc>
          <w:tcPr>
            <w:tcW w:w="701" w:type="dxa"/>
            <w:vMerge w:val="restart"/>
            <w:vAlign w:val="center"/>
          </w:tcPr>
          <w:p w:rsidR="00A92081" w:rsidRPr="00EA1C78" w:rsidRDefault="00A92081" w:rsidP="00F606DE">
            <w:pPr>
              <w:pStyle w:val="NoSpacing"/>
              <w:jc w:val="center"/>
            </w:pPr>
            <w:r w:rsidRPr="00EA1C78">
              <w:t>5.</w:t>
            </w:r>
          </w:p>
        </w:tc>
        <w:tc>
          <w:tcPr>
            <w:tcW w:w="1477" w:type="dxa"/>
            <w:vMerge w:val="restart"/>
            <w:vAlign w:val="center"/>
          </w:tcPr>
          <w:p w:rsidR="00A92081" w:rsidRPr="00EA1C78" w:rsidRDefault="00A92081" w:rsidP="00F606DE">
            <w:pPr>
              <w:pStyle w:val="NoSpacing"/>
              <w:jc w:val="center"/>
              <w:rPr>
                <w:b/>
                <w:bCs/>
              </w:rPr>
            </w:pPr>
            <w:r w:rsidRPr="00EA1C78">
              <w:rPr>
                <w:b/>
                <w:bCs/>
              </w:rPr>
              <w:t>Indore-V</w:t>
            </w:r>
          </w:p>
        </w:tc>
        <w:tc>
          <w:tcPr>
            <w:tcW w:w="2880" w:type="dxa"/>
            <w:vMerge w:val="restart"/>
            <w:vAlign w:val="center"/>
          </w:tcPr>
          <w:p w:rsidR="00A92081" w:rsidRPr="00EA1C78" w:rsidRDefault="00A92081" w:rsidP="00F606DE">
            <w:pPr>
              <w:pStyle w:val="NoSpacing"/>
              <w:jc w:val="center"/>
            </w:pPr>
            <w:r w:rsidRPr="00EA1C78">
              <w:rPr>
                <w:lang w:val="en-IN"/>
              </w:rPr>
              <w:t xml:space="preserve">Right hand side of AB road from Palasia Sequare to Bhawarkuan </w:t>
            </w:r>
            <w:proofErr w:type="gramStart"/>
            <w:r w:rsidRPr="00EA1C78">
              <w:rPr>
                <w:lang w:val="en-IN"/>
              </w:rPr>
              <w:t>and  right</w:t>
            </w:r>
            <w:proofErr w:type="gramEnd"/>
            <w:r w:rsidRPr="00EA1C78">
              <w:rPr>
                <w:lang w:val="en-IN"/>
              </w:rPr>
              <w:t xml:space="preserve"> hand side of Khandwa road from Bhawarkuan upto simrol and left hand side of Road from Palasia Square upto Shastri Bridge and left side of road from Shastri Bridge to patel bridge and left side of road from Patel Bridge upto rajmohalla and left hand side of road from rajmohalla to CAT chouraha.</w:t>
            </w:r>
          </w:p>
        </w:tc>
        <w:tc>
          <w:tcPr>
            <w:tcW w:w="1530" w:type="dxa"/>
            <w:vMerge w:val="restart"/>
            <w:vAlign w:val="center"/>
          </w:tcPr>
          <w:p w:rsidR="00A92081" w:rsidRPr="00EA1C78" w:rsidRDefault="00A92081" w:rsidP="00F606DE">
            <w:pPr>
              <w:pStyle w:val="NoSpacing"/>
              <w:jc w:val="center"/>
            </w:pPr>
            <w:r w:rsidRPr="00EA1C78">
              <w:t>Indore</w:t>
            </w:r>
          </w:p>
        </w:tc>
        <w:tc>
          <w:tcPr>
            <w:tcW w:w="1530" w:type="dxa"/>
          </w:tcPr>
          <w:p w:rsidR="00A92081" w:rsidRPr="00EA1C78" w:rsidRDefault="00A92081" w:rsidP="00F606DE">
            <w:pPr>
              <w:pStyle w:val="NoSpacing"/>
            </w:pPr>
            <w:r w:rsidRPr="00EA1C78">
              <w:t>Range – 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pPr>
            <w:r w:rsidRPr="00EA1C78">
              <w:rPr>
                <w:lang w:val="en-IN"/>
              </w:rPr>
              <w:t>Assessees situated in the area of Ward No</w:t>
            </w:r>
            <w:r w:rsidRPr="00EA1C78">
              <w:rPr>
                <w:b/>
                <w:lang w:val="en-IN"/>
              </w:rPr>
              <w:t xml:space="preserve"> </w:t>
            </w:r>
            <w:r w:rsidRPr="00EA1C78">
              <w:rPr>
                <w:lang w:val="en-IN"/>
              </w:rPr>
              <w:t>77, 80, 81</w:t>
            </w:r>
            <w:r w:rsidRPr="00EA1C78">
              <w:rPr>
                <w:b/>
                <w:lang w:val="en-IN"/>
              </w:rPr>
              <w:t xml:space="preserve"> </w:t>
            </w:r>
            <w:r w:rsidRPr="00EA1C78">
              <w:rPr>
                <w:lang w:val="en-IN"/>
              </w:rPr>
              <w:t>&amp; 82</w:t>
            </w:r>
            <w:r w:rsidRPr="00EA1C78">
              <w:rPr>
                <w:b/>
                <w:lang w:val="en-IN"/>
              </w:rPr>
              <w:t xml:space="preserve"> </w:t>
            </w:r>
            <w:r w:rsidRPr="00EA1C78">
              <w:rPr>
                <w:lang w:val="en-IN"/>
              </w:rPr>
              <w:t>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II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pPr>
            <w:r w:rsidRPr="00EA1C78">
              <w:rPr>
                <w:lang w:val="en-IN"/>
              </w:rPr>
              <w:t>Assessees situated in the area of Ward No</w:t>
            </w:r>
            <w:r w:rsidRPr="00EA1C78">
              <w:rPr>
                <w:b/>
                <w:lang w:val="en-IN"/>
              </w:rPr>
              <w:t xml:space="preserve"> </w:t>
            </w:r>
            <w:r w:rsidRPr="00EA1C78">
              <w:rPr>
                <w:lang w:val="en-IN"/>
              </w:rPr>
              <w:t>66 and 78</w:t>
            </w:r>
            <w:r w:rsidRPr="00EA1C78">
              <w:rPr>
                <w:b/>
                <w:lang w:val="en-IN"/>
              </w:rPr>
              <w:t xml:space="preserve"> </w:t>
            </w:r>
            <w:r w:rsidRPr="00EA1C78">
              <w:rPr>
                <w:lang w:val="en-IN"/>
              </w:rPr>
              <w:t>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III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pPr>
            <w:r w:rsidRPr="00EA1C78">
              <w:rPr>
                <w:lang w:val="en-IN"/>
              </w:rPr>
              <w:t>Assessees situated in the area of Ward No</w:t>
            </w:r>
            <w:r w:rsidRPr="00EA1C78">
              <w:rPr>
                <w:b/>
                <w:lang w:val="en-IN"/>
              </w:rPr>
              <w:t xml:space="preserve"> </w:t>
            </w:r>
            <w:r w:rsidRPr="00EA1C78">
              <w:rPr>
                <w:lang w:val="en-IN"/>
              </w:rPr>
              <w:t>73 and 74</w:t>
            </w:r>
            <w:r w:rsidRPr="00EA1C78">
              <w:rPr>
                <w:b/>
                <w:lang w:val="en-IN"/>
              </w:rPr>
              <w:t xml:space="preserve"> </w:t>
            </w:r>
            <w:r w:rsidRPr="00EA1C78">
              <w:rPr>
                <w:lang w:val="en-IN"/>
              </w:rPr>
              <w:t>of Indore Municipal Corporation</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IV</w:t>
            </w:r>
          </w:p>
        </w:tc>
        <w:tc>
          <w:tcPr>
            <w:tcW w:w="1062" w:type="dxa"/>
          </w:tcPr>
          <w:p w:rsidR="00A92081" w:rsidRPr="00EA1C78" w:rsidRDefault="00A92081" w:rsidP="00F606DE">
            <w:pPr>
              <w:jc w:val="both"/>
              <w:rPr>
                <w:rFonts w:ascii="Calibri" w:eastAsia="Calibri" w:hAnsi="Calibri" w:cs="Calibri"/>
              </w:rPr>
            </w:pPr>
            <w:r>
              <w:rPr>
                <w:lang w:val="en-IN"/>
              </w:rPr>
              <w:t>Indore</w:t>
            </w:r>
          </w:p>
        </w:tc>
        <w:tc>
          <w:tcPr>
            <w:tcW w:w="5940" w:type="dxa"/>
          </w:tcPr>
          <w:p w:rsidR="00A92081" w:rsidRPr="00EA1C78" w:rsidRDefault="00A92081" w:rsidP="00F97CD7">
            <w:pPr>
              <w:jc w:val="both"/>
              <w:rPr>
                <w:rFonts w:ascii="Calibri" w:eastAsia="Calibri" w:hAnsi="Calibri" w:cs="Calibri"/>
              </w:rPr>
            </w:pPr>
            <w:r w:rsidRPr="00EA1C78">
              <w:rPr>
                <w:rFonts w:ascii="Calibri" w:eastAsia="Calibri" w:hAnsi="Calibri" w:cs="Calibri"/>
              </w:rPr>
              <w:t xml:space="preserve">All Industrial Area around Mhow and Rau </w:t>
            </w:r>
          </w:p>
        </w:tc>
      </w:tr>
      <w:tr w:rsidR="00A92081" w:rsidRPr="00CA1C54" w:rsidTr="00A92081">
        <w:tc>
          <w:tcPr>
            <w:tcW w:w="701" w:type="dxa"/>
            <w:vMerge/>
            <w:vAlign w:val="center"/>
          </w:tcPr>
          <w:p w:rsidR="00A92081" w:rsidRPr="00EA1C78"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V</w:t>
            </w:r>
          </w:p>
        </w:tc>
        <w:tc>
          <w:tcPr>
            <w:tcW w:w="1062" w:type="dxa"/>
          </w:tcPr>
          <w:p w:rsidR="00A92081" w:rsidRPr="00EA1C78" w:rsidRDefault="00A92081" w:rsidP="00F606DE">
            <w:pPr>
              <w:autoSpaceDE w:val="0"/>
              <w:autoSpaceDN w:val="0"/>
              <w:adjustRightInd w:val="0"/>
              <w:jc w:val="both"/>
              <w:rPr>
                <w:rFonts w:ascii="Calibri" w:eastAsia="Calibri" w:hAnsi="Calibri" w:cs="Calibri"/>
              </w:rPr>
            </w:pPr>
            <w:r>
              <w:rPr>
                <w:lang w:val="en-IN"/>
              </w:rPr>
              <w:t>Indore</w:t>
            </w:r>
          </w:p>
        </w:tc>
        <w:tc>
          <w:tcPr>
            <w:tcW w:w="5940" w:type="dxa"/>
          </w:tcPr>
          <w:p w:rsidR="00A92081" w:rsidRPr="00EA1C78" w:rsidRDefault="00A92081" w:rsidP="00F97CD7">
            <w:pPr>
              <w:autoSpaceDE w:val="0"/>
              <w:autoSpaceDN w:val="0"/>
              <w:adjustRightInd w:val="0"/>
              <w:jc w:val="both"/>
              <w:rPr>
                <w:rFonts w:ascii="Calibri" w:eastAsia="Calibri" w:hAnsi="Calibri" w:cs="Calibri"/>
              </w:rPr>
            </w:pPr>
            <w:r w:rsidRPr="00EA1C78">
              <w:rPr>
                <w:rFonts w:ascii="Calibri" w:eastAsia="Calibri" w:hAnsi="Calibri" w:cs="Calibri"/>
              </w:rPr>
              <w:t>Assessees situated in the area of Ward No</w:t>
            </w:r>
            <w:r w:rsidRPr="00EA1C78">
              <w:rPr>
                <w:rFonts w:ascii="Calibri" w:eastAsia="Calibri" w:hAnsi="Calibri" w:cs="Calibri"/>
                <w:b/>
              </w:rPr>
              <w:t xml:space="preserve"> </w:t>
            </w:r>
            <w:r w:rsidRPr="00EA1C78">
              <w:rPr>
                <w:rFonts w:ascii="Calibri" w:eastAsia="Calibri" w:hAnsi="Calibri" w:cs="Calibri"/>
              </w:rPr>
              <w:t>63 of Indore Municipal Corporation and all other assesses of this Division not specified elsewhere.</w:t>
            </w:r>
          </w:p>
          <w:p w:rsidR="00A92081" w:rsidRPr="00EA1C78" w:rsidRDefault="00A92081" w:rsidP="00F97CD7">
            <w:pPr>
              <w:pStyle w:val="NoSpacing"/>
              <w:jc w:val="both"/>
            </w:pPr>
          </w:p>
        </w:tc>
      </w:tr>
      <w:tr w:rsidR="00A92081" w:rsidRPr="00CA1C54" w:rsidTr="00A92081">
        <w:tc>
          <w:tcPr>
            <w:tcW w:w="701" w:type="dxa"/>
            <w:vMerge w:val="restart"/>
            <w:vAlign w:val="center"/>
          </w:tcPr>
          <w:p w:rsidR="00A92081" w:rsidRPr="00EA1C78" w:rsidRDefault="00A92081" w:rsidP="00F606DE">
            <w:pPr>
              <w:pStyle w:val="NoSpacing"/>
              <w:jc w:val="center"/>
            </w:pPr>
            <w:r w:rsidRPr="00EA1C78">
              <w:t>6.</w:t>
            </w:r>
          </w:p>
        </w:tc>
        <w:tc>
          <w:tcPr>
            <w:tcW w:w="1477" w:type="dxa"/>
            <w:vMerge w:val="restart"/>
            <w:vAlign w:val="center"/>
          </w:tcPr>
          <w:p w:rsidR="00A92081" w:rsidRPr="00EA1C78" w:rsidRDefault="00A92081" w:rsidP="00F606DE">
            <w:pPr>
              <w:pStyle w:val="NoSpacing"/>
              <w:jc w:val="center"/>
              <w:rPr>
                <w:b/>
                <w:bCs/>
              </w:rPr>
            </w:pPr>
            <w:r w:rsidRPr="00EA1C78">
              <w:rPr>
                <w:b/>
                <w:bCs/>
              </w:rPr>
              <w:t>Indore-VI</w:t>
            </w:r>
          </w:p>
        </w:tc>
        <w:tc>
          <w:tcPr>
            <w:tcW w:w="2880" w:type="dxa"/>
            <w:vMerge w:val="restart"/>
            <w:vAlign w:val="center"/>
          </w:tcPr>
          <w:p w:rsidR="00A92081" w:rsidRPr="00EA1C78" w:rsidRDefault="00A92081" w:rsidP="00F606DE">
            <w:pPr>
              <w:pStyle w:val="NoSpacing"/>
              <w:jc w:val="center"/>
            </w:pPr>
            <w:r w:rsidRPr="00EA1C78">
              <w:rPr>
                <w:lang w:val="en-IN"/>
              </w:rPr>
              <w:t xml:space="preserve">Right hand side of Road from Palasia Square, M.G.Road through Shashtri Bridge upto Bada Ganpati and right hand side of road from Bada Ganpati to Mari mata Chauraha to Jail to Rajkumar Mill to Patnipura upto </w:t>
            </w:r>
            <w:r w:rsidRPr="00EA1C78">
              <w:rPr>
                <w:lang w:val="en-IN"/>
              </w:rPr>
              <w:lastRenderedPageBreak/>
              <w:t>Rasoma Lab square of A.B. Road and from right hand side of AB Road from Rasoma Lab Square upto Palasia Square.</w:t>
            </w:r>
          </w:p>
        </w:tc>
        <w:tc>
          <w:tcPr>
            <w:tcW w:w="1530" w:type="dxa"/>
            <w:vMerge w:val="restart"/>
            <w:vAlign w:val="center"/>
          </w:tcPr>
          <w:p w:rsidR="00A92081" w:rsidRPr="00EA1C78" w:rsidRDefault="00A92081" w:rsidP="00F606DE">
            <w:pPr>
              <w:pStyle w:val="NoSpacing"/>
              <w:jc w:val="center"/>
            </w:pPr>
            <w:r w:rsidRPr="00EA1C78">
              <w:lastRenderedPageBreak/>
              <w:t>Indore</w:t>
            </w:r>
          </w:p>
        </w:tc>
        <w:tc>
          <w:tcPr>
            <w:tcW w:w="1530" w:type="dxa"/>
          </w:tcPr>
          <w:p w:rsidR="00A92081" w:rsidRPr="00EA1C78" w:rsidRDefault="00A92081" w:rsidP="00F606DE">
            <w:pPr>
              <w:pStyle w:val="NoSpacing"/>
            </w:pPr>
            <w:r w:rsidRPr="00EA1C78">
              <w:t>Range – 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pPr>
            <w:r w:rsidRPr="00EA1C78">
              <w:rPr>
                <w:lang w:val="en-IN"/>
              </w:rPr>
              <w:t>Assessees situated in the area of koshti samaj ki dharmshala to siyaganj police chowki, of Ward No.60 of Indore Municipal Corporation</w:t>
            </w:r>
          </w:p>
        </w:tc>
      </w:tr>
      <w:tr w:rsidR="00A92081" w:rsidRPr="00CA1C54" w:rsidTr="00A92081">
        <w:tc>
          <w:tcPr>
            <w:tcW w:w="701" w:type="dxa"/>
            <w:vMerge/>
            <w:vAlign w:val="center"/>
          </w:tcPr>
          <w:p w:rsidR="00A92081" w:rsidRPr="00DC2BE2" w:rsidRDefault="00A92081" w:rsidP="00F606DE">
            <w:pPr>
              <w:pStyle w:val="NoSpacing"/>
              <w:jc w:val="center"/>
              <w:rPr>
                <w:color w:val="FF0000"/>
              </w:rP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II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97CD7">
            <w:pPr>
              <w:pStyle w:val="NoSpacing"/>
              <w:jc w:val="both"/>
            </w:pPr>
            <w:r w:rsidRPr="00EA1C78">
              <w:rPr>
                <w:lang w:val="en-IN"/>
              </w:rPr>
              <w:t>Assessees situated in the area of</w:t>
            </w:r>
            <w:r w:rsidRPr="00EA1C78">
              <w:rPr>
                <w:b/>
                <w:lang w:val="en-IN"/>
              </w:rPr>
              <w:t xml:space="preserve"> </w:t>
            </w:r>
            <w:r w:rsidRPr="00EA1C78">
              <w:rPr>
                <w:lang w:val="en-IN"/>
              </w:rPr>
              <w:t>Ward No 60 not covered under Range-I of this Division.</w:t>
            </w:r>
          </w:p>
        </w:tc>
      </w:tr>
      <w:tr w:rsidR="00A92081" w:rsidRPr="00CA1C54" w:rsidTr="00A92081">
        <w:tc>
          <w:tcPr>
            <w:tcW w:w="701" w:type="dxa"/>
            <w:vMerge/>
            <w:vAlign w:val="center"/>
          </w:tcPr>
          <w:p w:rsidR="00A92081" w:rsidRPr="00DC2BE2" w:rsidRDefault="00A92081" w:rsidP="00F606DE">
            <w:pPr>
              <w:pStyle w:val="NoSpacing"/>
              <w:jc w:val="center"/>
              <w:rPr>
                <w:color w:val="FF0000"/>
              </w:rP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 xml:space="preserve">Range - III </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w:t>
            </w:r>
            <w:r w:rsidRPr="00EA1C78">
              <w:rPr>
                <w:b/>
                <w:lang w:val="en-IN"/>
              </w:rPr>
              <w:t xml:space="preserve"> </w:t>
            </w:r>
            <w:r w:rsidRPr="00EA1C78">
              <w:rPr>
                <w:lang w:val="en-IN"/>
              </w:rPr>
              <w:t>jail road, imli bazaar, khajuri bazaar and aada bazaar.</w:t>
            </w:r>
          </w:p>
        </w:tc>
      </w:tr>
      <w:tr w:rsidR="00A92081" w:rsidRPr="00CA1C54" w:rsidTr="00A92081">
        <w:tc>
          <w:tcPr>
            <w:tcW w:w="701" w:type="dxa"/>
            <w:vMerge/>
            <w:vAlign w:val="center"/>
          </w:tcPr>
          <w:p w:rsidR="00A92081" w:rsidRPr="00DC2BE2" w:rsidRDefault="00A92081" w:rsidP="00F606DE">
            <w:pPr>
              <w:pStyle w:val="NoSpacing"/>
              <w:jc w:val="center"/>
              <w:rPr>
                <w:color w:val="FF0000"/>
              </w:rP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IV</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w:t>
            </w:r>
            <w:r w:rsidRPr="00EA1C78">
              <w:rPr>
                <w:b/>
                <w:lang w:val="en-IN"/>
              </w:rPr>
              <w:t xml:space="preserve"> </w:t>
            </w:r>
            <w:r w:rsidRPr="00EA1C78">
              <w:rPr>
                <w:lang w:val="en-IN"/>
              </w:rPr>
              <w:t xml:space="preserve">Sarafa bazaar, Bartan Bazaar, </w:t>
            </w:r>
            <w:r w:rsidRPr="00EA1C78">
              <w:rPr>
                <w:lang w:val="en-IN"/>
              </w:rPr>
              <w:lastRenderedPageBreak/>
              <w:t>Marothiya and Bohra Bazaar.</w:t>
            </w:r>
          </w:p>
        </w:tc>
      </w:tr>
      <w:tr w:rsidR="00A92081" w:rsidRPr="00CA1C54" w:rsidTr="00A92081">
        <w:tc>
          <w:tcPr>
            <w:tcW w:w="701" w:type="dxa"/>
            <w:vMerge/>
            <w:vAlign w:val="center"/>
          </w:tcPr>
          <w:p w:rsidR="00A92081" w:rsidRPr="00DC2BE2" w:rsidRDefault="00A92081" w:rsidP="00F606DE">
            <w:pPr>
              <w:pStyle w:val="NoSpacing"/>
              <w:jc w:val="center"/>
              <w:rPr>
                <w:color w:val="FF0000"/>
              </w:rP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EA1C78" w:rsidRDefault="00A92081" w:rsidP="00F606DE">
            <w:pPr>
              <w:pStyle w:val="NoSpacing"/>
            </w:pPr>
            <w:r w:rsidRPr="00EA1C78">
              <w:t>Range – V</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w:t>
            </w:r>
            <w:r w:rsidRPr="00EA1C78">
              <w:rPr>
                <w:b/>
                <w:lang w:val="en-IN"/>
              </w:rPr>
              <w:t xml:space="preserve"> </w:t>
            </w:r>
            <w:r w:rsidRPr="00EA1C78">
              <w:rPr>
                <w:lang w:val="en-IN"/>
              </w:rPr>
              <w:t>MTH Cloth Market upto Bada Ganpati and all other assesses of this Division not specified elsewhere.</w:t>
            </w:r>
          </w:p>
        </w:tc>
      </w:tr>
      <w:tr w:rsidR="00A92081" w:rsidRPr="00CA1C54" w:rsidTr="00A92081">
        <w:tc>
          <w:tcPr>
            <w:tcW w:w="701" w:type="dxa"/>
            <w:vMerge w:val="restart"/>
            <w:vAlign w:val="center"/>
          </w:tcPr>
          <w:p w:rsidR="00A92081" w:rsidRPr="00CA1C54" w:rsidRDefault="00A92081" w:rsidP="00F606DE">
            <w:pPr>
              <w:pStyle w:val="NoSpacing"/>
              <w:jc w:val="center"/>
            </w:pPr>
            <w:r w:rsidRPr="00CA1C54">
              <w:t>7.</w:t>
            </w:r>
          </w:p>
        </w:tc>
        <w:tc>
          <w:tcPr>
            <w:tcW w:w="1477" w:type="dxa"/>
            <w:vMerge w:val="restart"/>
            <w:vAlign w:val="center"/>
          </w:tcPr>
          <w:p w:rsidR="00A92081" w:rsidRPr="00EA1C78" w:rsidRDefault="00A92081" w:rsidP="00F606DE">
            <w:pPr>
              <w:pStyle w:val="NoSpacing"/>
              <w:jc w:val="center"/>
              <w:rPr>
                <w:b/>
                <w:bCs/>
              </w:rPr>
            </w:pPr>
            <w:r w:rsidRPr="00EA1C78">
              <w:rPr>
                <w:b/>
                <w:bCs/>
              </w:rPr>
              <w:t>Indore –VII</w:t>
            </w:r>
          </w:p>
        </w:tc>
        <w:tc>
          <w:tcPr>
            <w:tcW w:w="2880" w:type="dxa"/>
            <w:vMerge w:val="restart"/>
            <w:vAlign w:val="center"/>
          </w:tcPr>
          <w:p w:rsidR="00A92081" w:rsidRPr="00EA1C78" w:rsidRDefault="00A92081" w:rsidP="00F606DE">
            <w:pPr>
              <w:pStyle w:val="NoSpacing"/>
              <w:jc w:val="center"/>
            </w:pPr>
            <w:r w:rsidRPr="00EA1C78">
              <w:rPr>
                <w:lang w:val="en-IN"/>
              </w:rPr>
              <w:t>Left hand side of MG Road from Shashtri Bridge to Bada Ganpati and left hand side of Road from Bada Ganapati through Rajmohalla upto Patel bridge and left hand side of road from patel bridge to Shashtri bridge across railway line.</w:t>
            </w:r>
          </w:p>
        </w:tc>
        <w:tc>
          <w:tcPr>
            <w:tcW w:w="1530" w:type="dxa"/>
            <w:vMerge w:val="restart"/>
            <w:vAlign w:val="center"/>
          </w:tcPr>
          <w:p w:rsidR="00A92081" w:rsidRPr="00EA1C78" w:rsidRDefault="00A92081" w:rsidP="00F606DE">
            <w:pPr>
              <w:pStyle w:val="NoSpacing"/>
              <w:jc w:val="center"/>
            </w:pPr>
            <w:r w:rsidRPr="00EA1C78">
              <w:t>Indore</w:t>
            </w:r>
          </w:p>
        </w:tc>
        <w:tc>
          <w:tcPr>
            <w:tcW w:w="1530" w:type="dxa"/>
          </w:tcPr>
          <w:p w:rsidR="00A92081" w:rsidRPr="00CA1C54" w:rsidRDefault="00A92081" w:rsidP="00F606DE">
            <w:pPr>
              <w:pStyle w:val="NoSpacing"/>
            </w:pPr>
            <w:r w:rsidRPr="00CA1C54">
              <w:t>Range – 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CA1C54" w:rsidRDefault="00A92081" w:rsidP="00F606DE">
            <w:pPr>
              <w:pStyle w:val="NoSpacing"/>
            </w:pPr>
            <w:r w:rsidRPr="00EA1C78">
              <w:rPr>
                <w:lang w:val="en-IN"/>
              </w:rPr>
              <w:t>Assessees situated in the area of Ward No</w:t>
            </w:r>
            <w:r w:rsidRPr="00EA1C78">
              <w:rPr>
                <w:b/>
                <w:lang w:val="en-IN"/>
              </w:rPr>
              <w:t xml:space="preserve"> </w:t>
            </w:r>
            <w:r w:rsidRPr="00EA1C78">
              <w:rPr>
                <w:lang w:val="en-IN"/>
              </w:rPr>
              <w:t>46 and 47</w:t>
            </w:r>
            <w:r w:rsidRPr="00EA1C78">
              <w:rPr>
                <w:b/>
                <w:lang w:val="en-IN"/>
              </w:rPr>
              <w:t xml:space="preserve"> </w:t>
            </w:r>
            <w:r w:rsidRPr="00EA1C78">
              <w:rPr>
                <w:lang w:val="en-IN"/>
              </w:rPr>
              <w:t>of Indore Municipal Corporation</w:t>
            </w:r>
          </w:p>
        </w:tc>
      </w:tr>
      <w:tr w:rsidR="00A92081" w:rsidRPr="00CA1C54" w:rsidTr="00A92081">
        <w:tc>
          <w:tcPr>
            <w:tcW w:w="701" w:type="dxa"/>
            <w:vMerge/>
            <w:vAlign w:val="center"/>
          </w:tcPr>
          <w:p w:rsidR="00A92081" w:rsidRPr="00CA1C54"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CA1C54" w:rsidRDefault="00A92081" w:rsidP="00F606DE">
            <w:pPr>
              <w:pStyle w:val="NoSpacing"/>
            </w:pPr>
            <w:r w:rsidRPr="00CA1C54">
              <w:t>Range – II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CA1C54" w:rsidRDefault="00A92081" w:rsidP="00F606DE">
            <w:pPr>
              <w:pStyle w:val="NoSpacing"/>
            </w:pPr>
            <w:r w:rsidRPr="00EA1C78">
              <w:rPr>
                <w:lang w:val="en-IN"/>
              </w:rPr>
              <w:t>Assessees situated in the area of Ward No</w:t>
            </w:r>
            <w:r w:rsidRPr="00EA1C78">
              <w:rPr>
                <w:b/>
                <w:lang w:val="en-IN"/>
              </w:rPr>
              <w:t xml:space="preserve"> </w:t>
            </w:r>
            <w:r w:rsidRPr="00EA1C78">
              <w:rPr>
                <w:lang w:val="en-IN"/>
              </w:rPr>
              <w:t>25 and 26</w:t>
            </w:r>
            <w:r w:rsidRPr="00EA1C78">
              <w:rPr>
                <w:b/>
                <w:lang w:val="en-IN"/>
              </w:rPr>
              <w:t xml:space="preserve"> </w:t>
            </w:r>
            <w:r w:rsidRPr="00EA1C78">
              <w:rPr>
                <w:lang w:val="en-IN"/>
              </w:rPr>
              <w:t>of Indore Municipal Corporation</w:t>
            </w:r>
          </w:p>
        </w:tc>
      </w:tr>
      <w:tr w:rsidR="00A92081" w:rsidRPr="00CA1C54" w:rsidTr="00A92081">
        <w:tc>
          <w:tcPr>
            <w:tcW w:w="701" w:type="dxa"/>
            <w:vMerge/>
            <w:vAlign w:val="center"/>
          </w:tcPr>
          <w:p w:rsidR="00A92081" w:rsidRPr="00CA1C54"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CA1C54" w:rsidRDefault="00A92081" w:rsidP="00F606DE">
            <w:pPr>
              <w:pStyle w:val="NoSpacing"/>
            </w:pPr>
            <w:r w:rsidRPr="00CA1C54">
              <w:t>Range – III</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2771BA" w:rsidRDefault="00A92081" w:rsidP="00A330DE">
            <w:pPr>
              <w:pStyle w:val="NoSpacing"/>
              <w:jc w:val="both"/>
              <w:rPr>
                <w:color w:val="FF0000"/>
              </w:rPr>
            </w:pPr>
            <w:r w:rsidRPr="002771BA">
              <w:rPr>
                <w:color w:val="FF0000"/>
                <w:lang w:val="en-IN"/>
              </w:rPr>
              <w:t>Assessees situated in the area of Ward No</w:t>
            </w:r>
            <w:r w:rsidRPr="002771BA">
              <w:rPr>
                <w:b/>
                <w:color w:val="FF0000"/>
                <w:lang w:val="en-IN"/>
              </w:rPr>
              <w:t xml:space="preserve"> </w:t>
            </w:r>
            <w:r w:rsidR="002771BA" w:rsidRPr="002771BA">
              <w:rPr>
                <w:color w:val="FF0000"/>
                <w:lang w:val="en-IN"/>
              </w:rPr>
              <w:t xml:space="preserve">57 and 58 </w:t>
            </w:r>
            <w:r w:rsidRPr="002771BA">
              <w:rPr>
                <w:color w:val="FF0000"/>
                <w:lang w:val="en-IN"/>
              </w:rPr>
              <w:t>of Indore Municipal Corporation</w:t>
            </w:r>
          </w:p>
        </w:tc>
      </w:tr>
      <w:tr w:rsidR="00A92081" w:rsidRPr="00CA1C54" w:rsidTr="00A92081">
        <w:tc>
          <w:tcPr>
            <w:tcW w:w="701" w:type="dxa"/>
            <w:vMerge/>
            <w:vAlign w:val="center"/>
          </w:tcPr>
          <w:p w:rsidR="00A92081" w:rsidRPr="00CA1C54"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CA1C54" w:rsidRDefault="00A92081" w:rsidP="00F606DE">
            <w:pPr>
              <w:pStyle w:val="NoSpacing"/>
            </w:pPr>
            <w:r w:rsidRPr="00CA1C54">
              <w:t>Range – IV</w:t>
            </w:r>
          </w:p>
        </w:tc>
        <w:tc>
          <w:tcPr>
            <w:tcW w:w="1062" w:type="dxa"/>
          </w:tcPr>
          <w:p w:rsidR="00A92081" w:rsidRPr="00DC2BE2" w:rsidRDefault="00A92081" w:rsidP="00F606DE">
            <w:pPr>
              <w:pStyle w:val="NoSpacing"/>
              <w:rPr>
                <w:lang w:val="en-IN"/>
              </w:rPr>
            </w:pPr>
            <w:r>
              <w:rPr>
                <w:lang w:val="en-IN"/>
              </w:rPr>
              <w:t>Indore</w:t>
            </w:r>
          </w:p>
        </w:tc>
        <w:tc>
          <w:tcPr>
            <w:tcW w:w="5940" w:type="dxa"/>
          </w:tcPr>
          <w:p w:rsidR="00A92081" w:rsidRPr="002771BA" w:rsidRDefault="00A92081" w:rsidP="00A330DE">
            <w:pPr>
              <w:pStyle w:val="NoSpacing"/>
              <w:jc w:val="both"/>
              <w:rPr>
                <w:color w:val="FF0000"/>
              </w:rPr>
            </w:pPr>
            <w:r w:rsidRPr="002771BA">
              <w:rPr>
                <w:color w:val="FF0000"/>
                <w:lang w:val="en-IN"/>
              </w:rPr>
              <w:t>Assessees situated in the area of Ward No</w:t>
            </w:r>
            <w:r w:rsidRPr="002771BA">
              <w:rPr>
                <w:b/>
                <w:color w:val="FF0000"/>
                <w:lang w:val="en-IN"/>
              </w:rPr>
              <w:t xml:space="preserve"> </w:t>
            </w:r>
            <w:r w:rsidR="00A67B7E">
              <w:rPr>
                <w:color w:val="FF0000"/>
                <w:lang w:val="en-IN"/>
              </w:rPr>
              <w:t>56</w:t>
            </w:r>
            <w:r w:rsidRPr="002771BA">
              <w:rPr>
                <w:color w:val="FF0000"/>
                <w:lang w:val="en-IN"/>
              </w:rPr>
              <w:t xml:space="preserve"> of Indore Municipal Corporation</w:t>
            </w:r>
          </w:p>
        </w:tc>
      </w:tr>
      <w:tr w:rsidR="00A92081" w:rsidRPr="00CA1C54" w:rsidTr="00A92081">
        <w:tc>
          <w:tcPr>
            <w:tcW w:w="701" w:type="dxa"/>
            <w:vMerge/>
            <w:vAlign w:val="center"/>
          </w:tcPr>
          <w:p w:rsidR="00A92081" w:rsidRPr="00CA1C54"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CA1C54" w:rsidRDefault="00A92081" w:rsidP="00F606DE">
            <w:pPr>
              <w:pStyle w:val="NoSpacing"/>
            </w:pPr>
            <w:r w:rsidRPr="00CA1C54">
              <w:t>Range – V</w:t>
            </w:r>
          </w:p>
        </w:tc>
        <w:tc>
          <w:tcPr>
            <w:tcW w:w="1062" w:type="dxa"/>
          </w:tcPr>
          <w:p w:rsidR="00A92081" w:rsidRPr="00DC2BE2" w:rsidRDefault="00A92081" w:rsidP="00F606DE">
            <w:pPr>
              <w:pStyle w:val="NoSpacing"/>
              <w:rPr>
                <w:lang w:val="en-IN"/>
              </w:rPr>
            </w:pPr>
            <w:r>
              <w:rPr>
                <w:lang w:val="en-IN"/>
              </w:rPr>
              <w:t>Indore</w:t>
            </w:r>
          </w:p>
        </w:tc>
        <w:tc>
          <w:tcPr>
            <w:tcW w:w="5940" w:type="dxa"/>
          </w:tcPr>
          <w:p w:rsidR="00A92081" w:rsidRPr="002771BA" w:rsidRDefault="00A67B7E" w:rsidP="00A330DE">
            <w:pPr>
              <w:pStyle w:val="NoSpacing"/>
              <w:jc w:val="both"/>
              <w:rPr>
                <w:color w:val="FF0000"/>
              </w:rPr>
            </w:pPr>
            <w:r>
              <w:rPr>
                <w:color w:val="FF0000"/>
                <w:lang w:val="en-IN"/>
              </w:rPr>
              <w:t>A</w:t>
            </w:r>
            <w:r w:rsidR="00A92081" w:rsidRPr="002771BA">
              <w:rPr>
                <w:color w:val="FF0000"/>
                <w:lang w:val="en-IN"/>
              </w:rPr>
              <w:t>ll other assesses of this Division not specified elsewhere.</w:t>
            </w:r>
          </w:p>
        </w:tc>
      </w:tr>
      <w:tr w:rsidR="00A92081" w:rsidRPr="00CA1C54" w:rsidTr="00A92081">
        <w:tc>
          <w:tcPr>
            <w:tcW w:w="701" w:type="dxa"/>
            <w:vMerge w:val="restart"/>
            <w:vAlign w:val="center"/>
          </w:tcPr>
          <w:p w:rsidR="00A92081" w:rsidRPr="00CA1C54" w:rsidRDefault="00A92081" w:rsidP="00F606DE">
            <w:pPr>
              <w:pStyle w:val="NoSpacing"/>
              <w:jc w:val="center"/>
            </w:pPr>
            <w:r w:rsidRPr="00CA1C54">
              <w:t>8.</w:t>
            </w:r>
          </w:p>
        </w:tc>
        <w:tc>
          <w:tcPr>
            <w:tcW w:w="1477" w:type="dxa"/>
            <w:vMerge w:val="restart"/>
            <w:vAlign w:val="center"/>
          </w:tcPr>
          <w:p w:rsidR="00A92081" w:rsidRPr="00EA1C78" w:rsidRDefault="00A92081" w:rsidP="00F606DE">
            <w:pPr>
              <w:pStyle w:val="NoSpacing"/>
              <w:jc w:val="center"/>
              <w:rPr>
                <w:b/>
                <w:bCs/>
              </w:rPr>
            </w:pPr>
            <w:r w:rsidRPr="00EA1C78">
              <w:rPr>
                <w:b/>
                <w:bCs/>
              </w:rPr>
              <w:t>Dewas</w:t>
            </w:r>
          </w:p>
        </w:tc>
        <w:tc>
          <w:tcPr>
            <w:tcW w:w="2880" w:type="dxa"/>
            <w:vMerge w:val="restart"/>
            <w:vAlign w:val="center"/>
          </w:tcPr>
          <w:p w:rsidR="00A92081" w:rsidRPr="00EA1C78" w:rsidRDefault="00A92081" w:rsidP="00F606DE">
            <w:pPr>
              <w:pStyle w:val="NoSpacing"/>
              <w:jc w:val="center"/>
            </w:pPr>
            <w:r w:rsidRPr="00EA1C78">
              <w:rPr>
                <w:lang w:val="en-IN"/>
              </w:rPr>
              <w:t>Jurisdiction of this division extends to the whole of the district of Dewas in the state of M.P.</w:t>
            </w:r>
          </w:p>
        </w:tc>
        <w:tc>
          <w:tcPr>
            <w:tcW w:w="1530" w:type="dxa"/>
            <w:vMerge w:val="restart"/>
            <w:vAlign w:val="center"/>
          </w:tcPr>
          <w:p w:rsidR="00A92081" w:rsidRPr="00EA1C78" w:rsidRDefault="00A92081" w:rsidP="00F606DE">
            <w:pPr>
              <w:pStyle w:val="NoSpacing"/>
              <w:jc w:val="center"/>
            </w:pPr>
            <w:r w:rsidRPr="00EA1C78">
              <w:t>Dewas</w:t>
            </w:r>
          </w:p>
        </w:tc>
        <w:tc>
          <w:tcPr>
            <w:tcW w:w="1530" w:type="dxa"/>
          </w:tcPr>
          <w:p w:rsidR="00A92081" w:rsidRPr="00CA1C54" w:rsidRDefault="00A92081" w:rsidP="00F606DE">
            <w:pPr>
              <w:pStyle w:val="NoSpacing"/>
            </w:pPr>
            <w:r w:rsidRPr="00CA1C54">
              <w:t>Range – I</w:t>
            </w:r>
          </w:p>
        </w:tc>
        <w:tc>
          <w:tcPr>
            <w:tcW w:w="1062" w:type="dxa"/>
          </w:tcPr>
          <w:p w:rsidR="00A92081" w:rsidRPr="00EA1C78" w:rsidRDefault="00A92081" w:rsidP="00F606DE">
            <w:pPr>
              <w:pStyle w:val="NoSpacing"/>
              <w:rPr>
                <w:bCs/>
                <w:lang w:val="en-IN"/>
              </w:rPr>
            </w:pPr>
            <w:r>
              <w:rPr>
                <w:bCs/>
                <w:lang w:val="en-IN"/>
              </w:rPr>
              <w:t>Dewas</w:t>
            </w:r>
          </w:p>
        </w:tc>
        <w:tc>
          <w:tcPr>
            <w:tcW w:w="5940" w:type="dxa"/>
          </w:tcPr>
          <w:p w:rsidR="00A92081" w:rsidRPr="00C5542B" w:rsidRDefault="00A92081" w:rsidP="00F606DE">
            <w:pPr>
              <w:pStyle w:val="NoSpacing"/>
              <w:rPr>
                <w:color w:val="FF0000"/>
              </w:rPr>
            </w:pPr>
            <w:r w:rsidRPr="00C5542B">
              <w:rPr>
                <w:bCs/>
                <w:color w:val="FF0000"/>
                <w:lang w:val="en-IN"/>
              </w:rPr>
              <w:t>Entire Area falling on both side of NH 3 (A.B.Road) starting from Shipra river to Dewas Bypass.  Dewas Industrial Area No. 1 at the left side along the roadside of TATA International up to Tata Chauraha. Right side of Dewas bypass Road up to Bhopal Chauraha.</w:t>
            </w:r>
            <w:r w:rsidR="0019623F" w:rsidRPr="00C5542B">
              <w:rPr>
                <w:bCs/>
                <w:color w:val="FF0000"/>
                <w:lang w:val="en-IN"/>
              </w:rPr>
              <w:t>Left side of A.B. Road of city area from Ujjain road corner to Maski bypass chauraha</w:t>
            </w:r>
          </w:p>
        </w:tc>
      </w:tr>
      <w:tr w:rsidR="00A92081" w:rsidRPr="00CA1C54" w:rsidTr="00A92081">
        <w:tc>
          <w:tcPr>
            <w:tcW w:w="701" w:type="dxa"/>
            <w:vMerge/>
            <w:vAlign w:val="center"/>
          </w:tcPr>
          <w:p w:rsidR="00A92081" w:rsidRPr="00CA1C54"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CA1C54" w:rsidRDefault="00A92081" w:rsidP="00F606DE">
            <w:pPr>
              <w:pStyle w:val="NoSpacing"/>
            </w:pPr>
            <w:r w:rsidRPr="00CA1C54">
              <w:t>Range – II</w:t>
            </w:r>
          </w:p>
        </w:tc>
        <w:tc>
          <w:tcPr>
            <w:tcW w:w="1062" w:type="dxa"/>
          </w:tcPr>
          <w:p w:rsidR="00A92081" w:rsidRPr="00016BD6" w:rsidRDefault="00A92081" w:rsidP="00F606DE">
            <w:pPr>
              <w:jc w:val="both"/>
              <w:rPr>
                <w:rFonts w:ascii="Calibri" w:eastAsia="Calibri" w:hAnsi="Calibri" w:cs="Calibri"/>
                <w:bCs/>
              </w:rPr>
            </w:pPr>
            <w:r>
              <w:rPr>
                <w:bCs/>
                <w:lang w:val="en-IN"/>
              </w:rPr>
              <w:t>Dewas</w:t>
            </w:r>
          </w:p>
        </w:tc>
        <w:tc>
          <w:tcPr>
            <w:tcW w:w="5940" w:type="dxa"/>
          </w:tcPr>
          <w:p w:rsidR="00A92081" w:rsidRPr="00C5542B" w:rsidRDefault="00A92081" w:rsidP="00F606DE">
            <w:pPr>
              <w:jc w:val="both"/>
              <w:rPr>
                <w:rFonts w:eastAsia="Calibri" w:cstheme="minorHAnsi"/>
                <w:bCs/>
                <w:color w:val="FF0000"/>
              </w:rPr>
            </w:pPr>
            <w:r w:rsidRPr="00C5542B">
              <w:rPr>
                <w:rFonts w:ascii="Calibri" w:eastAsia="Calibri" w:hAnsi="Calibri" w:cs="Calibri"/>
                <w:bCs/>
                <w:color w:val="FF0000"/>
              </w:rPr>
              <w:t>Entire Area falling under</w:t>
            </w:r>
            <w:r w:rsidR="0019623F" w:rsidRPr="00C5542B">
              <w:rPr>
                <w:rFonts w:ascii="Calibri" w:eastAsia="Calibri" w:hAnsi="Calibri" w:cs="Calibri"/>
                <w:bCs/>
                <w:color w:val="FF0000"/>
              </w:rPr>
              <w:t xml:space="preserve"> Industrial area No 2 of MPAKVN, includes</w:t>
            </w:r>
            <w:r w:rsidR="00F671F1" w:rsidRPr="00C5542B">
              <w:rPr>
                <w:rFonts w:ascii="Calibri" w:eastAsia="Calibri" w:hAnsi="Calibri" w:cs="Calibri"/>
                <w:bCs/>
                <w:color w:val="FF0000"/>
              </w:rPr>
              <w:t xml:space="preserve"> M/s Naveen fluorine ltd., 100% EOU, Industrial area No 2, Dewas. Entire city </w:t>
            </w:r>
            <w:proofErr w:type="gramStart"/>
            <w:r w:rsidR="00F671F1" w:rsidRPr="00C5542B">
              <w:rPr>
                <w:rFonts w:ascii="Calibri" w:eastAsia="Calibri" w:hAnsi="Calibri" w:cs="Calibri"/>
                <w:bCs/>
                <w:color w:val="FF0000"/>
              </w:rPr>
              <w:t>area on the Right side of A.B. Road from sayaji dwar to Maksi bypass</w:t>
            </w:r>
            <w:proofErr w:type="gramEnd"/>
            <w:r w:rsidR="00F671F1" w:rsidRPr="00C5542B">
              <w:rPr>
                <w:rFonts w:ascii="Calibri" w:eastAsia="Calibri" w:hAnsi="Calibri" w:cs="Calibri"/>
                <w:bCs/>
                <w:color w:val="FF0000"/>
              </w:rPr>
              <w:t xml:space="preserve"> chauraha and on the east upto bypass road.</w:t>
            </w:r>
          </w:p>
        </w:tc>
      </w:tr>
      <w:tr w:rsidR="00A92081" w:rsidRPr="00CA1C54" w:rsidTr="00A92081">
        <w:tc>
          <w:tcPr>
            <w:tcW w:w="701" w:type="dxa"/>
            <w:vMerge/>
            <w:vAlign w:val="center"/>
          </w:tcPr>
          <w:p w:rsidR="00A92081" w:rsidRPr="00CA1C54"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CA1C54" w:rsidRDefault="00A92081" w:rsidP="00F606DE">
            <w:pPr>
              <w:pStyle w:val="NoSpacing"/>
            </w:pPr>
            <w:r w:rsidRPr="00CA1C54">
              <w:t>Range – III</w:t>
            </w:r>
          </w:p>
        </w:tc>
        <w:tc>
          <w:tcPr>
            <w:tcW w:w="1062" w:type="dxa"/>
          </w:tcPr>
          <w:p w:rsidR="00A92081" w:rsidRPr="00EA1C78" w:rsidRDefault="00A92081" w:rsidP="00F606DE">
            <w:pPr>
              <w:pStyle w:val="NoSpacing"/>
              <w:rPr>
                <w:bCs/>
                <w:lang w:val="en-IN"/>
              </w:rPr>
            </w:pPr>
            <w:r>
              <w:rPr>
                <w:bCs/>
                <w:lang w:val="en-IN"/>
              </w:rPr>
              <w:t>Dewas</w:t>
            </w:r>
          </w:p>
        </w:tc>
        <w:tc>
          <w:tcPr>
            <w:tcW w:w="5940" w:type="dxa"/>
          </w:tcPr>
          <w:p w:rsidR="00A92081" w:rsidRPr="00C5542B" w:rsidRDefault="00A92081" w:rsidP="00F671F1">
            <w:pPr>
              <w:pStyle w:val="NoSpacing"/>
              <w:rPr>
                <w:color w:val="FF0000"/>
              </w:rPr>
            </w:pPr>
            <w:r w:rsidRPr="00C5542B">
              <w:rPr>
                <w:bCs/>
                <w:color w:val="FF0000"/>
                <w:lang w:val="en-IN"/>
              </w:rPr>
              <w:t>Entire Area of Industrial Area No 1 from Tata Chauraha to Dewas City. Left side of A.B Road</w:t>
            </w:r>
            <w:r w:rsidR="00F671F1" w:rsidRPr="00C5542B">
              <w:rPr>
                <w:bCs/>
                <w:color w:val="FF0000"/>
                <w:lang w:val="en-IN"/>
              </w:rPr>
              <w:t xml:space="preserve"> of city area up to Ujjain road corner</w:t>
            </w:r>
            <w:r w:rsidRPr="00C5542B">
              <w:rPr>
                <w:bCs/>
                <w:color w:val="FF0000"/>
                <w:lang w:val="en-IN"/>
              </w:rPr>
              <w:t>.</w:t>
            </w:r>
          </w:p>
        </w:tc>
      </w:tr>
      <w:tr w:rsidR="00A92081" w:rsidRPr="00CA1C54" w:rsidTr="00A92081">
        <w:tc>
          <w:tcPr>
            <w:tcW w:w="701" w:type="dxa"/>
            <w:vMerge/>
            <w:vAlign w:val="center"/>
          </w:tcPr>
          <w:p w:rsidR="00A92081" w:rsidRPr="00CA1C54" w:rsidRDefault="00A92081" w:rsidP="00F606DE">
            <w:pPr>
              <w:pStyle w:val="NoSpacing"/>
              <w:jc w:val="center"/>
            </w:pPr>
          </w:p>
        </w:tc>
        <w:tc>
          <w:tcPr>
            <w:tcW w:w="1477" w:type="dxa"/>
            <w:vMerge/>
            <w:vAlign w:val="center"/>
          </w:tcPr>
          <w:p w:rsidR="00A92081" w:rsidRPr="00EA1C78" w:rsidRDefault="00A92081" w:rsidP="00F606DE">
            <w:pPr>
              <w:pStyle w:val="NoSpacing"/>
              <w:jc w:val="center"/>
              <w:rPr>
                <w:b/>
                <w:bCs/>
              </w:rPr>
            </w:pPr>
          </w:p>
        </w:tc>
        <w:tc>
          <w:tcPr>
            <w:tcW w:w="2880" w:type="dxa"/>
            <w:vMerge/>
            <w:vAlign w:val="center"/>
          </w:tcPr>
          <w:p w:rsidR="00A92081" w:rsidRPr="00EA1C78" w:rsidRDefault="00A92081" w:rsidP="00F606DE">
            <w:pPr>
              <w:pStyle w:val="NoSpacing"/>
              <w:jc w:val="center"/>
            </w:pPr>
          </w:p>
        </w:tc>
        <w:tc>
          <w:tcPr>
            <w:tcW w:w="1530" w:type="dxa"/>
            <w:vMerge/>
            <w:vAlign w:val="center"/>
          </w:tcPr>
          <w:p w:rsidR="00A92081" w:rsidRPr="00EA1C78" w:rsidRDefault="00A92081" w:rsidP="00F606DE">
            <w:pPr>
              <w:pStyle w:val="NoSpacing"/>
              <w:jc w:val="center"/>
            </w:pPr>
          </w:p>
        </w:tc>
        <w:tc>
          <w:tcPr>
            <w:tcW w:w="1530" w:type="dxa"/>
          </w:tcPr>
          <w:p w:rsidR="00A92081" w:rsidRPr="00CA1C54" w:rsidRDefault="00A92081" w:rsidP="00F606DE">
            <w:pPr>
              <w:pStyle w:val="NoSpacing"/>
            </w:pPr>
            <w:r w:rsidRPr="00CA1C54">
              <w:t>Range – IV</w:t>
            </w:r>
          </w:p>
        </w:tc>
        <w:tc>
          <w:tcPr>
            <w:tcW w:w="1062" w:type="dxa"/>
          </w:tcPr>
          <w:p w:rsidR="00A92081" w:rsidRPr="00EA1C78" w:rsidRDefault="00A92081" w:rsidP="00F606DE">
            <w:pPr>
              <w:pStyle w:val="NoSpacing"/>
              <w:rPr>
                <w:bCs/>
                <w:lang w:val="en-IN"/>
              </w:rPr>
            </w:pPr>
            <w:r>
              <w:rPr>
                <w:bCs/>
                <w:lang w:val="en-IN"/>
              </w:rPr>
              <w:t>Dewas</w:t>
            </w:r>
          </w:p>
        </w:tc>
        <w:tc>
          <w:tcPr>
            <w:tcW w:w="5940" w:type="dxa"/>
          </w:tcPr>
          <w:p w:rsidR="00A92081" w:rsidRPr="00C5542B" w:rsidRDefault="00A92081" w:rsidP="00F606DE">
            <w:pPr>
              <w:pStyle w:val="NoSpacing"/>
              <w:rPr>
                <w:bCs/>
                <w:color w:val="FF0000"/>
                <w:lang w:val="en-IN"/>
              </w:rPr>
            </w:pPr>
            <w:r w:rsidRPr="00C5542B">
              <w:rPr>
                <w:bCs/>
                <w:color w:val="FF0000"/>
                <w:lang w:val="en-IN"/>
              </w:rPr>
              <w:t xml:space="preserve">Entire area </w:t>
            </w:r>
            <w:r w:rsidR="00F671F1" w:rsidRPr="00C5542B">
              <w:rPr>
                <w:bCs/>
                <w:color w:val="FF0000"/>
                <w:lang w:val="en-IN"/>
              </w:rPr>
              <w:t xml:space="preserve">falling under Industrial area No 3 of MPAKVN. Entire city area on the right side of A.B. Road from Vikas Nagar Bawadiya to sayaji dwar and on the east upto bypass road. Entire area </w:t>
            </w:r>
            <w:r w:rsidRPr="00C5542B">
              <w:rPr>
                <w:bCs/>
                <w:color w:val="FF0000"/>
                <w:lang w:val="en-IN"/>
              </w:rPr>
              <w:t>of Dewas District excluding the area covered under Range I to I</w:t>
            </w:r>
            <w:r w:rsidR="00F671F1" w:rsidRPr="00C5542B">
              <w:rPr>
                <w:bCs/>
                <w:color w:val="FF0000"/>
                <w:lang w:val="en-IN"/>
              </w:rPr>
              <w:t>II</w:t>
            </w:r>
            <w:r w:rsidRPr="00C5542B">
              <w:rPr>
                <w:bCs/>
                <w:color w:val="FF0000"/>
                <w:lang w:val="en-IN"/>
              </w:rPr>
              <w:t xml:space="preserve"> above which includes </w:t>
            </w:r>
            <w:r w:rsidR="00F671F1" w:rsidRPr="00C5542B">
              <w:rPr>
                <w:bCs/>
                <w:color w:val="FF0000"/>
                <w:lang w:val="en-IN"/>
              </w:rPr>
              <w:t>Siya</w:t>
            </w:r>
            <w:r w:rsidRPr="00C5542B">
              <w:rPr>
                <w:bCs/>
                <w:color w:val="FF0000"/>
                <w:lang w:val="en-IN"/>
              </w:rPr>
              <w:t xml:space="preserve"> Industrial area, Sonkacch Tehsil, Bagli Tehsil, Kannod and Tonk Khurd Tehsil and includes rest of the city area of Dewas.</w:t>
            </w:r>
          </w:p>
          <w:p w:rsidR="00A92081" w:rsidRDefault="00A92081" w:rsidP="00F606DE">
            <w:pPr>
              <w:pStyle w:val="NoSpacing"/>
              <w:rPr>
                <w:bCs/>
                <w:color w:val="FF0000"/>
                <w:lang w:val="en-IN"/>
              </w:rPr>
            </w:pPr>
          </w:p>
          <w:p w:rsidR="005D4EB4" w:rsidRDefault="005D4EB4" w:rsidP="00F606DE">
            <w:pPr>
              <w:pStyle w:val="NoSpacing"/>
              <w:rPr>
                <w:bCs/>
                <w:color w:val="FF0000"/>
                <w:lang w:val="en-IN"/>
              </w:rPr>
            </w:pPr>
          </w:p>
          <w:p w:rsidR="005D4EB4" w:rsidRDefault="005D4EB4" w:rsidP="00F606DE">
            <w:pPr>
              <w:pStyle w:val="NoSpacing"/>
              <w:rPr>
                <w:bCs/>
                <w:color w:val="FF0000"/>
                <w:lang w:val="en-IN"/>
              </w:rPr>
            </w:pPr>
          </w:p>
          <w:p w:rsidR="005D4EB4" w:rsidRDefault="005D4EB4" w:rsidP="00F606DE">
            <w:pPr>
              <w:pStyle w:val="NoSpacing"/>
              <w:rPr>
                <w:bCs/>
                <w:color w:val="FF0000"/>
                <w:lang w:val="en-IN"/>
              </w:rPr>
            </w:pPr>
          </w:p>
          <w:p w:rsidR="005D4EB4" w:rsidRDefault="005D4EB4" w:rsidP="00F606DE">
            <w:pPr>
              <w:pStyle w:val="NoSpacing"/>
              <w:rPr>
                <w:bCs/>
                <w:color w:val="FF0000"/>
                <w:lang w:val="en-IN"/>
              </w:rPr>
            </w:pPr>
          </w:p>
          <w:p w:rsidR="005D4EB4" w:rsidRPr="00C5542B" w:rsidRDefault="005D4EB4" w:rsidP="00F606DE">
            <w:pPr>
              <w:pStyle w:val="NoSpacing"/>
              <w:rPr>
                <w:bCs/>
                <w:color w:val="FF0000"/>
                <w:lang w:val="en-IN"/>
              </w:rPr>
            </w:pPr>
          </w:p>
          <w:p w:rsidR="00A92081" w:rsidRPr="00C5542B" w:rsidRDefault="00A92081" w:rsidP="00F606DE">
            <w:pPr>
              <w:pStyle w:val="NoSpacing"/>
              <w:rPr>
                <w:color w:val="FF0000"/>
              </w:rPr>
            </w:pPr>
          </w:p>
        </w:tc>
      </w:tr>
      <w:tr w:rsidR="00A92081" w:rsidRPr="00795A29" w:rsidTr="00A92081">
        <w:tc>
          <w:tcPr>
            <w:tcW w:w="701" w:type="dxa"/>
            <w:vMerge w:val="restart"/>
            <w:vAlign w:val="center"/>
          </w:tcPr>
          <w:p w:rsidR="00A92081" w:rsidRPr="00EA1C78" w:rsidRDefault="00A92081" w:rsidP="00F606DE">
            <w:pPr>
              <w:pStyle w:val="NoSpacing"/>
              <w:jc w:val="center"/>
            </w:pPr>
            <w:r w:rsidRPr="00EA1C78">
              <w:lastRenderedPageBreak/>
              <w:t>9.</w:t>
            </w:r>
          </w:p>
        </w:tc>
        <w:tc>
          <w:tcPr>
            <w:tcW w:w="1477" w:type="dxa"/>
            <w:vMerge w:val="restart"/>
            <w:vAlign w:val="center"/>
          </w:tcPr>
          <w:p w:rsidR="00A92081" w:rsidRPr="00EA1C78" w:rsidRDefault="00A92081" w:rsidP="00F606DE">
            <w:pPr>
              <w:pStyle w:val="NoSpacing"/>
              <w:jc w:val="center"/>
              <w:rPr>
                <w:b/>
                <w:bCs/>
              </w:rPr>
            </w:pPr>
            <w:r w:rsidRPr="00EA1C78">
              <w:rPr>
                <w:b/>
                <w:bCs/>
              </w:rPr>
              <w:t>Indore Customs Division</w:t>
            </w:r>
          </w:p>
        </w:tc>
        <w:tc>
          <w:tcPr>
            <w:tcW w:w="2880" w:type="dxa"/>
            <w:vMerge w:val="restart"/>
            <w:vAlign w:val="center"/>
          </w:tcPr>
          <w:p w:rsidR="00A92081" w:rsidRPr="00EA1C78" w:rsidRDefault="00A92081" w:rsidP="00F606DE">
            <w:pPr>
              <w:pStyle w:val="NoSpacing"/>
              <w:jc w:val="center"/>
            </w:pPr>
            <w:r w:rsidRPr="00EA1C78">
              <w:rPr>
                <w:lang w:val="en-IN"/>
              </w:rPr>
              <w:t>Jurisdiction of this Division extends to the whole of the district of Indore and Dewas of the state of M.P.</w:t>
            </w:r>
          </w:p>
        </w:tc>
        <w:tc>
          <w:tcPr>
            <w:tcW w:w="1530" w:type="dxa"/>
            <w:vMerge w:val="restart"/>
            <w:vAlign w:val="center"/>
          </w:tcPr>
          <w:p w:rsidR="00A92081" w:rsidRPr="00EA1C78" w:rsidRDefault="00A92081" w:rsidP="00F606DE">
            <w:pPr>
              <w:pStyle w:val="NoSpacing"/>
              <w:jc w:val="center"/>
            </w:pPr>
            <w:r w:rsidRPr="00EA1C78">
              <w:t xml:space="preserve">Indore </w:t>
            </w:r>
          </w:p>
        </w:tc>
        <w:tc>
          <w:tcPr>
            <w:tcW w:w="1530" w:type="dxa"/>
          </w:tcPr>
          <w:p w:rsidR="00A92081" w:rsidRPr="00EA1C78" w:rsidRDefault="00A92081" w:rsidP="00F606DE">
            <w:pPr>
              <w:pStyle w:val="NoSpacing"/>
            </w:pPr>
            <w:r>
              <w:t xml:space="preserve">Customs </w:t>
            </w:r>
            <w:r w:rsidRPr="00EA1C78">
              <w:t>Range I , Indore</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 Jurisdiction of GST Division-I and II , Indore</w:t>
            </w:r>
          </w:p>
        </w:tc>
      </w:tr>
      <w:tr w:rsidR="00A92081" w:rsidRPr="00795A29" w:rsidTr="00A92081">
        <w:tc>
          <w:tcPr>
            <w:tcW w:w="701" w:type="dxa"/>
            <w:vMerge/>
            <w:vAlign w:val="center"/>
          </w:tcPr>
          <w:p w:rsidR="00A92081" w:rsidRPr="00795A29" w:rsidRDefault="00A92081" w:rsidP="00F606DE">
            <w:pPr>
              <w:pStyle w:val="NoSpacing"/>
              <w:jc w:val="center"/>
              <w:rPr>
                <w:color w:val="FF0000"/>
              </w:rPr>
            </w:pPr>
          </w:p>
        </w:tc>
        <w:tc>
          <w:tcPr>
            <w:tcW w:w="1477" w:type="dxa"/>
            <w:vMerge/>
            <w:vAlign w:val="center"/>
          </w:tcPr>
          <w:p w:rsidR="00A92081" w:rsidRPr="00795A29" w:rsidRDefault="00A92081" w:rsidP="00F606DE">
            <w:pPr>
              <w:pStyle w:val="NoSpacing"/>
              <w:jc w:val="center"/>
              <w:rPr>
                <w:b/>
                <w:bCs/>
                <w:color w:val="FF0000"/>
              </w:rPr>
            </w:pPr>
          </w:p>
        </w:tc>
        <w:tc>
          <w:tcPr>
            <w:tcW w:w="2880" w:type="dxa"/>
            <w:vMerge/>
            <w:vAlign w:val="center"/>
          </w:tcPr>
          <w:p w:rsidR="00A92081" w:rsidRPr="00795A29" w:rsidRDefault="00A92081" w:rsidP="00F606DE">
            <w:pPr>
              <w:pStyle w:val="NoSpacing"/>
              <w:jc w:val="center"/>
              <w:rPr>
                <w:color w:val="FF0000"/>
              </w:rPr>
            </w:pPr>
          </w:p>
        </w:tc>
        <w:tc>
          <w:tcPr>
            <w:tcW w:w="1530" w:type="dxa"/>
            <w:vMerge/>
            <w:vAlign w:val="center"/>
          </w:tcPr>
          <w:p w:rsidR="00A92081" w:rsidRPr="00795A29" w:rsidRDefault="00A92081" w:rsidP="00F606DE">
            <w:pPr>
              <w:pStyle w:val="NoSpacing"/>
              <w:jc w:val="center"/>
              <w:rPr>
                <w:color w:val="FF0000"/>
              </w:rPr>
            </w:pPr>
          </w:p>
        </w:tc>
        <w:tc>
          <w:tcPr>
            <w:tcW w:w="1530" w:type="dxa"/>
          </w:tcPr>
          <w:p w:rsidR="00A92081" w:rsidRPr="00EA1C78" w:rsidRDefault="00A92081" w:rsidP="00F606DE">
            <w:pPr>
              <w:pStyle w:val="NoSpacing"/>
            </w:pPr>
            <w:r>
              <w:t xml:space="preserve">Customs </w:t>
            </w:r>
            <w:r w:rsidRPr="00EA1C78">
              <w:t>Range II, Indore</w:t>
            </w:r>
          </w:p>
        </w:tc>
        <w:tc>
          <w:tcPr>
            <w:tcW w:w="1062" w:type="dxa"/>
          </w:tcPr>
          <w:p w:rsidR="00A92081" w:rsidRPr="00EA1C78" w:rsidRDefault="00A92081" w:rsidP="00F606DE">
            <w:pPr>
              <w:jc w:val="both"/>
              <w:rPr>
                <w:rFonts w:cstheme="minorHAnsi"/>
              </w:rPr>
            </w:pPr>
            <w:r>
              <w:rPr>
                <w:rFonts w:cstheme="minorHAnsi"/>
              </w:rPr>
              <w:t>Indore</w:t>
            </w:r>
          </w:p>
        </w:tc>
        <w:tc>
          <w:tcPr>
            <w:tcW w:w="5940" w:type="dxa"/>
          </w:tcPr>
          <w:p w:rsidR="00A92081" w:rsidRPr="00EA1C78" w:rsidRDefault="00A92081" w:rsidP="00F606DE">
            <w:pPr>
              <w:jc w:val="both"/>
              <w:rPr>
                <w:rFonts w:eastAsia="Calibri" w:cstheme="minorHAnsi"/>
                <w:bCs/>
              </w:rPr>
            </w:pPr>
            <w:r w:rsidRPr="00EA1C78">
              <w:rPr>
                <w:rFonts w:cstheme="minorHAnsi"/>
              </w:rPr>
              <w:t>Assessees situated in the area of Jurisdiction of GST Division-III,VI and VII,Indore</w:t>
            </w:r>
          </w:p>
        </w:tc>
      </w:tr>
      <w:tr w:rsidR="00A92081" w:rsidRPr="00795A29" w:rsidTr="00A92081">
        <w:tc>
          <w:tcPr>
            <w:tcW w:w="701" w:type="dxa"/>
            <w:vMerge/>
            <w:vAlign w:val="center"/>
          </w:tcPr>
          <w:p w:rsidR="00A92081" w:rsidRPr="00795A29" w:rsidRDefault="00A92081" w:rsidP="00F606DE">
            <w:pPr>
              <w:pStyle w:val="NoSpacing"/>
              <w:jc w:val="center"/>
              <w:rPr>
                <w:color w:val="FF0000"/>
              </w:rPr>
            </w:pPr>
          </w:p>
        </w:tc>
        <w:tc>
          <w:tcPr>
            <w:tcW w:w="1477" w:type="dxa"/>
            <w:vMerge/>
            <w:vAlign w:val="center"/>
          </w:tcPr>
          <w:p w:rsidR="00A92081" w:rsidRPr="00795A29" w:rsidRDefault="00A92081" w:rsidP="00F606DE">
            <w:pPr>
              <w:pStyle w:val="NoSpacing"/>
              <w:jc w:val="center"/>
              <w:rPr>
                <w:b/>
                <w:bCs/>
                <w:color w:val="FF0000"/>
              </w:rPr>
            </w:pPr>
          </w:p>
        </w:tc>
        <w:tc>
          <w:tcPr>
            <w:tcW w:w="2880" w:type="dxa"/>
            <w:vMerge/>
            <w:vAlign w:val="center"/>
          </w:tcPr>
          <w:p w:rsidR="00A92081" w:rsidRPr="00795A29" w:rsidRDefault="00A92081" w:rsidP="00F606DE">
            <w:pPr>
              <w:pStyle w:val="NoSpacing"/>
              <w:jc w:val="center"/>
              <w:rPr>
                <w:color w:val="FF0000"/>
              </w:rPr>
            </w:pPr>
          </w:p>
        </w:tc>
        <w:tc>
          <w:tcPr>
            <w:tcW w:w="1530" w:type="dxa"/>
            <w:vMerge/>
            <w:vAlign w:val="center"/>
          </w:tcPr>
          <w:p w:rsidR="00A92081" w:rsidRPr="00795A29" w:rsidRDefault="00A92081" w:rsidP="00F606DE">
            <w:pPr>
              <w:pStyle w:val="NoSpacing"/>
              <w:jc w:val="center"/>
              <w:rPr>
                <w:color w:val="FF0000"/>
              </w:rPr>
            </w:pPr>
          </w:p>
        </w:tc>
        <w:tc>
          <w:tcPr>
            <w:tcW w:w="1530" w:type="dxa"/>
          </w:tcPr>
          <w:p w:rsidR="00A92081" w:rsidRPr="00EA1C78" w:rsidRDefault="00A92081" w:rsidP="00F606DE">
            <w:pPr>
              <w:pStyle w:val="NoSpacing"/>
            </w:pPr>
            <w:r>
              <w:t xml:space="preserve">Customs </w:t>
            </w:r>
            <w:r w:rsidRPr="00EA1C78">
              <w:t>Range III, Indore</w:t>
            </w:r>
          </w:p>
        </w:tc>
        <w:tc>
          <w:tcPr>
            <w:tcW w:w="1062" w:type="dxa"/>
          </w:tcPr>
          <w:p w:rsidR="00A92081" w:rsidRPr="00EA1C78" w:rsidRDefault="00A92081" w:rsidP="00F606DE">
            <w:pPr>
              <w:pStyle w:val="NoSpacing"/>
              <w:rPr>
                <w:lang w:val="en-IN"/>
              </w:rPr>
            </w:pPr>
            <w:r>
              <w:rPr>
                <w:lang w:val="en-IN"/>
              </w:rPr>
              <w:t>Indore</w:t>
            </w:r>
          </w:p>
        </w:tc>
        <w:tc>
          <w:tcPr>
            <w:tcW w:w="5940" w:type="dxa"/>
          </w:tcPr>
          <w:p w:rsidR="00A92081" w:rsidRPr="00EA1C78" w:rsidRDefault="00A92081" w:rsidP="00F606DE">
            <w:pPr>
              <w:pStyle w:val="NoSpacing"/>
            </w:pPr>
            <w:r w:rsidRPr="00EA1C78">
              <w:rPr>
                <w:lang w:val="en-IN"/>
              </w:rPr>
              <w:t>Assessees situated in the area of Jurisdiction of GST  Division-IV and V, Indore</w:t>
            </w:r>
          </w:p>
        </w:tc>
      </w:tr>
      <w:tr w:rsidR="00A92081" w:rsidRPr="00795A29" w:rsidTr="00A92081">
        <w:tc>
          <w:tcPr>
            <w:tcW w:w="701" w:type="dxa"/>
            <w:vMerge/>
            <w:vAlign w:val="center"/>
          </w:tcPr>
          <w:p w:rsidR="00A92081" w:rsidRPr="00795A29" w:rsidRDefault="00A92081" w:rsidP="00F606DE">
            <w:pPr>
              <w:pStyle w:val="NoSpacing"/>
              <w:jc w:val="center"/>
              <w:rPr>
                <w:color w:val="FF0000"/>
              </w:rPr>
            </w:pPr>
          </w:p>
        </w:tc>
        <w:tc>
          <w:tcPr>
            <w:tcW w:w="1477" w:type="dxa"/>
            <w:vMerge/>
            <w:vAlign w:val="center"/>
          </w:tcPr>
          <w:p w:rsidR="00A92081" w:rsidRPr="00795A29" w:rsidRDefault="00A92081" w:rsidP="00F606DE">
            <w:pPr>
              <w:pStyle w:val="NoSpacing"/>
              <w:jc w:val="center"/>
              <w:rPr>
                <w:b/>
                <w:bCs/>
                <w:color w:val="FF0000"/>
              </w:rPr>
            </w:pPr>
          </w:p>
        </w:tc>
        <w:tc>
          <w:tcPr>
            <w:tcW w:w="2880" w:type="dxa"/>
            <w:vMerge/>
            <w:vAlign w:val="center"/>
          </w:tcPr>
          <w:p w:rsidR="00A92081" w:rsidRPr="00795A29" w:rsidRDefault="00A92081" w:rsidP="00F606DE">
            <w:pPr>
              <w:pStyle w:val="NoSpacing"/>
              <w:jc w:val="center"/>
              <w:rPr>
                <w:color w:val="FF0000"/>
              </w:rPr>
            </w:pPr>
          </w:p>
        </w:tc>
        <w:tc>
          <w:tcPr>
            <w:tcW w:w="1530" w:type="dxa"/>
            <w:vMerge/>
            <w:vAlign w:val="center"/>
          </w:tcPr>
          <w:p w:rsidR="00A92081" w:rsidRPr="00795A29" w:rsidRDefault="00A92081" w:rsidP="00F606DE">
            <w:pPr>
              <w:pStyle w:val="NoSpacing"/>
              <w:jc w:val="center"/>
              <w:rPr>
                <w:color w:val="FF0000"/>
              </w:rPr>
            </w:pPr>
          </w:p>
        </w:tc>
        <w:tc>
          <w:tcPr>
            <w:tcW w:w="1530" w:type="dxa"/>
          </w:tcPr>
          <w:p w:rsidR="00A92081" w:rsidRPr="00EA1C78" w:rsidRDefault="00A92081" w:rsidP="00F606DE">
            <w:pPr>
              <w:pStyle w:val="NoSpacing"/>
            </w:pPr>
            <w:r>
              <w:t xml:space="preserve">Customs </w:t>
            </w:r>
            <w:r w:rsidRPr="00EA1C78">
              <w:t>Range IV, Dewas</w:t>
            </w:r>
          </w:p>
        </w:tc>
        <w:tc>
          <w:tcPr>
            <w:tcW w:w="1062" w:type="dxa"/>
          </w:tcPr>
          <w:p w:rsidR="00A92081" w:rsidRPr="00EA1C78" w:rsidRDefault="00A92081" w:rsidP="00F606DE">
            <w:pPr>
              <w:pStyle w:val="NoSpacing"/>
              <w:rPr>
                <w:lang w:val="en-IN"/>
              </w:rPr>
            </w:pPr>
            <w:r>
              <w:rPr>
                <w:lang w:val="en-IN"/>
              </w:rPr>
              <w:t>Dewas</w:t>
            </w:r>
          </w:p>
        </w:tc>
        <w:tc>
          <w:tcPr>
            <w:tcW w:w="5940" w:type="dxa"/>
          </w:tcPr>
          <w:p w:rsidR="00A92081" w:rsidRPr="00C5542B" w:rsidRDefault="00A92081" w:rsidP="00C5542B">
            <w:pPr>
              <w:pStyle w:val="NoSpacing"/>
              <w:rPr>
                <w:color w:val="FF0000"/>
              </w:rPr>
            </w:pPr>
            <w:r w:rsidRPr="00C5542B">
              <w:rPr>
                <w:color w:val="FF0000"/>
                <w:lang w:val="en-IN"/>
              </w:rPr>
              <w:t>Assessees situated in the area of Jurisdiction of Range-I of GST Division, Dewas.</w:t>
            </w:r>
          </w:p>
        </w:tc>
      </w:tr>
      <w:tr w:rsidR="00A92081" w:rsidRPr="00795A29" w:rsidTr="00A92081">
        <w:tc>
          <w:tcPr>
            <w:tcW w:w="701" w:type="dxa"/>
            <w:vMerge/>
            <w:vAlign w:val="center"/>
          </w:tcPr>
          <w:p w:rsidR="00A92081" w:rsidRPr="00795A29" w:rsidRDefault="00A92081" w:rsidP="00F606DE">
            <w:pPr>
              <w:pStyle w:val="NoSpacing"/>
              <w:jc w:val="center"/>
              <w:rPr>
                <w:color w:val="FF0000"/>
              </w:rPr>
            </w:pPr>
          </w:p>
        </w:tc>
        <w:tc>
          <w:tcPr>
            <w:tcW w:w="1477" w:type="dxa"/>
            <w:vMerge/>
            <w:vAlign w:val="center"/>
          </w:tcPr>
          <w:p w:rsidR="00A92081" w:rsidRPr="00795A29" w:rsidRDefault="00A92081" w:rsidP="00F606DE">
            <w:pPr>
              <w:pStyle w:val="NoSpacing"/>
              <w:jc w:val="center"/>
              <w:rPr>
                <w:b/>
                <w:bCs/>
                <w:color w:val="FF0000"/>
              </w:rPr>
            </w:pPr>
          </w:p>
        </w:tc>
        <w:tc>
          <w:tcPr>
            <w:tcW w:w="2880" w:type="dxa"/>
            <w:vMerge/>
            <w:vAlign w:val="center"/>
          </w:tcPr>
          <w:p w:rsidR="00A92081" w:rsidRPr="00795A29" w:rsidRDefault="00A92081" w:rsidP="00F606DE">
            <w:pPr>
              <w:pStyle w:val="NoSpacing"/>
              <w:jc w:val="center"/>
              <w:rPr>
                <w:color w:val="FF0000"/>
              </w:rPr>
            </w:pPr>
          </w:p>
        </w:tc>
        <w:tc>
          <w:tcPr>
            <w:tcW w:w="1530" w:type="dxa"/>
            <w:vMerge/>
            <w:vAlign w:val="center"/>
          </w:tcPr>
          <w:p w:rsidR="00A92081" w:rsidRPr="00795A29" w:rsidRDefault="00A92081" w:rsidP="00F606DE">
            <w:pPr>
              <w:pStyle w:val="NoSpacing"/>
              <w:jc w:val="center"/>
              <w:rPr>
                <w:color w:val="FF0000"/>
              </w:rPr>
            </w:pPr>
          </w:p>
        </w:tc>
        <w:tc>
          <w:tcPr>
            <w:tcW w:w="1530" w:type="dxa"/>
          </w:tcPr>
          <w:p w:rsidR="00A92081" w:rsidRPr="00EA1C78" w:rsidRDefault="00A92081" w:rsidP="00F606DE">
            <w:pPr>
              <w:pStyle w:val="NoSpacing"/>
            </w:pPr>
            <w:r>
              <w:t xml:space="preserve">Customs </w:t>
            </w:r>
            <w:r w:rsidRPr="00EA1C78">
              <w:t>Range – V, Dewas</w:t>
            </w:r>
          </w:p>
        </w:tc>
        <w:tc>
          <w:tcPr>
            <w:tcW w:w="1062" w:type="dxa"/>
          </w:tcPr>
          <w:p w:rsidR="00A92081" w:rsidRPr="00EA1C78" w:rsidRDefault="00A92081" w:rsidP="00F606DE">
            <w:pPr>
              <w:pStyle w:val="NoSpacing"/>
              <w:rPr>
                <w:lang w:val="en-IN"/>
              </w:rPr>
            </w:pPr>
            <w:r>
              <w:rPr>
                <w:lang w:val="en-IN"/>
              </w:rPr>
              <w:t>Dewas</w:t>
            </w:r>
          </w:p>
        </w:tc>
        <w:tc>
          <w:tcPr>
            <w:tcW w:w="5940" w:type="dxa"/>
          </w:tcPr>
          <w:p w:rsidR="00A92081" w:rsidRPr="00C5542B" w:rsidRDefault="00A92081" w:rsidP="00F606DE">
            <w:pPr>
              <w:pStyle w:val="NoSpacing"/>
              <w:rPr>
                <w:color w:val="FF0000"/>
                <w:lang w:val="en-IN"/>
              </w:rPr>
            </w:pPr>
            <w:r w:rsidRPr="00C5542B">
              <w:rPr>
                <w:color w:val="FF0000"/>
                <w:lang w:val="en-IN"/>
              </w:rPr>
              <w:t>Assessees situated in the area of Jurisdiction of Range-</w:t>
            </w:r>
            <w:r w:rsidR="00C5542B">
              <w:rPr>
                <w:color w:val="FF0000"/>
                <w:lang w:val="en-IN"/>
              </w:rPr>
              <w:t xml:space="preserve">II; </w:t>
            </w:r>
            <w:r w:rsidRPr="00C5542B">
              <w:rPr>
                <w:color w:val="FF0000"/>
                <w:lang w:val="en-IN"/>
              </w:rPr>
              <w:t>III &amp; IV of GST Division, Dewas</w:t>
            </w:r>
            <w:r w:rsidR="00C5542B">
              <w:rPr>
                <w:color w:val="FF0000"/>
                <w:lang w:val="en-IN"/>
              </w:rPr>
              <w:t xml:space="preserve"> includes M/s Naveen fluorine ltd., 100% EOU, Industrial area No 2, Dewas.</w:t>
            </w:r>
          </w:p>
        </w:tc>
      </w:tr>
    </w:tbl>
    <w:p w:rsidR="00A069E3" w:rsidRDefault="00A069E3" w:rsidP="00E00096">
      <w:pPr>
        <w:pStyle w:val="NoSpacing"/>
        <w:rPr>
          <w:sz w:val="24"/>
          <w:szCs w:val="24"/>
        </w:rPr>
      </w:pPr>
    </w:p>
    <w:p w:rsidR="00E00096" w:rsidRPr="00CA1C54" w:rsidRDefault="00E00096" w:rsidP="00E00096">
      <w:pPr>
        <w:pStyle w:val="NoSpacing"/>
      </w:pPr>
    </w:p>
    <w:p w:rsidR="00E00096" w:rsidRDefault="00E00096" w:rsidP="00E00096">
      <w:pPr>
        <w:pStyle w:val="NoSpacing"/>
      </w:pPr>
    </w:p>
    <w:p w:rsidR="00E00096" w:rsidRDefault="00E00096" w:rsidP="00E00096">
      <w:pPr>
        <w:pStyle w:val="NoSpacing"/>
        <w:rPr>
          <w:sz w:val="24"/>
          <w:szCs w:val="24"/>
        </w:rPr>
      </w:pPr>
    </w:p>
    <w:p w:rsidR="00A45257" w:rsidRDefault="00A069E3" w:rsidP="00A45257">
      <w:pPr>
        <w:pStyle w:val="NoSpacing"/>
        <w:ind w:left="2880" w:firstLine="720"/>
        <w:jc w:val="both"/>
        <w:rPr>
          <w:b/>
          <w:bCs/>
          <w:color w:val="FF0000"/>
        </w:rPr>
      </w:pPr>
      <w:r w:rsidRPr="00F606DE">
        <w:rPr>
          <w:b/>
          <w:bCs/>
          <w:color w:val="FF0000"/>
        </w:rPr>
        <w:t>Annexure – III of the Tra</w:t>
      </w:r>
      <w:r w:rsidR="00323EE2">
        <w:rPr>
          <w:b/>
          <w:bCs/>
          <w:color w:val="FF0000"/>
        </w:rPr>
        <w:t>de Notice No. 04/2017 dated 22.6</w:t>
      </w:r>
      <w:r w:rsidRPr="00F606DE">
        <w:rPr>
          <w:b/>
          <w:bCs/>
          <w:color w:val="FF0000"/>
        </w:rPr>
        <w:t>.2017 issued by Bhopal Zone</w:t>
      </w:r>
      <w:r w:rsidR="00A45257">
        <w:rPr>
          <w:b/>
          <w:bCs/>
          <w:color w:val="FF0000"/>
        </w:rPr>
        <w:tab/>
      </w:r>
    </w:p>
    <w:p w:rsidR="00A92081" w:rsidRDefault="00A069E3" w:rsidP="00A45257">
      <w:pPr>
        <w:pStyle w:val="NoSpacing"/>
        <w:ind w:left="2880"/>
        <w:jc w:val="both"/>
        <w:rPr>
          <w:b/>
          <w:bCs/>
          <w:color w:val="FF0000"/>
        </w:rPr>
      </w:pPr>
      <w:r w:rsidRPr="00F606DE">
        <w:rPr>
          <w:b/>
          <w:bCs/>
          <w:color w:val="FF0000"/>
        </w:rPr>
        <w:t xml:space="preserve"> Division-wise, range–wise jurisdictions of</w:t>
      </w:r>
      <w:r w:rsidR="00A45257">
        <w:rPr>
          <w:b/>
          <w:bCs/>
          <w:color w:val="FF0000"/>
        </w:rPr>
        <w:t xml:space="preserve"> the Commissioner of Central Tax,</w:t>
      </w:r>
      <w:r w:rsidRPr="00F606DE">
        <w:rPr>
          <w:b/>
          <w:bCs/>
          <w:color w:val="FF0000"/>
        </w:rPr>
        <w:t xml:space="preserve"> Ujjain Commissionerate </w:t>
      </w:r>
    </w:p>
    <w:p w:rsidR="00323EE2" w:rsidRDefault="00323EE2" w:rsidP="00A069E3">
      <w:pPr>
        <w:pStyle w:val="NoSpacing"/>
        <w:ind w:left="2880" w:firstLine="720"/>
        <w:jc w:val="both"/>
        <w:rPr>
          <w:b/>
          <w:bCs/>
          <w:sz w:val="28"/>
        </w:rPr>
      </w:pPr>
    </w:p>
    <w:p w:rsidR="00323EE2" w:rsidRPr="00FE291D" w:rsidRDefault="00323EE2" w:rsidP="00A069E3">
      <w:pPr>
        <w:pStyle w:val="NoSpacing"/>
        <w:ind w:left="2880" w:firstLine="720"/>
        <w:jc w:val="both"/>
        <w:rPr>
          <w:b/>
          <w:bCs/>
          <w:sz w:val="28"/>
        </w:rPr>
      </w:pPr>
    </w:p>
    <w:tbl>
      <w:tblPr>
        <w:tblStyle w:val="TableGrid"/>
        <w:tblW w:w="15120" w:type="dxa"/>
        <w:tblInd w:w="-252" w:type="dxa"/>
        <w:tblLayout w:type="fixed"/>
        <w:tblLook w:val="04A0"/>
      </w:tblPr>
      <w:tblGrid>
        <w:gridCol w:w="720"/>
        <w:gridCol w:w="1620"/>
        <w:gridCol w:w="3060"/>
        <w:gridCol w:w="1260"/>
        <w:gridCol w:w="1260"/>
        <w:gridCol w:w="1260"/>
        <w:gridCol w:w="5940"/>
      </w:tblGrid>
      <w:tr w:rsidR="00A92081" w:rsidRPr="00CA1C54" w:rsidTr="00A92081">
        <w:tc>
          <w:tcPr>
            <w:tcW w:w="720" w:type="dxa"/>
            <w:vAlign w:val="center"/>
          </w:tcPr>
          <w:p w:rsidR="00A92081" w:rsidRPr="00471FC1" w:rsidRDefault="00A92081" w:rsidP="00F606DE">
            <w:pPr>
              <w:pStyle w:val="NoSpacing"/>
              <w:jc w:val="center"/>
              <w:rPr>
                <w:b/>
                <w:bCs/>
              </w:rPr>
            </w:pPr>
            <w:r w:rsidRPr="00471FC1">
              <w:rPr>
                <w:b/>
                <w:bCs/>
              </w:rPr>
              <w:t>S.No</w:t>
            </w:r>
          </w:p>
        </w:tc>
        <w:tc>
          <w:tcPr>
            <w:tcW w:w="1620" w:type="dxa"/>
            <w:vAlign w:val="center"/>
          </w:tcPr>
          <w:p w:rsidR="00A92081" w:rsidRPr="00471FC1" w:rsidRDefault="00A92081" w:rsidP="00F606DE">
            <w:pPr>
              <w:pStyle w:val="NoSpacing"/>
              <w:jc w:val="center"/>
              <w:rPr>
                <w:b/>
                <w:bCs/>
              </w:rPr>
            </w:pPr>
            <w:r w:rsidRPr="00471FC1">
              <w:rPr>
                <w:b/>
                <w:bCs/>
              </w:rPr>
              <w:t>Name of the Division</w:t>
            </w:r>
          </w:p>
        </w:tc>
        <w:tc>
          <w:tcPr>
            <w:tcW w:w="3060" w:type="dxa"/>
            <w:vAlign w:val="center"/>
          </w:tcPr>
          <w:p w:rsidR="00A92081" w:rsidRPr="00471FC1" w:rsidRDefault="00A92081" w:rsidP="00F606DE">
            <w:pPr>
              <w:pStyle w:val="NoSpacing"/>
              <w:jc w:val="center"/>
              <w:rPr>
                <w:b/>
                <w:bCs/>
              </w:rPr>
            </w:pPr>
            <w:r w:rsidRPr="00471FC1">
              <w:rPr>
                <w:b/>
                <w:bCs/>
              </w:rPr>
              <w:t>Jurisdiction of the Division</w:t>
            </w:r>
          </w:p>
        </w:tc>
        <w:tc>
          <w:tcPr>
            <w:tcW w:w="1260" w:type="dxa"/>
          </w:tcPr>
          <w:p w:rsidR="00A92081" w:rsidRPr="00471FC1" w:rsidRDefault="00A92081" w:rsidP="00F606DE">
            <w:pPr>
              <w:pStyle w:val="NoSpacing"/>
              <w:jc w:val="center"/>
              <w:rPr>
                <w:b/>
                <w:bCs/>
              </w:rPr>
            </w:pPr>
            <w:r>
              <w:rPr>
                <w:b/>
                <w:bCs/>
              </w:rPr>
              <w:t>Location of the Division</w:t>
            </w:r>
          </w:p>
        </w:tc>
        <w:tc>
          <w:tcPr>
            <w:tcW w:w="1260" w:type="dxa"/>
          </w:tcPr>
          <w:p w:rsidR="00A92081" w:rsidRPr="00471FC1" w:rsidRDefault="00A92081" w:rsidP="00F606DE">
            <w:pPr>
              <w:pStyle w:val="NoSpacing"/>
              <w:jc w:val="center"/>
              <w:rPr>
                <w:b/>
                <w:bCs/>
              </w:rPr>
            </w:pPr>
            <w:r w:rsidRPr="00471FC1">
              <w:rPr>
                <w:b/>
                <w:bCs/>
              </w:rPr>
              <w:t>Name of the Range</w:t>
            </w:r>
          </w:p>
        </w:tc>
        <w:tc>
          <w:tcPr>
            <w:tcW w:w="1260" w:type="dxa"/>
          </w:tcPr>
          <w:p w:rsidR="00A92081" w:rsidRPr="00471FC1" w:rsidRDefault="00A92081" w:rsidP="00F606DE">
            <w:pPr>
              <w:pStyle w:val="NoSpacing"/>
              <w:jc w:val="center"/>
              <w:rPr>
                <w:b/>
                <w:bCs/>
              </w:rPr>
            </w:pPr>
            <w:r>
              <w:rPr>
                <w:b/>
                <w:bCs/>
              </w:rPr>
              <w:t>Location of the Ranges</w:t>
            </w:r>
          </w:p>
        </w:tc>
        <w:tc>
          <w:tcPr>
            <w:tcW w:w="5940" w:type="dxa"/>
          </w:tcPr>
          <w:p w:rsidR="00A92081" w:rsidRPr="00471FC1" w:rsidRDefault="00A92081" w:rsidP="00F606DE">
            <w:pPr>
              <w:pStyle w:val="NoSpacing"/>
              <w:jc w:val="center"/>
              <w:rPr>
                <w:b/>
                <w:bCs/>
              </w:rPr>
            </w:pPr>
            <w:r w:rsidRPr="00471FC1">
              <w:rPr>
                <w:b/>
                <w:bCs/>
              </w:rPr>
              <w:t>Jurisdiction of the Range</w:t>
            </w:r>
          </w:p>
        </w:tc>
      </w:tr>
      <w:tr w:rsidR="00A92081" w:rsidRPr="00CA1C54" w:rsidTr="00A92081">
        <w:tc>
          <w:tcPr>
            <w:tcW w:w="720" w:type="dxa"/>
            <w:vMerge w:val="restart"/>
          </w:tcPr>
          <w:p w:rsidR="00A92081" w:rsidRPr="00451757" w:rsidRDefault="00A92081" w:rsidP="00F606DE">
            <w:pPr>
              <w:pStyle w:val="NoSpacing"/>
              <w:rPr>
                <w:color w:val="000000" w:themeColor="text1"/>
              </w:rPr>
            </w:pPr>
            <w:r w:rsidRPr="00451757">
              <w:rPr>
                <w:color w:val="000000" w:themeColor="text1"/>
              </w:rPr>
              <w:t>1.</w:t>
            </w:r>
          </w:p>
        </w:tc>
        <w:tc>
          <w:tcPr>
            <w:tcW w:w="1620" w:type="dxa"/>
            <w:vMerge w:val="restart"/>
          </w:tcPr>
          <w:p w:rsidR="00A92081" w:rsidRPr="00451757" w:rsidRDefault="00A92081" w:rsidP="00F606DE">
            <w:pPr>
              <w:pStyle w:val="NoSpacing"/>
              <w:rPr>
                <w:b/>
                <w:bCs/>
                <w:color w:val="000000" w:themeColor="text1"/>
              </w:rPr>
            </w:pPr>
            <w:r w:rsidRPr="00451757">
              <w:rPr>
                <w:b/>
                <w:bCs/>
                <w:color w:val="000000" w:themeColor="text1"/>
              </w:rPr>
              <w:t>Ujjain-I</w:t>
            </w:r>
          </w:p>
          <w:p w:rsidR="00A92081" w:rsidRPr="00451757" w:rsidRDefault="00A92081" w:rsidP="00F606DE">
            <w:pPr>
              <w:pStyle w:val="NoSpacing"/>
              <w:rPr>
                <w:b/>
                <w:bCs/>
                <w:color w:val="000000" w:themeColor="text1"/>
              </w:rPr>
            </w:pPr>
          </w:p>
        </w:tc>
        <w:tc>
          <w:tcPr>
            <w:tcW w:w="3060" w:type="dxa"/>
            <w:vMerge w:val="restart"/>
          </w:tcPr>
          <w:p w:rsidR="00A92081" w:rsidRPr="00451757" w:rsidRDefault="00A92081" w:rsidP="00F606DE">
            <w:pPr>
              <w:jc w:val="both"/>
              <w:rPr>
                <w:rFonts w:cstheme="minorHAnsi"/>
                <w:color w:val="000000" w:themeColor="text1"/>
              </w:rPr>
            </w:pPr>
            <w:r w:rsidRPr="00451757">
              <w:rPr>
                <w:rFonts w:cstheme="minorHAnsi"/>
                <w:color w:val="000000" w:themeColor="text1"/>
              </w:rPr>
              <w:t xml:space="preserve">Entire Area of Ujjain District except Khachrod, Nagda and Mehidpur Tehsil </w:t>
            </w:r>
            <w:r w:rsidRPr="00451757">
              <w:rPr>
                <w:rFonts w:eastAsia="Calibri" w:cstheme="minorHAnsi"/>
                <w:color w:val="000000" w:themeColor="text1"/>
              </w:rPr>
              <w:t>and both side of Agar Malwa Road from  end of municipal limit of Ujjain city  to Agar malwa in the Ujjain District.</w:t>
            </w:r>
          </w:p>
          <w:p w:rsidR="00A92081" w:rsidRPr="00451757" w:rsidRDefault="00A92081" w:rsidP="00F606DE">
            <w:pPr>
              <w:pStyle w:val="NoSpacing"/>
              <w:jc w:val="both"/>
              <w:rPr>
                <w:color w:val="000000" w:themeColor="text1"/>
              </w:rPr>
            </w:pPr>
          </w:p>
        </w:tc>
        <w:tc>
          <w:tcPr>
            <w:tcW w:w="1260" w:type="dxa"/>
            <w:vMerge w:val="restart"/>
          </w:tcPr>
          <w:p w:rsidR="00A92081" w:rsidRPr="00451757" w:rsidRDefault="00A92081" w:rsidP="00F606DE">
            <w:pPr>
              <w:pStyle w:val="NoSpacing"/>
              <w:jc w:val="center"/>
              <w:rPr>
                <w:color w:val="000000" w:themeColor="text1"/>
              </w:rPr>
            </w:pPr>
            <w:r w:rsidRPr="00451757">
              <w:rPr>
                <w:color w:val="000000" w:themeColor="text1"/>
              </w:rPr>
              <w:t>Ujjain</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RANGE-I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Ujjain</w:t>
            </w:r>
          </w:p>
        </w:tc>
        <w:tc>
          <w:tcPr>
            <w:tcW w:w="5940" w:type="dxa"/>
            <w:vAlign w:val="center"/>
          </w:tcPr>
          <w:p w:rsidR="00A92081" w:rsidRPr="00451757" w:rsidRDefault="00A92081" w:rsidP="00F606DE">
            <w:pPr>
              <w:pStyle w:val="NoSpacing"/>
              <w:jc w:val="both"/>
              <w:rPr>
                <w:color w:val="000000" w:themeColor="text1"/>
              </w:rPr>
            </w:pPr>
            <w:proofErr w:type="gramStart"/>
            <w:r w:rsidRPr="00451757">
              <w:rPr>
                <w:color w:val="000000" w:themeColor="text1"/>
              </w:rPr>
              <w:t>All  Assessees</w:t>
            </w:r>
            <w:proofErr w:type="gramEnd"/>
            <w:r w:rsidRPr="00451757">
              <w:rPr>
                <w:color w:val="000000" w:themeColor="text1"/>
              </w:rPr>
              <w:t xml:space="preserve"> with names starting from A to H situated in the  Entire old city of Ujjain on the left side of the Nagda to Maksi railway line. {Except both side of Agar Malwa Road from end of municipal limit of Ujjain </w:t>
            </w:r>
            <w:proofErr w:type="gramStart"/>
            <w:r w:rsidRPr="00451757">
              <w:rPr>
                <w:color w:val="000000" w:themeColor="text1"/>
              </w:rPr>
              <w:t>city  to</w:t>
            </w:r>
            <w:proofErr w:type="gramEnd"/>
            <w:r w:rsidRPr="00451757">
              <w:rPr>
                <w:color w:val="000000" w:themeColor="text1"/>
              </w:rPr>
              <w:t xml:space="preserve"> Agar malwa in the Ujjain District}.</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pStyle w:val="NoSpacing"/>
              <w:jc w:val="center"/>
              <w:rPr>
                <w:color w:val="000000" w:themeColor="text1"/>
              </w:rPr>
            </w:pPr>
            <w:r w:rsidRPr="00451757">
              <w:rPr>
                <w:color w:val="000000" w:themeColor="text1"/>
              </w:rPr>
              <w:t>RANGE-II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Ujjain</w:t>
            </w:r>
          </w:p>
        </w:tc>
        <w:tc>
          <w:tcPr>
            <w:tcW w:w="5940" w:type="dxa"/>
            <w:vAlign w:val="center"/>
          </w:tcPr>
          <w:p w:rsidR="00A92081" w:rsidRPr="00451757" w:rsidRDefault="00A92081" w:rsidP="00F606DE">
            <w:pPr>
              <w:pStyle w:val="NoSpacing"/>
              <w:jc w:val="both"/>
              <w:rPr>
                <w:color w:val="000000" w:themeColor="text1"/>
              </w:rPr>
            </w:pPr>
            <w:proofErr w:type="gramStart"/>
            <w:r w:rsidRPr="00451757">
              <w:rPr>
                <w:color w:val="000000" w:themeColor="text1"/>
              </w:rPr>
              <w:t>All  Assessees</w:t>
            </w:r>
            <w:proofErr w:type="gramEnd"/>
            <w:r w:rsidRPr="00451757">
              <w:rPr>
                <w:color w:val="000000" w:themeColor="text1"/>
              </w:rPr>
              <w:t xml:space="preserve"> with names starting from I to Q situated in the Entire old city of Ujjain on the left side of the Nagda to Maksi railway line.{ Except both side of Agar Malwa Road from  end of municipal limit of Ujjain city  to Agar malwa in the Ujjain District }.</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pStyle w:val="NoSpacing"/>
              <w:jc w:val="center"/>
              <w:rPr>
                <w:color w:val="000000" w:themeColor="text1"/>
              </w:rPr>
            </w:pPr>
            <w:r w:rsidRPr="00451757">
              <w:rPr>
                <w:color w:val="000000" w:themeColor="text1"/>
              </w:rPr>
              <w:t>Range –III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Ujjain</w:t>
            </w:r>
          </w:p>
        </w:tc>
        <w:tc>
          <w:tcPr>
            <w:tcW w:w="5940" w:type="dxa"/>
            <w:vAlign w:val="center"/>
          </w:tcPr>
          <w:p w:rsidR="00A92081" w:rsidRPr="00451757" w:rsidRDefault="00A92081" w:rsidP="00F606DE">
            <w:pPr>
              <w:pStyle w:val="NoSpacing"/>
              <w:jc w:val="both"/>
              <w:rPr>
                <w:color w:val="000000" w:themeColor="text1"/>
              </w:rPr>
            </w:pPr>
            <w:proofErr w:type="gramStart"/>
            <w:r w:rsidRPr="00451757">
              <w:rPr>
                <w:color w:val="000000" w:themeColor="text1"/>
              </w:rPr>
              <w:t>All  Assessees</w:t>
            </w:r>
            <w:proofErr w:type="gramEnd"/>
            <w:r w:rsidRPr="00451757">
              <w:rPr>
                <w:color w:val="000000" w:themeColor="text1"/>
              </w:rPr>
              <w:t xml:space="preserve"> with names starting from R to Z situated in the Entire old city of Ujjain on the left side of the Nagda to Maksi railway line. {Except both side of Agar Malwa Road from end of municipal limit of Ujjain </w:t>
            </w:r>
            <w:proofErr w:type="gramStart"/>
            <w:r w:rsidRPr="00451757">
              <w:rPr>
                <w:color w:val="000000" w:themeColor="text1"/>
              </w:rPr>
              <w:t>city  to</w:t>
            </w:r>
            <w:proofErr w:type="gramEnd"/>
            <w:r w:rsidRPr="00451757">
              <w:rPr>
                <w:color w:val="000000" w:themeColor="text1"/>
              </w:rPr>
              <w:t xml:space="preserve"> Agar malwa in the Ujjain District }. And not elsewhere specified.</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pStyle w:val="NoSpacing"/>
              <w:jc w:val="center"/>
              <w:rPr>
                <w:color w:val="000000" w:themeColor="text1"/>
              </w:rPr>
            </w:pPr>
            <w:r w:rsidRPr="00451757">
              <w:rPr>
                <w:color w:val="000000" w:themeColor="text1"/>
              </w:rPr>
              <w:t>Range IV</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Ujjain</w:t>
            </w:r>
          </w:p>
        </w:tc>
        <w:tc>
          <w:tcPr>
            <w:tcW w:w="5940" w:type="dxa"/>
            <w:vAlign w:val="center"/>
          </w:tcPr>
          <w:p w:rsidR="00A92081" w:rsidRPr="00451757" w:rsidRDefault="00A92081" w:rsidP="00F606DE">
            <w:pPr>
              <w:pStyle w:val="NoSpacing"/>
              <w:jc w:val="both"/>
              <w:rPr>
                <w:color w:val="000000" w:themeColor="text1"/>
              </w:rPr>
            </w:pPr>
            <w:r w:rsidRPr="00451757">
              <w:rPr>
                <w:color w:val="000000" w:themeColor="text1"/>
              </w:rPr>
              <w:t xml:space="preserve">Ujjain city area on the right side of the Nagda –Ujjain railway </w:t>
            </w:r>
            <w:r w:rsidRPr="00451757">
              <w:rPr>
                <w:color w:val="000000" w:themeColor="text1"/>
              </w:rPr>
              <w:lastRenderedPageBreak/>
              <w:t>line and both side of the Indore Road, Dewas road, Badnagar Road from Clock Tower Freeganj Chauraha and Badnagar Tehsil.</w:t>
            </w:r>
          </w:p>
        </w:tc>
      </w:tr>
      <w:tr w:rsidR="00A92081" w:rsidRPr="00CA1C54" w:rsidTr="00A92081">
        <w:trPr>
          <w:trHeight w:val="206"/>
        </w:trPr>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pStyle w:val="NoSpacing"/>
              <w:jc w:val="center"/>
              <w:rPr>
                <w:color w:val="000000" w:themeColor="text1"/>
              </w:rPr>
            </w:pPr>
            <w:r w:rsidRPr="00451757">
              <w:rPr>
                <w:color w:val="000000" w:themeColor="text1"/>
              </w:rPr>
              <w:t>Range V</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Ujjain</w:t>
            </w:r>
          </w:p>
        </w:tc>
        <w:tc>
          <w:tcPr>
            <w:tcW w:w="5940" w:type="dxa"/>
            <w:vAlign w:val="center"/>
          </w:tcPr>
          <w:p w:rsidR="00A92081" w:rsidRPr="00451757" w:rsidRDefault="00A92081" w:rsidP="00F606DE">
            <w:pPr>
              <w:pStyle w:val="NoSpacing"/>
              <w:jc w:val="both"/>
              <w:rPr>
                <w:color w:val="000000" w:themeColor="text1"/>
              </w:rPr>
            </w:pPr>
            <w:r w:rsidRPr="00451757">
              <w:rPr>
                <w:color w:val="000000" w:themeColor="text1"/>
              </w:rPr>
              <w:t xml:space="preserve">Area comprising of Ujjain city on the right side of Ujjain Maksi Railway line, left side of Ujjain Dewas Railway line, both side of Ujjain Maksi Road and </w:t>
            </w:r>
            <w:proofErr w:type="gramStart"/>
            <w:r w:rsidRPr="00451757">
              <w:rPr>
                <w:color w:val="000000" w:themeColor="text1"/>
              </w:rPr>
              <w:t>Tarana  Tehsil</w:t>
            </w:r>
            <w:proofErr w:type="gramEnd"/>
            <w:r w:rsidRPr="00451757">
              <w:rPr>
                <w:color w:val="000000" w:themeColor="text1"/>
              </w:rPr>
              <w:t>.</w:t>
            </w:r>
          </w:p>
        </w:tc>
      </w:tr>
      <w:tr w:rsidR="00A92081" w:rsidRPr="00CA1C54" w:rsidTr="00A92081">
        <w:tc>
          <w:tcPr>
            <w:tcW w:w="720" w:type="dxa"/>
            <w:vMerge w:val="restart"/>
          </w:tcPr>
          <w:p w:rsidR="00A92081" w:rsidRPr="00451757" w:rsidRDefault="00A92081" w:rsidP="00F606DE">
            <w:pPr>
              <w:pStyle w:val="NoSpacing"/>
              <w:rPr>
                <w:color w:val="000000" w:themeColor="text1"/>
              </w:rPr>
            </w:pPr>
            <w:r w:rsidRPr="00451757">
              <w:rPr>
                <w:color w:val="000000" w:themeColor="text1"/>
              </w:rPr>
              <w:t>2.</w:t>
            </w:r>
          </w:p>
        </w:tc>
        <w:tc>
          <w:tcPr>
            <w:tcW w:w="1620" w:type="dxa"/>
            <w:vMerge w:val="restart"/>
          </w:tcPr>
          <w:p w:rsidR="00A92081" w:rsidRPr="00451757" w:rsidRDefault="00A92081" w:rsidP="00F606DE">
            <w:pPr>
              <w:pStyle w:val="NoSpacing"/>
              <w:rPr>
                <w:b/>
                <w:bCs/>
                <w:color w:val="000000" w:themeColor="text1"/>
              </w:rPr>
            </w:pPr>
            <w:r w:rsidRPr="00451757">
              <w:rPr>
                <w:b/>
                <w:bCs/>
                <w:color w:val="000000" w:themeColor="text1"/>
              </w:rPr>
              <w:t>Ujjain-II</w:t>
            </w:r>
          </w:p>
        </w:tc>
        <w:tc>
          <w:tcPr>
            <w:tcW w:w="3060" w:type="dxa"/>
            <w:vMerge w:val="restart"/>
          </w:tcPr>
          <w:p w:rsidR="00A92081" w:rsidRPr="00451757" w:rsidRDefault="00A92081" w:rsidP="00F606DE">
            <w:pPr>
              <w:jc w:val="both"/>
              <w:rPr>
                <w:rFonts w:cstheme="minorHAnsi"/>
                <w:color w:val="000000" w:themeColor="text1"/>
              </w:rPr>
            </w:pPr>
            <w:r w:rsidRPr="00451757">
              <w:rPr>
                <w:rFonts w:cstheme="minorHAnsi"/>
                <w:color w:val="000000" w:themeColor="text1"/>
              </w:rPr>
              <w:t xml:space="preserve">Entire Area of Khachrod, Nagda and Mehidpur Tehsil of Ujjain District and </w:t>
            </w:r>
            <w:r w:rsidRPr="00451757">
              <w:rPr>
                <w:rFonts w:eastAsia="Calibri" w:cstheme="minorHAnsi"/>
                <w:color w:val="000000" w:themeColor="text1"/>
              </w:rPr>
              <w:t>both side of Agar Malwa Road from  end of municipal limit of Ujjain city  to Agar malwa in the Ujjain District,</w:t>
            </w:r>
            <w:r w:rsidRPr="00451757">
              <w:rPr>
                <w:rFonts w:cstheme="minorHAnsi"/>
                <w:color w:val="000000" w:themeColor="text1"/>
              </w:rPr>
              <w:t xml:space="preserve"> Shajapur and Agar-Malwa District</w:t>
            </w:r>
          </w:p>
          <w:p w:rsidR="00A92081" w:rsidRPr="00451757" w:rsidRDefault="00A92081" w:rsidP="00F606DE">
            <w:pPr>
              <w:pStyle w:val="NoSpacing"/>
              <w:jc w:val="both"/>
              <w:rPr>
                <w:color w:val="000000" w:themeColor="text1"/>
              </w:rPr>
            </w:pPr>
          </w:p>
        </w:tc>
        <w:tc>
          <w:tcPr>
            <w:tcW w:w="1260" w:type="dxa"/>
            <w:vMerge w:val="restart"/>
          </w:tcPr>
          <w:p w:rsidR="00A92081" w:rsidRPr="00451757" w:rsidRDefault="00A92081" w:rsidP="00F606DE">
            <w:pPr>
              <w:pStyle w:val="NoSpacing"/>
              <w:jc w:val="center"/>
              <w:rPr>
                <w:color w:val="000000" w:themeColor="text1"/>
              </w:rPr>
            </w:pPr>
            <w:r w:rsidRPr="00451757">
              <w:rPr>
                <w:color w:val="000000" w:themeColor="text1"/>
              </w:rPr>
              <w:t>Ujjain</w:t>
            </w: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 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Ujjain</w:t>
            </w:r>
          </w:p>
        </w:tc>
        <w:tc>
          <w:tcPr>
            <w:tcW w:w="5940" w:type="dxa"/>
          </w:tcPr>
          <w:p w:rsidR="00A92081" w:rsidRPr="00451757" w:rsidRDefault="00A92081" w:rsidP="00F606DE">
            <w:pPr>
              <w:ind w:left="18" w:firstLine="21"/>
              <w:jc w:val="both"/>
              <w:rPr>
                <w:rFonts w:eastAsia="Calibri" w:cstheme="minorHAnsi"/>
                <w:color w:val="000000" w:themeColor="text1"/>
              </w:rPr>
            </w:pPr>
            <w:proofErr w:type="gramStart"/>
            <w:r w:rsidRPr="00451757">
              <w:rPr>
                <w:rFonts w:eastAsia="Calibri" w:cstheme="minorHAnsi"/>
                <w:color w:val="000000" w:themeColor="text1"/>
              </w:rPr>
              <w:t>All  Assessees</w:t>
            </w:r>
            <w:proofErr w:type="gramEnd"/>
            <w:r w:rsidRPr="00451757">
              <w:rPr>
                <w:rFonts w:eastAsia="Calibri" w:cstheme="minorHAnsi"/>
                <w:color w:val="000000" w:themeColor="text1"/>
              </w:rPr>
              <w:t xml:space="preserve"> with names starting from A to L situated in the Entire area covering the Shajapur District. And units situated in Entire  Shajapur town and industrial area</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 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Ujjain</w:t>
            </w:r>
          </w:p>
        </w:tc>
        <w:tc>
          <w:tcPr>
            <w:tcW w:w="5940" w:type="dxa"/>
          </w:tcPr>
          <w:p w:rsidR="00A92081" w:rsidRPr="00451757" w:rsidRDefault="00A92081" w:rsidP="00F606DE">
            <w:pPr>
              <w:ind w:left="18" w:firstLine="21"/>
              <w:jc w:val="both"/>
              <w:rPr>
                <w:rFonts w:eastAsia="Calibri" w:cstheme="minorHAnsi"/>
                <w:color w:val="000000" w:themeColor="text1"/>
              </w:rPr>
            </w:pPr>
            <w:proofErr w:type="gramStart"/>
            <w:r w:rsidRPr="00451757">
              <w:rPr>
                <w:rFonts w:eastAsia="Calibri" w:cstheme="minorHAnsi"/>
                <w:color w:val="000000" w:themeColor="text1"/>
              </w:rPr>
              <w:t>All  Assessees</w:t>
            </w:r>
            <w:proofErr w:type="gramEnd"/>
            <w:r w:rsidRPr="00451757">
              <w:rPr>
                <w:rFonts w:eastAsia="Calibri" w:cstheme="minorHAnsi"/>
                <w:color w:val="000000" w:themeColor="text1"/>
              </w:rPr>
              <w:t xml:space="preserve">  with names starting from M to Z   situated in the Entire area covering the Shajapur District.  And  units situated in Entire  Makshi town and industrial area</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 III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Ujjain</w:t>
            </w:r>
          </w:p>
        </w:tc>
        <w:tc>
          <w:tcPr>
            <w:tcW w:w="5940" w:type="dxa"/>
          </w:tcPr>
          <w:p w:rsidR="00A92081" w:rsidRPr="00451757" w:rsidRDefault="00A92081" w:rsidP="00F606DE">
            <w:pPr>
              <w:ind w:left="18" w:firstLine="21"/>
              <w:jc w:val="both"/>
              <w:rPr>
                <w:rFonts w:eastAsia="Calibri" w:cstheme="minorHAnsi"/>
                <w:color w:val="000000" w:themeColor="text1"/>
              </w:rPr>
            </w:pPr>
            <w:r w:rsidRPr="00451757">
              <w:rPr>
                <w:rFonts w:eastAsia="Calibri" w:cstheme="minorHAnsi"/>
                <w:color w:val="000000" w:themeColor="text1"/>
              </w:rPr>
              <w:t>Entire area covering the Agar Malwa District and both sides of Agar Malwa Road from end of Municipal Limit of Ujjain city to Agar malwa in the Ujjain District.</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ind w:left="-48" w:firstLine="48"/>
              <w:jc w:val="center"/>
              <w:rPr>
                <w:rFonts w:eastAsia="Calibri" w:cstheme="minorHAnsi"/>
                <w:color w:val="000000" w:themeColor="text1"/>
              </w:rPr>
            </w:pPr>
            <w:r w:rsidRPr="00451757">
              <w:rPr>
                <w:rFonts w:eastAsia="Calibri" w:cstheme="minorHAnsi"/>
                <w:color w:val="000000" w:themeColor="text1"/>
              </w:rPr>
              <w:t>Range Nagda</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Nagda</w:t>
            </w:r>
          </w:p>
        </w:tc>
        <w:tc>
          <w:tcPr>
            <w:tcW w:w="5940" w:type="dxa"/>
          </w:tcPr>
          <w:p w:rsidR="00A92081" w:rsidRPr="00451757" w:rsidRDefault="00A92081" w:rsidP="00F606DE">
            <w:pPr>
              <w:ind w:left="18"/>
              <w:jc w:val="both"/>
              <w:rPr>
                <w:rFonts w:eastAsia="Calibri" w:cstheme="minorHAnsi"/>
                <w:color w:val="000000" w:themeColor="text1"/>
              </w:rPr>
            </w:pPr>
            <w:r w:rsidRPr="00451757">
              <w:rPr>
                <w:rFonts w:eastAsia="Calibri" w:cstheme="minorHAnsi"/>
                <w:color w:val="000000" w:themeColor="text1"/>
              </w:rPr>
              <w:t xml:space="preserve">M/s Grasim Ind Ltd. (Staple Fibre Division) including CSA Plant situated in Birlagram of Nagda Town, All other Divisions of M/s Grasim Ind Ltd. situated in Birlagram of Nagda and all other manufacturing units of Nagda town and industrial area including Lenxus and  all other assesees of Khachrod &amp; Mehidpur Tehsil of Ujjain Distt </w:t>
            </w:r>
          </w:p>
        </w:tc>
      </w:tr>
      <w:tr w:rsidR="00A92081" w:rsidRPr="00CA1C54" w:rsidTr="00A92081">
        <w:tc>
          <w:tcPr>
            <w:tcW w:w="720" w:type="dxa"/>
            <w:vMerge w:val="restart"/>
          </w:tcPr>
          <w:p w:rsidR="00A92081" w:rsidRPr="00451757" w:rsidRDefault="00A92081" w:rsidP="00F606DE">
            <w:pPr>
              <w:pStyle w:val="NoSpacing"/>
              <w:rPr>
                <w:color w:val="000000" w:themeColor="text1"/>
              </w:rPr>
            </w:pPr>
            <w:r w:rsidRPr="00451757">
              <w:rPr>
                <w:color w:val="000000" w:themeColor="text1"/>
              </w:rPr>
              <w:t>3.</w:t>
            </w:r>
          </w:p>
        </w:tc>
        <w:tc>
          <w:tcPr>
            <w:tcW w:w="1620" w:type="dxa"/>
            <w:vMerge w:val="restart"/>
          </w:tcPr>
          <w:p w:rsidR="00A92081" w:rsidRPr="00451757" w:rsidRDefault="00A92081" w:rsidP="00F606DE">
            <w:pPr>
              <w:pStyle w:val="NoSpacing"/>
              <w:rPr>
                <w:b/>
                <w:bCs/>
                <w:color w:val="000000" w:themeColor="text1"/>
              </w:rPr>
            </w:pPr>
            <w:r w:rsidRPr="00451757">
              <w:rPr>
                <w:b/>
                <w:bCs/>
                <w:color w:val="000000" w:themeColor="text1"/>
              </w:rPr>
              <w:t>Ratlam</w:t>
            </w:r>
          </w:p>
        </w:tc>
        <w:tc>
          <w:tcPr>
            <w:tcW w:w="3060" w:type="dxa"/>
            <w:vMerge w:val="restart"/>
          </w:tcPr>
          <w:p w:rsidR="00A92081" w:rsidRPr="00451757" w:rsidRDefault="00A92081" w:rsidP="00F606DE">
            <w:pPr>
              <w:pStyle w:val="NoSpacing"/>
              <w:jc w:val="both"/>
              <w:rPr>
                <w:color w:val="000000" w:themeColor="text1"/>
              </w:rPr>
            </w:pPr>
            <w:r w:rsidRPr="00451757">
              <w:rPr>
                <w:color w:val="000000" w:themeColor="text1"/>
              </w:rPr>
              <w:t>Entire area of Ratlam, Jhabua, Alirajpur, Mandsaur and Neemuch District</w:t>
            </w:r>
          </w:p>
        </w:tc>
        <w:tc>
          <w:tcPr>
            <w:tcW w:w="1260" w:type="dxa"/>
            <w:vMerge w:val="restart"/>
          </w:tcPr>
          <w:p w:rsidR="00A92081" w:rsidRPr="00451757" w:rsidRDefault="00A92081" w:rsidP="00F606DE">
            <w:pPr>
              <w:pStyle w:val="NoSpacing"/>
              <w:jc w:val="center"/>
              <w:rPr>
                <w:color w:val="000000" w:themeColor="text1"/>
              </w:rPr>
            </w:pPr>
            <w:r w:rsidRPr="00451757">
              <w:rPr>
                <w:color w:val="000000" w:themeColor="text1"/>
              </w:rPr>
              <w:t>Ratlam</w:t>
            </w: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 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Ratlam</w:t>
            </w:r>
          </w:p>
        </w:tc>
        <w:tc>
          <w:tcPr>
            <w:tcW w:w="5940" w:type="dxa"/>
          </w:tcPr>
          <w:p w:rsidR="00A92081" w:rsidRPr="00451757" w:rsidRDefault="00A92081" w:rsidP="00F606DE">
            <w:pPr>
              <w:jc w:val="both"/>
              <w:rPr>
                <w:rFonts w:eastAsia="Calibri" w:cstheme="minorHAnsi"/>
                <w:color w:val="000000" w:themeColor="text1"/>
              </w:rPr>
            </w:pPr>
            <w:r w:rsidRPr="00451757">
              <w:rPr>
                <w:rFonts w:eastAsia="Calibri" w:cstheme="minorHAnsi"/>
                <w:color w:val="000000" w:themeColor="text1"/>
              </w:rPr>
              <w:t xml:space="preserve">All  Assessees on Mhow Nasirabad Road of Ratlam, Both side of Jaora Road  including IPCA Ltd,    All  Assessees with names starting from A to L  situated in Entire Area of Ratlam city </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 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Ratlam</w:t>
            </w:r>
          </w:p>
        </w:tc>
        <w:tc>
          <w:tcPr>
            <w:tcW w:w="5940" w:type="dxa"/>
          </w:tcPr>
          <w:p w:rsidR="00A92081" w:rsidRPr="00451757" w:rsidRDefault="00A92081" w:rsidP="00F606DE">
            <w:pPr>
              <w:jc w:val="both"/>
              <w:rPr>
                <w:rFonts w:eastAsia="Calibri" w:cstheme="minorHAnsi"/>
                <w:color w:val="000000" w:themeColor="text1"/>
              </w:rPr>
            </w:pPr>
            <w:proofErr w:type="gramStart"/>
            <w:r w:rsidRPr="00451757">
              <w:rPr>
                <w:rFonts w:eastAsia="Calibri" w:cstheme="minorHAnsi"/>
                <w:color w:val="000000" w:themeColor="text1"/>
              </w:rPr>
              <w:t>All  Assessees</w:t>
            </w:r>
            <w:proofErr w:type="gramEnd"/>
            <w:r w:rsidRPr="00451757">
              <w:rPr>
                <w:rFonts w:eastAsia="Calibri" w:cstheme="minorHAnsi"/>
                <w:color w:val="000000" w:themeColor="text1"/>
              </w:rPr>
              <w:t xml:space="preserve"> with names starting from M to Z situated in Entire Area of Ratlam city and All  Assessees  on both side of Indore Road.</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ind w:left="219" w:hanging="180"/>
              <w:jc w:val="center"/>
              <w:rPr>
                <w:rFonts w:eastAsia="Calibri" w:cstheme="minorHAnsi"/>
                <w:color w:val="000000" w:themeColor="text1"/>
              </w:rPr>
            </w:pPr>
            <w:r w:rsidRPr="00451757">
              <w:rPr>
                <w:rFonts w:eastAsia="Calibri" w:cstheme="minorHAnsi"/>
                <w:color w:val="000000" w:themeColor="text1"/>
              </w:rPr>
              <w:t>Range III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Ratlam</w:t>
            </w:r>
          </w:p>
        </w:tc>
        <w:tc>
          <w:tcPr>
            <w:tcW w:w="5940" w:type="dxa"/>
          </w:tcPr>
          <w:p w:rsidR="00A92081" w:rsidRPr="00451757" w:rsidRDefault="00A92081" w:rsidP="00F606DE">
            <w:pPr>
              <w:jc w:val="both"/>
              <w:rPr>
                <w:rFonts w:eastAsia="Calibri" w:cstheme="minorHAnsi"/>
                <w:color w:val="000000" w:themeColor="text1"/>
              </w:rPr>
            </w:pPr>
            <w:r w:rsidRPr="00451757">
              <w:rPr>
                <w:rFonts w:eastAsia="Calibri" w:cstheme="minorHAnsi"/>
                <w:color w:val="000000" w:themeColor="text1"/>
              </w:rPr>
              <w:t>Entire area of Jaora, Tal, Piploda , Alot ,Sailana,  Bajana &amp; Rawati Tehsils &amp; Entire specified Industrial Area (Old) of Ratlam</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ind w:left="219" w:hanging="180"/>
              <w:jc w:val="center"/>
              <w:rPr>
                <w:rFonts w:eastAsia="Calibri" w:cstheme="minorHAnsi"/>
                <w:color w:val="000000" w:themeColor="text1"/>
              </w:rPr>
            </w:pPr>
            <w:r w:rsidRPr="00451757">
              <w:rPr>
                <w:rFonts w:eastAsia="Calibri" w:cstheme="minorHAnsi"/>
                <w:color w:val="000000" w:themeColor="text1"/>
              </w:rPr>
              <w:t>Range IV</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Ratlam</w:t>
            </w:r>
          </w:p>
        </w:tc>
        <w:tc>
          <w:tcPr>
            <w:tcW w:w="5940" w:type="dxa"/>
          </w:tcPr>
          <w:p w:rsidR="00A92081" w:rsidRPr="00451757" w:rsidRDefault="00A92081" w:rsidP="00F606DE">
            <w:pPr>
              <w:jc w:val="both"/>
              <w:rPr>
                <w:rFonts w:eastAsia="Calibri" w:cstheme="minorHAnsi"/>
                <w:color w:val="000000" w:themeColor="text1"/>
              </w:rPr>
            </w:pPr>
            <w:r w:rsidRPr="00451757">
              <w:rPr>
                <w:rFonts w:eastAsia="Calibri" w:cstheme="minorHAnsi"/>
                <w:color w:val="000000" w:themeColor="text1"/>
              </w:rPr>
              <w:t>Entire Area of Jhabua and Alirajpur Districts</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 V</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Mandsaur</w:t>
            </w:r>
          </w:p>
        </w:tc>
        <w:tc>
          <w:tcPr>
            <w:tcW w:w="5940" w:type="dxa"/>
          </w:tcPr>
          <w:p w:rsidR="00A92081" w:rsidRPr="00451757" w:rsidRDefault="00A92081" w:rsidP="00F606DE">
            <w:pPr>
              <w:jc w:val="both"/>
              <w:rPr>
                <w:rFonts w:eastAsia="Calibri" w:cstheme="minorHAnsi"/>
                <w:color w:val="000000" w:themeColor="text1"/>
              </w:rPr>
            </w:pPr>
            <w:r w:rsidRPr="00451757">
              <w:rPr>
                <w:rFonts w:eastAsia="Calibri" w:cstheme="minorHAnsi"/>
                <w:color w:val="000000" w:themeColor="text1"/>
              </w:rPr>
              <w:t xml:space="preserve">Entire Area of Mandsaur District </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 VI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Neemuch</w:t>
            </w:r>
          </w:p>
        </w:tc>
        <w:tc>
          <w:tcPr>
            <w:tcW w:w="5940" w:type="dxa"/>
          </w:tcPr>
          <w:p w:rsidR="00A92081" w:rsidRPr="00451757" w:rsidRDefault="00A92081" w:rsidP="00F606DE">
            <w:pPr>
              <w:jc w:val="both"/>
              <w:rPr>
                <w:rFonts w:eastAsia="Calibri" w:cstheme="minorHAnsi"/>
                <w:color w:val="000000" w:themeColor="text1"/>
              </w:rPr>
            </w:pPr>
            <w:r w:rsidRPr="00451757">
              <w:rPr>
                <w:rFonts w:eastAsia="Calibri" w:cstheme="minorHAnsi"/>
                <w:color w:val="000000" w:themeColor="text1"/>
              </w:rPr>
              <w:t xml:space="preserve">Entire Area of Neemuch District </w:t>
            </w:r>
          </w:p>
        </w:tc>
      </w:tr>
      <w:tr w:rsidR="00A92081" w:rsidRPr="00CA1C54" w:rsidTr="00A92081">
        <w:tc>
          <w:tcPr>
            <w:tcW w:w="720" w:type="dxa"/>
            <w:vMerge w:val="restart"/>
          </w:tcPr>
          <w:p w:rsidR="00A92081" w:rsidRPr="00451757" w:rsidRDefault="00A92081" w:rsidP="00F606DE">
            <w:pPr>
              <w:pStyle w:val="NoSpacing"/>
              <w:rPr>
                <w:color w:val="000000" w:themeColor="text1"/>
              </w:rPr>
            </w:pPr>
            <w:r w:rsidRPr="00451757">
              <w:rPr>
                <w:color w:val="000000" w:themeColor="text1"/>
              </w:rPr>
              <w:t>4.</w:t>
            </w:r>
          </w:p>
        </w:tc>
        <w:tc>
          <w:tcPr>
            <w:tcW w:w="1620" w:type="dxa"/>
            <w:vMerge w:val="restart"/>
          </w:tcPr>
          <w:p w:rsidR="00A92081" w:rsidRPr="00451757" w:rsidRDefault="00A92081" w:rsidP="00F606DE">
            <w:pPr>
              <w:pStyle w:val="NoSpacing"/>
              <w:rPr>
                <w:b/>
                <w:bCs/>
                <w:color w:val="000000" w:themeColor="text1"/>
              </w:rPr>
            </w:pPr>
            <w:r w:rsidRPr="00451757">
              <w:rPr>
                <w:b/>
                <w:bCs/>
                <w:color w:val="000000" w:themeColor="text1"/>
              </w:rPr>
              <w:t>Pithampur – I</w:t>
            </w:r>
          </w:p>
        </w:tc>
        <w:tc>
          <w:tcPr>
            <w:tcW w:w="3060" w:type="dxa"/>
            <w:vMerge w:val="restart"/>
          </w:tcPr>
          <w:p w:rsidR="00A92081" w:rsidRPr="00451757" w:rsidRDefault="00A92081" w:rsidP="00F606DE">
            <w:pPr>
              <w:jc w:val="both"/>
              <w:rPr>
                <w:rFonts w:eastAsia="Calibri" w:cstheme="minorHAnsi"/>
                <w:color w:val="000000" w:themeColor="text1"/>
              </w:rPr>
            </w:pPr>
            <w:r w:rsidRPr="00451757">
              <w:rPr>
                <w:rFonts w:eastAsia="Calibri" w:cstheme="minorHAnsi"/>
                <w:color w:val="000000" w:themeColor="text1"/>
              </w:rPr>
              <w:t>Entire geographical specified area of MPAKVN Pithampur Industrial Area no. 01 &amp; 02 of Dhar District</w:t>
            </w:r>
          </w:p>
        </w:tc>
        <w:tc>
          <w:tcPr>
            <w:tcW w:w="1260" w:type="dxa"/>
            <w:vMerge w:val="restart"/>
          </w:tcPr>
          <w:p w:rsidR="00A92081" w:rsidRPr="00451757" w:rsidRDefault="00A92081" w:rsidP="00F606DE">
            <w:pPr>
              <w:pStyle w:val="NoSpacing"/>
              <w:jc w:val="center"/>
              <w:rPr>
                <w:color w:val="000000" w:themeColor="text1"/>
              </w:rPr>
            </w:pPr>
            <w:r w:rsidRPr="00451757">
              <w:rPr>
                <w:color w:val="000000" w:themeColor="text1"/>
              </w:rPr>
              <w:t>Pithampur</w:t>
            </w: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Pr="00451757" w:rsidRDefault="00A92081" w:rsidP="00F606DE">
            <w:pPr>
              <w:jc w:val="both"/>
              <w:rPr>
                <w:rFonts w:eastAsia="Calibri" w:cstheme="minorHAnsi"/>
                <w:color w:val="000000" w:themeColor="text1"/>
              </w:rPr>
            </w:pPr>
            <w:r w:rsidRPr="00451757">
              <w:rPr>
                <w:rFonts w:cstheme="minorHAnsi"/>
                <w:color w:val="000000" w:themeColor="text1"/>
              </w:rPr>
              <w:t>All units falling under Industrial area of village chotti dhannad of distt Dhar (Bajaj Tempo Zone of AKVN Industrial Zone), Industries on west Northern Side/Southern Eastern Side of Rau Pithampur Road (Up to Bajaj Tempo Ltd. and up to Mahle magma ltd. And the area behind)</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Pr="00451757" w:rsidRDefault="00A92081" w:rsidP="00F606DE">
            <w:pPr>
              <w:jc w:val="both"/>
              <w:rPr>
                <w:rFonts w:cstheme="minorHAnsi"/>
                <w:color w:val="000000" w:themeColor="text1"/>
              </w:rPr>
            </w:pPr>
            <w:r w:rsidRPr="00451757">
              <w:rPr>
                <w:rFonts w:cstheme="minorHAnsi"/>
                <w:color w:val="000000" w:themeColor="text1"/>
              </w:rPr>
              <w:t>All units situated at Western side of Road No. 1 of AKVN, starting from Neo-Sack to Man Aluminium Point Northern side of Road No. 12. Southern side of Road No. 2 and Eastern side of Road No.11 i.e. from Neo Sack to Castor Oil Ltd. of Sector-1 and II of Pithampur Industrial Area, Tehsil and District Dhar.</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Pr="00451757" w:rsidRDefault="00A92081" w:rsidP="00F606DE">
            <w:pPr>
              <w:jc w:val="both"/>
              <w:rPr>
                <w:rFonts w:eastAsia="Calibri" w:cstheme="minorHAnsi"/>
                <w:color w:val="000000" w:themeColor="text1"/>
              </w:rPr>
            </w:pPr>
            <w:r w:rsidRPr="00451757">
              <w:rPr>
                <w:rFonts w:cstheme="minorHAnsi"/>
                <w:color w:val="000000" w:themeColor="text1"/>
              </w:rPr>
              <w:t xml:space="preserve">All units situated at Southern side of Mhow-Neemuch Road </w:t>
            </w:r>
            <w:r w:rsidRPr="00451757">
              <w:rPr>
                <w:rFonts w:cstheme="minorHAnsi"/>
                <w:color w:val="000000" w:themeColor="text1"/>
              </w:rPr>
              <w:lastRenderedPageBreak/>
              <w:t xml:space="preserve">starting from Ghoda-Chaupati, Dhar Neemuch Road by a rivulet of Bardari Village, Akoliya and Bardari Village. Units at Northern side of Mhow Neemuch Road i.e. opposite of Ghoda-Chaupati Dhar Naka. Western side of Road No. 1 and Mahindra 2 Wheelers and Flexituff International (DTA), between western </w:t>
            </w:r>
            <w:proofErr w:type="gramStart"/>
            <w:r w:rsidRPr="00451757">
              <w:rPr>
                <w:rFonts w:cstheme="minorHAnsi"/>
                <w:color w:val="000000" w:themeColor="text1"/>
              </w:rPr>
              <w:t>side</w:t>
            </w:r>
            <w:proofErr w:type="gramEnd"/>
            <w:r w:rsidRPr="00451757">
              <w:rPr>
                <w:rFonts w:cstheme="minorHAnsi"/>
                <w:color w:val="000000" w:themeColor="text1"/>
              </w:rPr>
              <w:t xml:space="preserve"> of Road No. 1. Eastern side of Road No. 15, southern side of Road No. 12 upto Mhow-Neemuch Road. All assessees located in Pithampur City. </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Range-IV</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Pr="00451757" w:rsidRDefault="00A92081" w:rsidP="00F606DE">
            <w:pPr>
              <w:jc w:val="both"/>
              <w:rPr>
                <w:rFonts w:eastAsia="Calibri" w:cstheme="minorHAnsi"/>
                <w:color w:val="000000" w:themeColor="text1"/>
              </w:rPr>
            </w:pPr>
            <w:r w:rsidRPr="00451757">
              <w:rPr>
                <w:rFonts w:cstheme="minorHAnsi"/>
                <w:color w:val="000000" w:themeColor="text1"/>
              </w:rPr>
              <w:t>Units/Assessees falling under village Pithampur Industrial Zone of CWC area of AKVN (North Side) of Rau-Pithampur Road starting from Mahle magma ltd. And the area behind and  Units/Assessees  at Western side of Road No. 11 i.e. from M/s Triveni Conductors to Eichers Square and Eicher Square to the Crossing of Main Mhow-Neemuch Road by a rivulet of Bardari Village,</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Range-V</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Default="00A92081" w:rsidP="00F606DE">
            <w:pPr>
              <w:jc w:val="both"/>
              <w:rPr>
                <w:rFonts w:cstheme="minorHAnsi"/>
                <w:color w:val="000000" w:themeColor="text1"/>
              </w:rPr>
            </w:pPr>
            <w:r w:rsidRPr="00451757">
              <w:rPr>
                <w:rFonts w:cstheme="minorHAnsi"/>
                <w:color w:val="000000" w:themeColor="text1"/>
              </w:rPr>
              <w:t>All Units/</w:t>
            </w:r>
            <w:proofErr w:type="gramStart"/>
            <w:r w:rsidRPr="00451757">
              <w:rPr>
                <w:rFonts w:cstheme="minorHAnsi"/>
                <w:color w:val="000000" w:themeColor="text1"/>
              </w:rPr>
              <w:t>Assessees  falling</w:t>
            </w:r>
            <w:proofErr w:type="gramEnd"/>
            <w:r w:rsidRPr="00451757">
              <w:rPr>
                <w:rFonts w:cstheme="minorHAnsi"/>
                <w:color w:val="000000" w:themeColor="text1"/>
              </w:rPr>
              <w:t xml:space="preserve"> under Industrial Area of Village Tarapura Industrial Area of Sector-II of MPAKVN.</w:t>
            </w:r>
          </w:p>
          <w:p w:rsidR="00A92081" w:rsidRPr="00451757" w:rsidRDefault="00A92081" w:rsidP="00F606DE">
            <w:pPr>
              <w:jc w:val="both"/>
              <w:rPr>
                <w:rFonts w:eastAsia="Calibri" w:cstheme="minorHAnsi"/>
                <w:color w:val="000000" w:themeColor="text1"/>
              </w:rPr>
            </w:pPr>
          </w:p>
        </w:tc>
      </w:tr>
      <w:tr w:rsidR="00A92081" w:rsidRPr="00CA1C54" w:rsidTr="00A92081">
        <w:tc>
          <w:tcPr>
            <w:tcW w:w="720" w:type="dxa"/>
            <w:vMerge w:val="restart"/>
          </w:tcPr>
          <w:p w:rsidR="00A92081" w:rsidRPr="00451757" w:rsidRDefault="00A92081" w:rsidP="00F606DE">
            <w:pPr>
              <w:pStyle w:val="NoSpacing"/>
              <w:rPr>
                <w:color w:val="000000" w:themeColor="text1"/>
              </w:rPr>
            </w:pPr>
            <w:r w:rsidRPr="00451757">
              <w:rPr>
                <w:color w:val="000000" w:themeColor="text1"/>
              </w:rPr>
              <w:t>5.</w:t>
            </w:r>
          </w:p>
        </w:tc>
        <w:tc>
          <w:tcPr>
            <w:tcW w:w="1620" w:type="dxa"/>
            <w:vMerge w:val="restart"/>
          </w:tcPr>
          <w:p w:rsidR="00A92081" w:rsidRPr="00451757" w:rsidRDefault="00A92081" w:rsidP="00F606DE">
            <w:pPr>
              <w:pStyle w:val="NoSpacing"/>
              <w:rPr>
                <w:b/>
                <w:bCs/>
                <w:color w:val="000000" w:themeColor="text1"/>
              </w:rPr>
            </w:pPr>
            <w:r w:rsidRPr="00451757">
              <w:rPr>
                <w:b/>
                <w:bCs/>
                <w:color w:val="000000" w:themeColor="text1"/>
              </w:rPr>
              <w:t>Pithampur - II</w:t>
            </w:r>
          </w:p>
        </w:tc>
        <w:tc>
          <w:tcPr>
            <w:tcW w:w="3060" w:type="dxa"/>
            <w:vMerge w:val="restart"/>
          </w:tcPr>
          <w:p w:rsidR="00A92081" w:rsidRPr="00451757" w:rsidRDefault="00A92081" w:rsidP="00F606DE">
            <w:pPr>
              <w:pStyle w:val="NoSpacing"/>
              <w:jc w:val="both"/>
              <w:rPr>
                <w:color w:val="000000" w:themeColor="text1"/>
              </w:rPr>
            </w:pPr>
            <w:r w:rsidRPr="00451757">
              <w:rPr>
                <w:rFonts w:asciiTheme="minorHAnsi" w:hAnsiTheme="minorHAnsi" w:cstheme="minorHAnsi"/>
                <w:bCs/>
                <w:color w:val="000000" w:themeColor="text1"/>
              </w:rPr>
              <w:t>Entire geographical specified area of kheda growth Centre Industrial Area and MPAKVN Pithampur Industrial Area no. 03 and 05 of Dhar District situated on both sides of Mhow-Neemuch Road upto Ghatabillod- Indore Road junction.</w:t>
            </w:r>
          </w:p>
        </w:tc>
        <w:tc>
          <w:tcPr>
            <w:tcW w:w="1260" w:type="dxa"/>
            <w:vMerge w:val="restart"/>
          </w:tcPr>
          <w:p w:rsidR="00A92081" w:rsidRPr="00451757" w:rsidRDefault="00A92081" w:rsidP="00F606DE">
            <w:pPr>
              <w:pStyle w:val="NoSpacing"/>
              <w:jc w:val="center"/>
              <w:rPr>
                <w:color w:val="000000" w:themeColor="text1"/>
              </w:rPr>
            </w:pPr>
            <w:r w:rsidRPr="00451757">
              <w:rPr>
                <w:color w:val="000000" w:themeColor="text1"/>
              </w:rPr>
              <w:t>Pithampur</w:t>
            </w: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Pr="00451757" w:rsidRDefault="00A92081" w:rsidP="00F606DE">
            <w:pPr>
              <w:rPr>
                <w:rFonts w:cstheme="minorHAnsi"/>
                <w:bCs/>
                <w:color w:val="000000" w:themeColor="text1"/>
              </w:rPr>
            </w:pPr>
            <w:r w:rsidRPr="00451757">
              <w:rPr>
                <w:rFonts w:cstheme="minorHAnsi"/>
                <w:bCs/>
                <w:color w:val="000000" w:themeColor="text1"/>
              </w:rPr>
              <w:t>All units situated on either side of Mhow-Neemuch Road located in Kheda Industrial area and adjacent area of MPAKVN industrial area no.05 And area not elsewhere specified.</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Pr="00451757" w:rsidRDefault="00A92081" w:rsidP="00F606DE">
            <w:pPr>
              <w:rPr>
                <w:rFonts w:cstheme="minorHAnsi"/>
                <w:bCs/>
                <w:color w:val="000000" w:themeColor="text1"/>
              </w:rPr>
            </w:pPr>
            <w:r w:rsidRPr="00451757">
              <w:rPr>
                <w:rFonts w:cstheme="minorHAnsi"/>
                <w:bCs/>
                <w:color w:val="000000" w:themeColor="text1"/>
              </w:rPr>
              <w:t xml:space="preserve">All units situated at Southern side (Left Side) of Mhow-Neemuch Road of Sector-III, Pithampur Industrial Area of Tehsil and Disst. Dhar, starting from Sagore and including Hindustan Motor Ltd. Kusum Ingots, all units between southern side of Mhow-Neemuch Road from main road to Northern side  of wide road i.e. from ICD, Pithampur (Plot No. 113 to 70). </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Pr="00451757" w:rsidRDefault="00A92081" w:rsidP="00F606DE">
            <w:pPr>
              <w:rPr>
                <w:rFonts w:cstheme="minorHAnsi"/>
                <w:bCs/>
                <w:color w:val="000000" w:themeColor="text1"/>
              </w:rPr>
            </w:pPr>
            <w:r w:rsidRPr="00451757">
              <w:rPr>
                <w:rFonts w:cstheme="minorHAnsi"/>
                <w:bCs/>
                <w:color w:val="000000" w:themeColor="text1"/>
              </w:rPr>
              <w:t xml:space="preserve">Units at northern side (Right Side) of Mhow-Neemuch Road starting from Sagore to Industrial Area of Bagdoon, Mandalwada, Mathwara Village uptoGhatabillod –Indore Road Junction.All assesses located at Indorama and SagorKuti Town. Units located on the Northern side of AKVN Road beginning from M/s Sanghvi Foods (viz. M/s bhanu, Prakash Industries, Jaideep, Safeflex, Rathi, Methodex etc. And all units not specified elsewhere. </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Range-IV</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Pr="00451757" w:rsidRDefault="00A92081" w:rsidP="00F606DE">
            <w:pPr>
              <w:rPr>
                <w:rFonts w:cstheme="minorHAnsi"/>
                <w:bCs/>
                <w:color w:val="000000" w:themeColor="text1"/>
              </w:rPr>
            </w:pPr>
            <w:r w:rsidRPr="00451757">
              <w:rPr>
                <w:rFonts w:cstheme="minorHAnsi"/>
                <w:bCs/>
                <w:color w:val="000000" w:themeColor="text1"/>
              </w:rPr>
              <w:t>All units on the western side of M/s Hindustan Motors and M/s Shreeyam power Sector III and Southern side of Mhow-Neemuch Road (excluding I.C.D. Pithampur) uptoSpentex including units on the MPAKVN road starting from Honourable Packaging uptoShivangi Rolling Mills (including Shivangi Rolling Mills).</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Range-V</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Default="00A92081" w:rsidP="00F606DE">
            <w:pPr>
              <w:rPr>
                <w:rFonts w:cstheme="minorHAnsi"/>
                <w:bCs/>
                <w:color w:val="000000" w:themeColor="text1"/>
              </w:rPr>
            </w:pPr>
            <w:r w:rsidRPr="00451757">
              <w:rPr>
                <w:rFonts w:cstheme="minorHAnsi"/>
                <w:bCs/>
                <w:color w:val="000000" w:themeColor="text1"/>
              </w:rPr>
              <w:t xml:space="preserve">All units on the left side of MPAKVN Road comprising of Pluton Cement, Mohta Cement, Anant Steels and onwards upto Plot </w:t>
            </w:r>
            <w:r w:rsidRPr="00451757">
              <w:rPr>
                <w:rFonts w:cstheme="minorHAnsi"/>
                <w:bCs/>
                <w:color w:val="000000" w:themeColor="text1"/>
              </w:rPr>
              <w:lastRenderedPageBreak/>
              <w:t xml:space="preserve">No. 475 (excluding Shivangi Rolling Mills), Units situated in the area falling between plot no. 17-18 to Indorama &amp; MPAKVN Road upto the boundary of M/s. Sanghvi Foods (i.e. excluding Sanghvi Foods Ltd.), </w:t>
            </w:r>
          </w:p>
          <w:p w:rsidR="000F0023" w:rsidRPr="00451757" w:rsidRDefault="000F0023" w:rsidP="00F606DE">
            <w:pPr>
              <w:rPr>
                <w:rFonts w:cstheme="minorHAnsi"/>
                <w:bCs/>
                <w:color w:val="000000" w:themeColor="text1"/>
              </w:rPr>
            </w:pPr>
          </w:p>
        </w:tc>
      </w:tr>
      <w:tr w:rsidR="00A92081" w:rsidRPr="00CA1C54" w:rsidTr="00A92081">
        <w:tc>
          <w:tcPr>
            <w:tcW w:w="720" w:type="dxa"/>
            <w:vMerge w:val="restart"/>
          </w:tcPr>
          <w:p w:rsidR="00A92081" w:rsidRPr="00451757" w:rsidRDefault="00A92081" w:rsidP="00F606DE">
            <w:pPr>
              <w:pStyle w:val="NoSpacing"/>
              <w:rPr>
                <w:color w:val="000000" w:themeColor="text1"/>
              </w:rPr>
            </w:pPr>
            <w:r w:rsidRPr="00451757">
              <w:rPr>
                <w:color w:val="000000" w:themeColor="text1"/>
              </w:rPr>
              <w:lastRenderedPageBreak/>
              <w:t>6.</w:t>
            </w:r>
          </w:p>
        </w:tc>
        <w:tc>
          <w:tcPr>
            <w:tcW w:w="1620" w:type="dxa"/>
            <w:vMerge w:val="restart"/>
          </w:tcPr>
          <w:p w:rsidR="00A92081" w:rsidRPr="00451757" w:rsidRDefault="00A92081" w:rsidP="00F606DE">
            <w:pPr>
              <w:pStyle w:val="NoSpacing"/>
              <w:rPr>
                <w:b/>
                <w:bCs/>
                <w:color w:val="000000" w:themeColor="text1"/>
              </w:rPr>
            </w:pPr>
            <w:r w:rsidRPr="00451757">
              <w:rPr>
                <w:b/>
                <w:bCs/>
                <w:color w:val="000000" w:themeColor="text1"/>
              </w:rPr>
              <w:t>Pithampur – III</w:t>
            </w:r>
          </w:p>
        </w:tc>
        <w:tc>
          <w:tcPr>
            <w:tcW w:w="3060" w:type="dxa"/>
            <w:vMerge w:val="restart"/>
          </w:tcPr>
          <w:p w:rsidR="00A92081" w:rsidRPr="00451757" w:rsidRDefault="00A92081" w:rsidP="00F606DE">
            <w:pPr>
              <w:pStyle w:val="NoSpacing"/>
              <w:jc w:val="both"/>
              <w:rPr>
                <w:color w:val="000000" w:themeColor="text1"/>
              </w:rPr>
            </w:pPr>
            <w:r w:rsidRPr="00451757">
              <w:rPr>
                <w:rFonts w:asciiTheme="minorHAnsi" w:hAnsiTheme="minorHAnsi" w:cstheme="minorHAnsi"/>
                <w:bCs/>
                <w:color w:val="000000" w:themeColor="text1"/>
              </w:rPr>
              <w:t>Entire geographical area of Dhar District (except specified area of MPAKVN Pithampur Industrial Area no. 01, 02 and specified area of Kheda Growth Centre Industrial Area and MPAKVN Pithampur Industrial Area no.03 of Dhar District) which includes Lebad, Ghatabillod, Ujjaini Industrial Area, Badnawar Tehsil, Manawar, Ghandhwani, Kukshi, Sardarpur, Rajgarh, Dharampuri-Dhamnod, Mandav and Dhar Tehsils and Dhar city.</w:t>
            </w:r>
          </w:p>
        </w:tc>
        <w:tc>
          <w:tcPr>
            <w:tcW w:w="1260" w:type="dxa"/>
            <w:vMerge w:val="restart"/>
          </w:tcPr>
          <w:p w:rsidR="00A92081" w:rsidRPr="00451757" w:rsidRDefault="00A92081" w:rsidP="00F606DE">
            <w:pPr>
              <w:pStyle w:val="NoSpacing"/>
              <w:jc w:val="center"/>
              <w:rPr>
                <w:color w:val="000000" w:themeColor="text1"/>
              </w:rPr>
            </w:pPr>
            <w:r w:rsidRPr="00451757">
              <w:rPr>
                <w:color w:val="000000" w:themeColor="text1"/>
              </w:rPr>
              <w:t>Pithampur</w:t>
            </w: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Pr="00451757" w:rsidRDefault="00A92081" w:rsidP="00F606DE">
            <w:pPr>
              <w:rPr>
                <w:rFonts w:cstheme="minorHAnsi"/>
                <w:bCs/>
                <w:color w:val="000000" w:themeColor="text1"/>
              </w:rPr>
            </w:pPr>
            <w:r w:rsidRPr="00451757">
              <w:rPr>
                <w:rFonts w:cstheme="minorHAnsi"/>
                <w:bCs/>
                <w:color w:val="000000" w:themeColor="text1"/>
              </w:rPr>
              <w:t>All units/Assessees situated in village Ghatabillod Bazar (Mangal), Upadi, Dehri, Digthan, Sejwaya, and Lebad Industrial  Area of Dhar District.</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Dhar</w:t>
            </w:r>
          </w:p>
        </w:tc>
        <w:tc>
          <w:tcPr>
            <w:tcW w:w="5940" w:type="dxa"/>
          </w:tcPr>
          <w:p w:rsidR="00A92081" w:rsidRPr="00451757" w:rsidRDefault="00A92081" w:rsidP="00F606DE">
            <w:pPr>
              <w:rPr>
                <w:rFonts w:cstheme="minorHAnsi"/>
                <w:bCs/>
                <w:color w:val="000000" w:themeColor="text1"/>
              </w:rPr>
            </w:pPr>
            <w:r w:rsidRPr="00451757">
              <w:rPr>
                <w:rFonts w:cstheme="minorHAnsi"/>
                <w:bCs/>
                <w:color w:val="000000" w:themeColor="text1"/>
              </w:rPr>
              <w:t xml:space="preserve">All units/Assessees situated inDahi, Kukshi, Manawar, Sardarpur and Gandhwani </w:t>
            </w:r>
            <w:proofErr w:type="gramStart"/>
            <w:r w:rsidRPr="00451757">
              <w:rPr>
                <w:rFonts w:cstheme="minorHAnsi"/>
                <w:bCs/>
                <w:color w:val="000000" w:themeColor="text1"/>
              </w:rPr>
              <w:t>Tehsil  of</w:t>
            </w:r>
            <w:proofErr w:type="gramEnd"/>
            <w:r w:rsidRPr="00451757">
              <w:rPr>
                <w:rFonts w:cstheme="minorHAnsi"/>
                <w:bCs/>
                <w:color w:val="000000" w:themeColor="text1"/>
              </w:rPr>
              <w:t xml:space="preserve"> Dhar District.</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Range-III</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Pithampur</w:t>
            </w:r>
          </w:p>
        </w:tc>
        <w:tc>
          <w:tcPr>
            <w:tcW w:w="5940" w:type="dxa"/>
          </w:tcPr>
          <w:p w:rsidR="00A92081" w:rsidRPr="00451757" w:rsidRDefault="00A92081" w:rsidP="00F606DE">
            <w:pPr>
              <w:rPr>
                <w:rFonts w:cstheme="minorHAnsi"/>
                <w:bCs/>
                <w:color w:val="000000" w:themeColor="text1"/>
              </w:rPr>
            </w:pPr>
            <w:r w:rsidRPr="00451757">
              <w:rPr>
                <w:rFonts w:cstheme="minorHAnsi"/>
                <w:bCs/>
                <w:color w:val="000000" w:themeColor="text1"/>
              </w:rPr>
              <w:t>All units/Assessees situated in DharampuriDhamnod Tehsil and Ujjaini Industrial Area&amp;Bagdi of Dhar District.</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Range-IV</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Dhar</w:t>
            </w:r>
          </w:p>
        </w:tc>
        <w:tc>
          <w:tcPr>
            <w:tcW w:w="5940" w:type="dxa"/>
          </w:tcPr>
          <w:p w:rsidR="00A92081" w:rsidRPr="00451757" w:rsidRDefault="00A92081" w:rsidP="00F606DE">
            <w:pPr>
              <w:rPr>
                <w:rFonts w:cstheme="minorHAnsi"/>
                <w:bCs/>
                <w:color w:val="000000" w:themeColor="text1"/>
              </w:rPr>
            </w:pPr>
            <w:r w:rsidRPr="00451757">
              <w:rPr>
                <w:rFonts w:cstheme="minorHAnsi"/>
                <w:bCs/>
                <w:color w:val="000000" w:themeColor="text1"/>
              </w:rPr>
              <w:t xml:space="preserve">All units/Assessees situated in Dhar City </w:t>
            </w:r>
            <w:proofErr w:type="gramStart"/>
            <w:r w:rsidRPr="00451757">
              <w:rPr>
                <w:rFonts w:cstheme="minorHAnsi"/>
                <w:bCs/>
                <w:color w:val="000000" w:themeColor="text1"/>
              </w:rPr>
              <w:t>and  adjoining</w:t>
            </w:r>
            <w:proofErr w:type="gramEnd"/>
            <w:r w:rsidRPr="00451757">
              <w:rPr>
                <w:rFonts w:cstheme="minorHAnsi"/>
                <w:bCs/>
                <w:color w:val="000000" w:themeColor="text1"/>
              </w:rPr>
              <w:t xml:space="preserve"> Industrial  Area of Dhar City and Dhar tehsil &amp;Badnawar tehsil  of Dhar District and not elsewhere specified.</w:t>
            </w:r>
          </w:p>
        </w:tc>
      </w:tr>
      <w:tr w:rsidR="00A92081" w:rsidRPr="00CA1C54" w:rsidTr="00A92081">
        <w:tc>
          <w:tcPr>
            <w:tcW w:w="720" w:type="dxa"/>
            <w:vMerge w:val="restart"/>
          </w:tcPr>
          <w:p w:rsidR="00A92081" w:rsidRPr="00451757" w:rsidRDefault="00A92081" w:rsidP="00F606DE">
            <w:pPr>
              <w:pStyle w:val="NoSpacing"/>
              <w:rPr>
                <w:color w:val="000000" w:themeColor="text1"/>
              </w:rPr>
            </w:pPr>
            <w:r w:rsidRPr="00451757">
              <w:rPr>
                <w:color w:val="000000" w:themeColor="text1"/>
              </w:rPr>
              <w:t>7.</w:t>
            </w:r>
          </w:p>
        </w:tc>
        <w:tc>
          <w:tcPr>
            <w:tcW w:w="1620" w:type="dxa"/>
            <w:vMerge w:val="restart"/>
          </w:tcPr>
          <w:p w:rsidR="00A92081" w:rsidRPr="00451757" w:rsidRDefault="00A92081" w:rsidP="00F606DE">
            <w:pPr>
              <w:pStyle w:val="NoSpacing"/>
              <w:rPr>
                <w:b/>
                <w:bCs/>
                <w:color w:val="000000" w:themeColor="text1"/>
              </w:rPr>
            </w:pPr>
            <w:r w:rsidRPr="00451757">
              <w:rPr>
                <w:b/>
                <w:bCs/>
                <w:color w:val="000000" w:themeColor="text1"/>
              </w:rPr>
              <w:t>Khandva</w:t>
            </w:r>
          </w:p>
        </w:tc>
        <w:tc>
          <w:tcPr>
            <w:tcW w:w="3060" w:type="dxa"/>
            <w:vMerge w:val="restart"/>
          </w:tcPr>
          <w:p w:rsidR="00A92081" w:rsidRPr="00451757" w:rsidRDefault="00A92081" w:rsidP="00F606DE">
            <w:pPr>
              <w:rPr>
                <w:rFonts w:cstheme="minorHAnsi"/>
                <w:bCs/>
                <w:color w:val="000000" w:themeColor="text1"/>
              </w:rPr>
            </w:pPr>
            <w:r w:rsidRPr="00451757">
              <w:rPr>
                <w:rFonts w:cstheme="minorHAnsi"/>
                <w:bCs/>
                <w:color w:val="000000" w:themeColor="text1"/>
              </w:rPr>
              <w:t>Entire area of Khandwa, Burhanpur, Khargone and Badwani Districts.</w:t>
            </w:r>
          </w:p>
          <w:p w:rsidR="00A92081" w:rsidRPr="00451757" w:rsidRDefault="00A92081" w:rsidP="00F606DE">
            <w:pPr>
              <w:jc w:val="both"/>
              <w:rPr>
                <w:rFonts w:cstheme="minorHAnsi"/>
                <w:bCs/>
                <w:color w:val="000000" w:themeColor="text1"/>
              </w:rPr>
            </w:pPr>
          </w:p>
        </w:tc>
        <w:tc>
          <w:tcPr>
            <w:tcW w:w="1260" w:type="dxa"/>
            <w:vMerge w:val="restart"/>
          </w:tcPr>
          <w:p w:rsidR="00A92081" w:rsidRPr="00451757" w:rsidRDefault="00A92081" w:rsidP="00F606DE">
            <w:pPr>
              <w:pStyle w:val="NoSpacing"/>
              <w:jc w:val="center"/>
              <w:rPr>
                <w:color w:val="000000" w:themeColor="text1"/>
              </w:rPr>
            </w:pPr>
            <w:r w:rsidRPr="00451757">
              <w:rPr>
                <w:color w:val="000000" w:themeColor="text1"/>
              </w:rPr>
              <w:t>Khandva</w:t>
            </w: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Range-Khandwa (</w:t>
            </w:r>
            <w:r w:rsidRPr="00451757">
              <w:rPr>
                <w:rFonts w:cstheme="minorHAnsi"/>
                <w:color w:val="000000" w:themeColor="text1"/>
              </w:rPr>
              <w:t>Khandwa</w:t>
            </w:r>
            <w:r w:rsidRPr="00451757">
              <w:rPr>
                <w:rFonts w:eastAsia="Calibri" w:cstheme="minorHAnsi"/>
                <w:color w:val="000000" w:themeColor="text1"/>
              </w:rPr>
              <w:t>)</w:t>
            </w:r>
          </w:p>
        </w:tc>
        <w:tc>
          <w:tcPr>
            <w:tcW w:w="1260" w:type="dxa"/>
          </w:tcPr>
          <w:p w:rsidR="00A92081" w:rsidRPr="00451757" w:rsidRDefault="00A92081" w:rsidP="00F606DE">
            <w:pPr>
              <w:pStyle w:val="NoSpacing"/>
              <w:jc w:val="center"/>
              <w:rPr>
                <w:color w:val="000000" w:themeColor="text1"/>
              </w:rPr>
            </w:pPr>
            <w:r w:rsidRPr="00451757">
              <w:rPr>
                <w:color w:val="000000" w:themeColor="text1"/>
              </w:rPr>
              <w:t>Khandva</w:t>
            </w:r>
          </w:p>
        </w:tc>
        <w:tc>
          <w:tcPr>
            <w:tcW w:w="5940" w:type="dxa"/>
          </w:tcPr>
          <w:p w:rsidR="00A92081" w:rsidRPr="00451757" w:rsidRDefault="00A92081" w:rsidP="00F606DE">
            <w:pPr>
              <w:jc w:val="both"/>
              <w:rPr>
                <w:rFonts w:eastAsia="Calibri" w:cstheme="minorHAnsi"/>
                <w:color w:val="000000" w:themeColor="text1"/>
              </w:rPr>
            </w:pPr>
            <w:r w:rsidRPr="00451757">
              <w:rPr>
                <w:rFonts w:eastAsia="Calibri" w:cstheme="minorHAnsi"/>
                <w:color w:val="000000" w:themeColor="text1"/>
              </w:rPr>
              <w:t>Entire area of  District Khandwa</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Range-Burhanpur</w:t>
            </w:r>
          </w:p>
        </w:tc>
        <w:tc>
          <w:tcPr>
            <w:tcW w:w="1260" w:type="dxa"/>
          </w:tcPr>
          <w:p w:rsidR="00A92081" w:rsidRPr="00451757" w:rsidRDefault="00A92081" w:rsidP="00F606DE">
            <w:pPr>
              <w:pStyle w:val="NoSpacing"/>
              <w:jc w:val="center"/>
              <w:rPr>
                <w:color w:val="000000" w:themeColor="text1"/>
              </w:rPr>
            </w:pPr>
            <w:r w:rsidRPr="00451757">
              <w:rPr>
                <w:rFonts w:asciiTheme="minorHAnsi" w:eastAsia="Calibri" w:hAnsiTheme="minorHAnsi" w:cstheme="minorHAnsi"/>
                <w:color w:val="000000" w:themeColor="text1"/>
              </w:rPr>
              <w:t>Burhanpur</w:t>
            </w:r>
          </w:p>
        </w:tc>
        <w:tc>
          <w:tcPr>
            <w:tcW w:w="5940" w:type="dxa"/>
          </w:tcPr>
          <w:p w:rsidR="00A92081" w:rsidRPr="00451757" w:rsidRDefault="00A92081" w:rsidP="00F606DE">
            <w:pPr>
              <w:jc w:val="both"/>
              <w:rPr>
                <w:rFonts w:eastAsia="Calibri" w:cstheme="minorHAnsi"/>
                <w:color w:val="000000" w:themeColor="text1"/>
              </w:rPr>
            </w:pPr>
            <w:r w:rsidRPr="00451757">
              <w:rPr>
                <w:rFonts w:eastAsia="Calibri" w:cstheme="minorHAnsi"/>
                <w:color w:val="000000" w:themeColor="text1"/>
              </w:rPr>
              <w:t>Entire area of  District Burhanpur</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w:t>
            </w:r>
            <w:r>
              <w:rPr>
                <w:rFonts w:eastAsia="Calibri" w:cstheme="minorHAnsi"/>
                <w:color w:val="000000" w:themeColor="text1"/>
              </w:rPr>
              <w:t xml:space="preserve"> –I </w:t>
            </w:r>
            <w:r w:rsidRPr="00451757">
              <w:rPr>
                <w:rFonts w:eastAsia="Calibri" w:cstheme="minorHAnsi"/>
                <w:color w:val="000000" w:themeColor="text1"/>
              </w:rPr>
              <w:t>Khargone</w:t>
            </w:r>
          </w:p>
        </w:tc>
        <w:tc>
          <w:tcPr>
            <w:tcW w:w="1260" w:type="dxa"/>
          </w:tcPr>
          <w:p w:rsidR="00A92081" w:rsidRPr="00451757" w:rsidRDefault="00A92081" w:rsidP="00F606DE">
            <w:pPr>
              <w:pStyle w:val="NoSpacing"/>
              <w:jc w:val="center"/>
              <w:rPr>
                <w:color w:val="000000" w:themeColor="text1"/>
              </w:rPr>
            </w:pPr>
            <w:r w:rsidRPr="00451757">
              <w:rPr>
                <w:rFonts w:asciiTheme="minorHAnsi" w:eastAsia="Calibri" w:hAnsiTheme="minorHAnsi" w:cstheme="minorHAnsi"/>
                <w:color w:val="000000" w:themeColor="text1"/>
              </w:rPr>
              <w:t>Khargone</w:t>
            </w:r>
          </w:p>
        </w:tc>
        <w:tc>
          <w:tcPr>
            <w:tcW w:w="5940" w:type="dxa"/>
          </w:tcPr>
          <w:p w:rsidR="00A92081" w:rsidRPr="00451757" w:rsidRDefault="00A92081" w:rsidP="00F606DE">
            <w:pPr>
              <w:jc w:val="both"/>
              <w:rPr>
                <w:rFonts w:eastAsia="Calibri" w:cstheme="minorHAnsi"/>
                <w:color w:val="000000" w:themeColor="text1"/>
              </w:rPr>
            </w:pPr>
            <w:r w:rsidRPr="00451757">
              <w:rPr>
                <w:rFonts w:eastAsia="Calibri" w:cstheme="minorHAnsi"/>
                <w:color w:val="000000" w:themeColor="text1"/>
              </w:rPr>
              <w:t xml:space="preserve">Units situated on left side of </w:t>
            </w:r>
            <w:proofErr w:type="gramStart"/>
            <w:r w:rsidRPr="00451757">
              <w:rPr>
                <w:rFonts w:eastAsia="Calibri" w:cstheme="minorHAnsi"/>
                <w:color w:val="000000" w:themeColor="text1"/>
              </w:rPr>
              <w:t>A.B.Road  from</w:t>
            </w:r>
            <w:proofErr w:type="gramEnd"/>
            <w:r w:rsidRPr="00451757">
              <w:rPr>
                <w:rFonts w:eastAsia="Calibri" w:cstheme="minorHAnsi"/>
                <w:color w:val="000000" w:themeColor="text1"/>
              </w:rPr>
              <w:t xml:space="preserve"> Khalghat-Khalbujurg namely  M/s Maral Overseas Ltd. Khalbujurg and others and units situated on Khargone Road and entire area of  Kasarawad, Barwaha and Maheshwar Tehsil of Khargone District.</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w:t>
            </w:r>
            <w:r>
              <w:rPr>
                <w:rFonts w:eastAsia="Calibri" w:cstheme="minorHAnsi"/>
                <w:color w:val="000000" w:themeColor="text1"/>
              </w:rPr>
              <w:t xml:space="preserve"> II </w:t>
            </w:r>
            <w:r w:rsidRPr="00451757">
              <w:rPr>
                <w:rFonts w:eastAsia="Calibri" w:cstheme="minorHAnsi"/>
                <w:color w:val="000000" w:themeColor="text1"/>
              </w:rPr>
              <w:t>Khargone</w:t>
            </w:r>
          </w:p>
        </w:tc>
        <w:tc>
          <w:tcPr>
            <w:tcW w:w="1260" w:type="dxa"/>
          </w:tcPr>
          <w:p w:rsidR="00A92081" w:rsidRPr="00451757" w:rsidRDefault="00A92081" w:rsidP="00F606DE">
            <w:pPr>
              <w:pStyle w:val="NoSpacing"/>
              <w:jc w:val="center"/>
              <w:rPr>
                <w:color w:val="000000" w:themeColor="text1"/>
              </w:rPr>
            </w:pPr>
            <w:r w:rsidRPr="00451757">
              <w:rPr>
                <w:rFonts w:asciiTheme="minorHAnsi" w:eastAsia="Calibri" w:hAnsiTheme="minorHAnsi" w:cstheme="minorHAnsi"/>
                <w:color w:val="000000" w:themeColor="text1"/>
              </w:rPr>
              <w:t>Khargone</w:t>
            </w:r>
          </w:p>
        </w:tc>
        <w:tc>
          <w:tcPr>
            <w:tcW w:w="5940" w:type="dxa"/>
          </w:tcPr>
          <w:p w:rsidR="00A92081" w:rsidRPr="00451757" w:rsidRDefault="00A92081" w:rsidP="00F606DE">
            <w:pPr>
              <w:jc w:val="both"/>
              <w:rPr>
                <w:rFonts w:eastAsia="Calibri" w:cstheme="minorHAnsi"/>
                <w:color w:val="000000" w:themeColor="text1"/>
              </w:rPr>
            </w:pPr>
            <w:r w:rsidRPr="00451757">
              <w:rPr>
                <w:rFonts w:eastAsia="Calibri" w:cstheme="minorHAnsi"/>
                <w:color w:val="000000" w:themeColor="text1"/>
              </w:rPr>
              <w:t>Entire area of Khargone, Gogaon</w:t>
            </w:r>
            <w:proofErr w:type="gramStart"/>
            <w:r w:rsidRPr="00451757">
              <w:rPr>
                <w:rFonts w:eastAsia="Calibri" w:cstheme="minorHAnsi"/>
                <w:color w:val="000000" w:themeColor="text1"/>
              </w:rPr>
              <w:t>,Bhikangaon,Segaon,Jhiranya</w:t>
            </w:r>
            <w:proofErr w:type="gramEnd"/>
            <w:r w:rsidRPr="00451757">
              <w:rPr>
                <w:rFonts w:eastAsia="Calibri" w:cstheme="minorHAnsi"/>
                <w:color w:val="000000" w:themeColor="text1"/>
              </w:rPr>
              <w:t>, Bhagwanpura Tehsil of Khargone District and units situated on right side of A.B.Road from Khalghat-Khalbujurg namely M/s. Century Denim and other units.</w:t>
            </w:r>
          </w:p>
        </w:tc>
      </w:tr>
      <w:tr w:rsidR="00A92081" w:rsidRPr="00CA1C54" w:rsidTr="00A92081">
        <w:tc>
          <w:tcPr>
            <w:tcW w:w="720" w:type="dxa"/>
            <w:vMerge/>
          </w:tcPr>
          <w:p w:rsidR="00A92081" w:rsidRPr="00451757" w:rsidRDefault="00A92081" w:rsidP="00F606DE">
            <w:pPr>
              <w:pStyle w:val="NoSpacing"/>
              <w:rPr>
                <w:color w:val="000000" w:themeColor="text1"/>
              </w:rPr>
            </w:pPr>
          </w:p>
        </w:tc>
        <w:tc>
          <w:tcPr>
            <w:tcW w:w="1620" w:type="dxa"/>
            <w:vMerge/>
          </w:tcPr>
          <w:p w:rsidR="00A92081" w:rsidRPr="00451757" w:rsidRDefault="00A92081" w:rsidP="00F606DE">
            <w:pPr>
              <w:pStyle w:val="NoSpacing"/>
              <w:rPr>
                <w:b/>
                <w:bCs/>
                <w:color w:val="000000" w:themeColor="text1"/>
              </w:rPr>
            </w:pPr>
          </w:p>
        </w:tc>
        <w:tc>
          <w:tcPr>
            <w:tcW w:w="3060" w:type="dxa"/>
            <w:vMerge/>
          </w:tcPr>
          <w:p w:rsidR="00A92081" w:rsidRPr="00451757" w:rsidRDefault="00A92081" w:rsidP="00F606DE">
            <w:pPr>
              <w:pStyle w:val="NoSpacing"/>
              <w:jc w:val="both"/>
              <w:rPr>
                <w:color w:val="000000" w:themeColor="text1"/>
              </w:rPr>
            </w:pPr>
          </w:p>
        </w:tc>
        <w:tc>
          <w:tcPr>
            <w:tcW w:w="1260" w:type="dxa"/>
            <w:vMerge/>
          </w:tcPr>
          <w:p w:rsidR="00A92081" w:rsidRPr="00451757" w:rsidRDefault="00A92081" w:rsidP="00F606DE">
            <w:pPr>
              <w:pStyle w:val="NoSpacing"/>
              <w:jc w:val="center"/>
              <w:rPr>
                <w:color w:val="000000" w:themeColor="text1"/>
              </w:rPr>
            </w:pPr>
          </w:p>
        </w:tc>
        <w:tc>
          <w:tcPr>
            <w:tcW w:w="1260" w:type="dxa"/>
          </w:tcPr>
          <w:p w:rsidR="00A92081" w:rsidRPr="00451757" w:rsidRDefault="00A92081" w:rsidP="00F606DE">
            <w:pPr>
              <w:jc w:val="center"/>
              <w:rPr>
                <w:rFonts w:eastAsia="Calibri" w:cstheme="minorHAnsi"/>
                <w:color w:val="000000" w:themeColor="text1"/>
              </w:rPr>
            </w:pPr>
            <w:r w:rsidRPr="00451757">
              <w:rPr>
                <w:rFonts w:eastAsia="Calibri" w:cstheme="minorHAnsi"/>
                <w:color w:val="000000" w:themeColor="text1"/>
              </w:rPr>
              <w:t>Range-Sendhwa</w:t>
            </w:r>
          </w:p>
        </w:tc>
        <w:tc>
          <w:tcPr>
            <w:tcW w:w="1260" w:type="dxa"/>
          </w:tcPr>
          <w:p w:rsidR="00A92081" w:rsidRPr="00451757" w:rsidRDefault="00A92081" w:rsidP="00F606DE">
            <w:pPr>
              <w:pStyle w:val="NoSpacing"/>
              <w:jc w:val="center"/>
              <w:rPr>
                <w:color w:val="000000" w:themeColor="text1"/>
              </w:rPr>
            </w:pPr>
            <w:r w:rsidRPr="00451757">
              <w:rPr>
                <w:rFonts w:asciiTheme="minorHAnsi" w:eastAsia="Calibri" w:hAnsiTheme="minorHAnsi" w:cstheme="minorHAnsi"/>
                <w:color w:val="000000" w:themeColor="text1"/>
              </w:rPr>
              <w:t>Sendhwa</w:t>
            </w:r>
          </w:p>
        </w:tc>
        <w:tc>
          <w:tcPr>
            <w:tcW w:w="5940" w:type="dxa"/>
          </w:tcPr>
          <w:p w:rsidR="00A92081" w:rsidRPr="00451757" w:rsidRDefault="00A92081" w:rsidP="00F606DE">
            <w:pPr>
              <w:jc w:val="both"/>
              <w:rPr>
                <w:rFonts w:eastAsia="Calibri" w:cstheme="minorHAnsi"/>
                <w:color w:val="000000" w:themeColor="text1"/>
              </w:rPr>
            </w:pPr>
            <w:r w:rsidRPr="00451757">
              <w:rPr>
                <w:rFonts w:eastAsia="Calibri" w:cstheme="minorHAnsi"/>
                <w:color w:val="000000" w:themeColor="text1"/>
              </w:rPr>
              <w:t>Entire area of  District Badwani</w:t>
            </w:r>
          </w:p>
          <w:p w:rsidR="00A92081" w:rsidRDefault="00A92081" w:rsidP="00F606DE">
            <w:pPr>
              <w:jc w:val="both"/>
              <w:rPr>
                <w:rFonts w:eastAsia="Calibri" w:cstheme="minorHAnsi"/>
                <w:color w:val="000000" w:themeColor="text1"/>
              </w:rPr>
            </w:pPr>
          </w:p>
          <w:p w:rsidR="005D4EB4" w:rsidRDefault="005D4EB4" w:rsidP="00F606DE">
            <w:pPr>
              <w:jc w:val="both"/>
              <w:rPr>
                <w:rFonts w:eastAsia="Calibri" w:cstheme="minorHAnsi"/>
                <w:color w:val="000000" w:themeColor="text1"/>
              </w:rPr>
            </w:pPr>
          </w:p>
          <w:p w:rsidR="005D4EB4" w:rsidRDefault="005D4EB4" w:rsidP="00F606DE">
            <w:pPr>
              <w:jc w:val="both"/>
              <w:rPr>
                <w:rFonts w:eastAsia="Calibri" w:cstheme="minorHAnsi"/>
                <w:color w:val="000000" w:themeColor="text1"/>
              </w:rPr>
            </w:pPr>
          </w:p>
          <w:p w:rsidR="005D4EB4" w:rsidRDefault="005D4EB4" w:rsidP="00F606DE">
            <w:pPr>
              <w:jc w:val="both"/>
              <w:rPr>
                <w:rFonts w:eastAsia="Calibri" w:cstheme="minorHAnsi"/>
                <w:color w:val="000000" w:themeColor="text1"/>
              </w:rPr>
            </w:pPr>
          </w:p>
          <w:p w:rsidR="005D4EB4" w:rsidRDefault="005D4EB4" w:rsidP="00F606DE">
            <w:pPr>
              <w:jc w:val="both"/>
              <w:rPr>
                <w:rFonts w:eastAsia="Calibri" w:cstheme="minorHAnsi"/>
                <w:color w:val="000000" w:themeColor="text1"/>
              </w:rPr>
            </w:pPr>
          </w:p>
          <w:p w:rsidR="005D4EB4" w:rsidRDefault="005D4EB4" w:rsidP="00F606DE">
            <w:pPr>
              <w:jc w:val="both"/>
              <w:rPr>
                <w:rFonts w:eastAsia="Calibri" w:cstheme="minorHAnsi"/>
                <w:color w:val="000000" w:themeColor="text1"/>
              </w:rPr>
            </w:pPr>
          </w:p>
          <w:p w:rsidR="005D4EB4" w:rsidRPr="00451757" w:rsidRDefault="005D4EB4" w:rsidP="00F606DE">
            <w:pPr>
              <w:jc w:val="both"/>
              <w:rPr>
                <w:rFonts w:eastAsia="Calibri" w:cstheme="minorHAnsi"/>
                <w:color w:val="000000" w:themeColor="text1"/>
              </w:rPr>
            </w:pPr>
          </w:p>
        </w:tc>
      </w:tr>
      <w:tr w:rsidR="004E3D09" w:rsidRPr="00CA1C54" w:rsidTr="00A92081">
        <w:tc>
          <w:tcPr>
            <w:tcW w:w="720" w:type="dxa"/>
            <w:vMerge w:val="restart"/>
          </w:tcPr>
          <w:p w:rsidR="004E3D09" w:rsidRPr="00451757" w:rsidRDefault="004E3D09" w:rsidP="00F606DE">
            <w:pPr>
              <w:pStyle w:val="NoSpacing"/>
              <w:rPr>
                <w:color w:val="000000" w:themeColor="text1"/>
              </w:rPr>
            </w:pPr>
            <w:r w:rsidRPr="00451757">
              <w:rPr>
                <w:color w:val="000000" w:themeColor="text1"/>
              </w:rPr>
              <w:lastRenderedPageBreak/>
              <w:t>8.</w:t>
            </w:r>
          </w:p>
        </w:tc>
        <w:tc>
          <w:tcPr>
            <w:tcW w:w="1620" w:type="dxa"/>
            <w:vMerge w:val="restart"/>
          </w:tcPr>
          <w:p w:rsidR="004E3D09" w:rsidRPr="00451757" w:rsidRDefault="004E3D09" w:rsidP="00F606DE">
            <w:pPr>
              <w:pStyle w:val="NoSpacing"/>
              <w:rPr>
                <w:b/>
                <w:bCs/>
                <w:color w:val="000000" w:themeColor="text1"/>
              </w:rPr>
            </w:pPr>
            <w:r w:rsidRPr="00451757">
              <w:rPr>
                <w:b/>
                <w:bCs/>
                <w:color w:val="000000" w:themeColor="text1"/>
              </w:rPr>
              <w:t xml:space="preserve">CUSTOMS DIVISION PITHAMPUR </w:t>
            </w:r>
          </w:p>
        </w:tc>
        <w:tc>
          <w:tcPr>
            <w:tcW w:w="3060" w:type="dxa"/>
            <w:vMerge w:val="restart"/>
          </w:tcPr>
          <w:p w:rsidR="004E3D09" w:rsidRPr="00451757" w:rsidRDefault="004E3D09" w:rsidP="00F606DE">
            <w:pPr>
              <w:jc w:val="both"/>
              <w:rPr>
                <w:rFonts w:eastAsia="Calibri" w:cstheme="minorHAnsi"/>
                <w:color w:val="000000" w:themeColor="text1"/>
              </w:rPr>
            </w:pPr>
            <w:r w:rsidRPr="00451757">
              <w:rPr>
                <w:rFonts w:eastAsia="Calibri" w:cstheme="minorHAnsi"/>
                <w:color w:val="000000" w:themeColor="text1"/>
              </w:rPr>
              <w:t>ALL CUSTOMS  RELATED WORK  IN THE Entire area of  UJJAIN COMMISSIONERATE</w:t>
            </w:r>
          </w:p>
          <w:p w:rsidR="004E3D09" w:rsidRPr="00451757" w:rsidRDefault="004E3D09" w:rsidP="00F606DE">
            <w:pPr>
              <w:pStyle w:val="NoSpacing"/>
              <w:jc w:val="both"/>
              <w:rPr>
                <w:color w:val="000000" w:themeColor="text1"/>
              </w:rPr>
            </w:pPr>
          </w:p>
        </w:tc>
        <w:tc>
          <w:tcPr>
            <w:tcW w:w="1260" w:type="dxa"/>
            <w:vMerge w:val="restart"/>
          </w:tcPr>
          <w:p w:rsidR="004E3D09" w:rsidRPr="00451757" w:rsidRDefault="004E3D09" w:rsidP="004E3D09">
            <w:pPr>
              <w:pStyle w:val="NoSpacing"/>
              <w:jc w:val="center"/>
              <w:rPr>
                <w:color w:val="000000" w:themeColor="text1"/>
              </w:rPr>
            </w:pPr>
            <w:r w:rsidRPr="00451757">
              <w:rPr>
                <w:color w:val="000000" w:themeColor="text1"/>
              </w:rPr>
              <w:t>Pithampu</w:t>
            </w:r>
            <w:r>
              <w:rPr>
                <w:color w:val="000000" w:themeColor="text1"/>
              </w:rPr>
              <w:t>r</w:t>
            </w:r>
          </w:p>
        </w:tc>
        <w:tc>
          <w:tcPr>
            <w:tcW w:w="1260" w:type="dxa"/>
          </w:tcPr>
          <w:p w:rsidR="004E3D09" w:rsidRPr="00451757" w:rsidRDefault="004E3D09" w:rsidP="000F0023">
            <w:pPr>
              <w:ind w:right="-108"/>
              <w:jc w:val="center"/>
              <w:rPr>
                <w:rFonts w:eastAsia="Calibri" w:cstheme="minorHAnsi"/>
                <w:color w:val="000000" w:themeColor="text1"/>
              </w:rPr>
            </w:pPr>
            <w:r w:rsidRPr="00451757">
              <w:rPr>
                <w:rFonts w:eastAsia="Calibri" w:cstheme="minorHAnsi"/>
                <w:color w:val="000000" w:themeColor="text1"/>
              </w:rPr>
              <w:t>Customs Range Pithampur  I</w:t>
            </w:r>
          </w:p>
        </w:tc>
        <w:tc>
          <w:tcPr>
            <w:tcW w:w="1260" w:type="dxa"/>
          </w:tcPr>
          <w:p w:rsidR="004E3D09" w:rsidRPr="00451757" w:rsidRDefault="004E3D09" w:rsidP="00F606DE">
            <w:pPr>
              <w:pStyle w:val="NoSpacing"/>
              <w:jc w:val="center"/>
              <w:rPr>
                <w:color w:val="000000" w:themeColor="text1"/>
              </w:rPr>
            </w:pPr>
            <w:r w:rsidRPr="00451757">
              <w:rPr>
                <w:rFonts w:asciiTheme="minorHAnsi" w:eastAsia="Calibri" w:hAnsiTheme="minorHAnsi" w:cstheme="minorHAnsi"/>
                <w:color w:val="000000" w:themeColor="text1"/>
              </w:rPr>
              <w:t>Pithampur</w:t>
            </w:r>
          </w:p>
        </w:tc>
        <w:tc>
          <w:tcPr>
            <w:tcW w:w="5940" w:type="dxa"/>
          </w:tcPr>
          <w:p w:rsidR="004E3D09" w:rsidRPr="00451757" w:rsidRDefault="004E3D09" w:rsidP="00F606DE">
            <w:pPr>
              <w:jc w:val="both"/>
              <w:rPr>
                <w:rFonts w:eastAsia="Calibri" w:cstheme="minorHAnsi"/>
                <w:color w:val="000000" w:themeColor="text1"/>
              </w:rPr>
            </w:pPr>
            <w:r w:rsidRPr="00451757">
              <w:rPr>
                <w:rFonts w:eastAsia="Calibri" w:cstheme="minorHAnsi"/>
                <w:color w:val="000000" w:themeColor="text1"/>
              </w:rPr>
              <w:t>ALL CUSTOMS  RELATED WORK  IN THE JURISDICTION OF  DIVISION Pithampur I</w:t>
            </w:r>
          </w:p>
        </w:tc>
      </w:tr>
      <w:tr w:rsidR="004E3D09" w:rsidRPr="00CA1C54" w:rsidTr="00A92081">
        <w:tc>
          <w:tcPr>
            <w:tcW w:w="720" w:type="dxa"/>
            <w:vMerge/>
          </w:tcPr>
          <w:p w:rsidR="004E3D09" w:rsidRPr="00451757" w:rsidRDefault="004E3D09" w:rsidP="00F606DE">
            <w:pPr>
              <w:pStyle w:val="NoSpacing"/>
              <w:rPr>
                <w:color w:val="000000" w:themeColor="text1"/>
              </w:rPr>
            </w:pPr>
          </w:p>
        </w:tc>
        <w:tc>
          <w:tcPr>
            <w:tcW w:w="1620" w:type="dxa"/>
            <w:vMerge/>
          </w:tcPr>
          <w:p w:rsidR="004E3D09" w:rsidRPr="00451757" w:rsidRDefault="004E3D09" w:rsidP="00F606DE">
            <w:pPr>
              <w:pStyle w:val="NoSpacing"/>
              <w:rPr>
                <w:b/>
                <w:bCs/>
                <w:color w:val="000000" w:themeColor="text1"/>
              </w:rPr>
            </w:pPr>
          </w:p>
        </w:tc>
        <w:tc>
          <w:tcPr>
            <w:tcW w:w="3060" w:type="dxa"/>
            <w:vMerge/>
          </w:tcPr>
          <w:p w:rsidR="004E3D09" w:rsidRPr="00451757" w:rsidRDefault="004E3D09" w:rsidP="00F606DE">
            <w:pPr>
              <w:pStyle w:val="NoSpacing"/>
              <w:jc w:val="both"/>
              <w:rPr>
                <w:color w:val="000000" w:themeColor="text1"/>
              </w:rPr>
            </w:pPr>
          </w:p>
        </w:tc>
        <w:tc>
          <w:tcPr>
            <w:tcW w:w="1260" w:type="dxa"/>
            <w:vMerge/>
          </w:tcPr>
          <w:p w:rsidR="004E3D09" w:rsidRPr="00451757" w:rsidRDefault="004E3D09" w:rsidP="00F606DE">
            <w:pPr>
              <w:pStyle w:val="NoSpacing"/>
              <w:jc w:val="center"/>
              <w:rPr>
                <w:color w:val="000000" w:themeColor="text1"/>
              </w:rPr>
            </w:pPr>
          </w:p>
        </w:tc>
        <w:tc>
          <w:tcPr>
            <w:tcW w:w="1260" w:type="dxa"/>
          </w:tcPr>
          <w:p w:rsidR="004E3D09" w:rsidRPr="00451757" w:rsidRDefault="004E3D09" w:rsidP="00F606DE">
            <w:pPr>
              <w:jc w:val="center"/>
              <w:rPr>
                <w:rFonts w:eastAsia="Calibri" w:cstheme="minorHAnsi"/>
                <w:color w:val="000000" w:themeColor="text1"/>
              </w:rPr>
            </w:pPr>
            <w:r w:rsidRPr="00451757">
              <w:rPr>
                <w:rFonts w:eastAsia="Calibri" w:cstheme="minorHAnsi"/>
                <w:color w:val="000000" w:themeColor="text1"/>
              </w:rPr>
              <w:t>Customs Range Pithampur  II</w:t>
            </w:r>
          </w:p>
        </w:tc>
        <w:tc>
          <w:tcPr>
            <w:tcW w:w="1260" w:type="dxa"/>
          </w:tcPr>
          <w:p w:rsidR="004E3D09" w:rsidRPr="00451757" w:rsidRDefault="004E3D09" w:rsidP="00F606DE">
            <w:pPr>
              <w:pStyle w:val="NoSpacing"/>
              <w:jc w:val="center"/>
              <w:rPr>
                <w:color w:val="000000" w:themeColor="text1"/>
              </w:rPr>
            </w:pPr>
            <w:r w:rsidRPr="00451757">
              <w:rPr>
                <w:rFonts w:asciiTheme="minorHAnsi" w:eastAsia="Calibri" w:hAnsiTheme="minorHAnsi" w:cstheme="minorHAnsi"/>
                <w:color w:val="000000" w:themeColor="text1"/>
              </w:rPr>
              <w:t>Pithampur</w:t>
            </w:r>
          </w:p>
        </w:tc>
        <w:tc>
          <w:tcPr>
            <w:tcW w:w="5940" w:type="dxa"/>
          </w:tcPr>
          <w:p w:rsidR="004E3D09" w:rsidRPr="00451757" w:rsidRDefault="004E3D09" w:rsidP="00F606DE">
            <w:pPr>
              <w:jc w:val="both"/>
              <w:rPr>
                <w:rFonts w:eastAsia="Calibri" w:cstheme="minorHAnsi"/>
                <w:color w:val="000000" w:themeColor="text1"/>
              </w:rPr>
            </w:pPr>
            <w:r w:rsidRPr="00451757">
              <w:rPr>
                <w:rFonts w:eastAsia="Calibri" w:cstheme="minorHAnsi"/>
                <w:color w:val="000000" w:themeColor="text1"/>
              </w:rPr>
              <w:t>ALL CUSTOMS  RELATED WORK  IN THE JURISDICTION OF  DIVISION Pithampur II</w:t>
            </w:r>
          </w:p>
        </w:tc>
      </w:tr>
      <w:tr w:rsidR="004E3D09" w:rsidRPr="00CA1C54" w:rsidTr="00A92081">
        <w:tc>
          <w:tcPr>
            <w:tcW w:w="720" w:type="dxa"/>
            <w:vMerge/>
          </w:tcPr>
          <w:p w:rsidR="004E3D09" w:rsidRPr="00451757" w:rsidRDefault="004E3D09" w:rsidP="00F606DE">
            <w:pPr>
              <w:pStyle w:val="NoSpacing"/>
              <w:rPr>
                <w:color w:val="000000" w:themeColor="text1"/>
              </w:rPr>
            </w:pPr>
          </w:p>
        </w:tc>
        <w:tc>
          <w:tcPr>
            <w:tcW w:w="1620" w:type="dxa"/>
            <w:vMerge/>
          </w:tcPr>
          <w:p w:rsidR="004E3D09" w:rsidRPr="00451757" w:rsidRDefault="004E3D09" w:rsidP="00F606DE">
            <w:pPr>
              <w:pStyle w:val="NoSpacing"/>
              <w:rPr>
                <w:b/>
                <w:bCs/>
                <w:color w:val="000000" w:themeColor="text1"/>
              </w:rPr>
            </w:pPr>
          </w:p>
        </w:tc>
        <w:tc>
          <w:tcPr>
            <w:tcW w:w="3060" w:type="dxa"/>
            <w:vMerge/>
          </w:tcPr>
          <w:p w:rsidR="004E3D09" w:rsidRPr="00451757" w:rsidRDefault="004E3D09" w:rsidP="00F606DE">
            <w:pPr>
              <w:pStyle w:val="NoSpacing"/>
              <w:jc w:val="both"/>
              <w:rPr>
                <w:color w:val="000000" w:themeColor="text1"/>
              </w:rPr>
            </w:pPr>
          </w:p>
        </w:tc>
        <w:tc>
          <w:tcPr>
            <w:tcW w:w="1260" w:type="dxa"/>
            <w:vMerge/>
          </w:tcPr>
          <w:p w:rsidR="004E3D09" w:rsidRPr="00451757" w:rsidRDefault="004E3D09" w:rsidP="00F606DE">
            <w:pPr>
              <w:pStyle w:val="NoSpacing"/>
              <w:jc w:val="center"/>
              <w:rPr>
                <w:color w:val="000000" w:themeColor="text1"/>
              </w:rPr>
            </w:pPr>
          </w:p>
        </w:tc>
        <w:tc>
          <w:tcPr>
            <w:tcW w:w="1260" w:type="dxa"/>
          </w:tcPr>
          <w:p w:rsidR="004E3D09" w:rsidRPr="00451757" w:rsidRDefault="004E3D09" w:rsidP="00F606DE">
            <w:pPr>
              <w:jc w:val="center"/>
              <w:rPr>
                <w:rFonts w:eastAsia="Calibri" w:cstheme="minorHAnsi"/>
                <w:color w:val="000000" w:themeColor="text1"/>
              </w:rPr>
            </w:pPr>
            <w:r w:rsidRPr="00451757">
              <w:rPr>
                <w:rFonts w:eastAsia="Calibri" w:cstheme="minorHAnsi"/>
                <w:color w:val="000000" w:themeColor="text1"/>
              </w:rPr>
              <w:t>Customs Range Pithampur  III</w:t>
            </w:r>
          </w:p>
        </w:tc>
        <w:tc>
          <w:tcPr>
            <w:tcW w:w="1260" w:type="dxa"/>
          </w:tcPr>
          <w:p w:rsidR="004E3D09" w:rsidRPr="00451757" w:rsidRDefault="004E3D09" w:rsidP="00F606DE">
            <w:pPr>
              <w:pStyle w:val="NoSpacing"/>
              <w:jc w:val="center"/>
              <w:rPr>
                <w:color w:val="000000" w:themeColor="text1"/>
              </w:rPr>
            </w:pPr>
            <w:r w:rsidRPr="00451757">
              <w:rPr>
                <w:rFonts w:asciiTheme="minorHAnsi" w:eastAsia="Calibri" w:hAnsiTheme="minorHAnsi" w:cstheme="minorHAnsi"/>
                <w:color w:val="000000" w:themeColor="text1"/>
              </w:rPr>
              <w:t>Pithampur</w:t>
            </w:r>
          </w:p>
        </w:tc>
        <w:tc>
          <w:tcPr>
            <w:tcW w:w="5940" w:type="dxa"/>
          </w:tcPr>
          <w:p w:rsidR="004E3D09" w:rsidRPr="00451757" w:rsidRDefault="004E3D09" w:rsidP="00F606DE">
            <w:pPr>
              <w:jc w:val="both"/>
              <w:rPr>
                <w:rFonts w:eastAsia="Calibri" w:cstheme="minorHAnsi"/>
                <w:color w:val="000000" w:themeColor="text1"/>
              </w:rPr>
            </w:pPr>
            <w:r w:rsidRPr="00451757">
              <w:rPr>
                <w:rFonts w:eastAsia="Calibri" w:cstheme="minorHAnsi"/>
                <w:color w:val="000000" w:themeColor="text1"/>
              </w:rPr>
              <w:t>ALL CUSTOMS  RELATED WORK  IN THE JURISDICTION OF  DIVISION Pithampur III</w:t>
            </w:r>
          </w:p>
        </w:tc>
      </w:tr>
      <w:tr w:rsidR="004E3D09" w:rsidRPr="00CA1C54" w:rsidTr="00A92081">
        <w:tc>
          <w:tcPr>
            <w:tcW w:w="720" w:type="dxa"/>
            <w:vMerge/>
          </w:tcPr>
          <w:p w:rsidR="004E3D09" w:rsidRPr="00451757" w:rsidRDefault="004E3D09" w:rsidP="00F606DE">
            <w:pPr>
              <w:pStyle w:val="NoSpacing"/>
              <w:rPr>
                <w:color w:val="000000" w:themeColor="text1"/>
              </w:rPr>
            </w:pPr>
          </w:p>
        </w:tc>
        <w:tc>
          <w:tcPr>
            <w:tcW w:w="1620" w:type="dxa"/>
            <w:vMerge/>
          </w:tcPr>
          <w:p w:rsidR="004E3D09" w:rsidRPr="00451757" w:rsidRDefault="004E3D09" w:rsidP="00F606DE">
            <w:pPr>
              <w:pStyle w:val="NoSpacing"/>
              <w:rPr>
                <w:b/>
                <w:bCs/>
                <w:color w:val="000000" w:themeColor="text1"/>
              </w:rPr>
            </w:pPr>
          </w:p>
        </w:tc>
        <w:tc>
          <w:tcPr>
            <w:tcW w:w="3060" w:type="dxa"/>
            <w:vMerge/>
          </w:tcPr>
          <w:p w:rsidR="004E3D09" w:rsidRPr="00451757" w:rsidRDefault="004E3D09" w:rsidP="00F606DE">
            <w:pPr>
              <w:pStyle w:val="NoSpacing"/>
              <w:jc w:val="both"/>
              <w:rPr>
                <w:color w:val="000000" w:themeColor="text1"/>
              </w:rPr>
            </w:pPr>
          </w:p>
        </w:tc>
        <w:tc>
          <w:tcPr>
            <w:tcW w:w="1260" w:type="dxa"/>
            <w:vMerge/>
          </w:tcPr>
          <w:p w:rsidR="004E3D09" w:rsidRPr="00451757" w:rsidRDefault="004E3D09" w:rsidP="00F606DE">
            <w:pPr>
              <w:pStyle w:val="NoSpacing"/>
              <w:jc w:val="center"/>
              <w:rPr>
                <w:color w:val="000000" w:themeColor="text1"/>
              </w:rPr>
            </w:pPr>
          </w:p>
        </w:tc>
        <w:tc>
          <w:tcPr>
            <w:tcW w:w="1260" w:type="dxa"/>
          </w:tcPr>
          <w:p w:rsidR="004E3D09" w:rsidRPr="00451757" w:rsidRDefault="004E3D09" w:rsidP="00F606DE">
            <w:pPr>
              <w:jc w:val="center"/>
              <w:rPr>
                <w:rFonts w:eastAsia="Calibri" w:cstheme="minorHAnsi"/>
                <w:color w:val="000000" w:themeColor="text1"/>
              </w:rPr>
            </w:pPr>
            <w:r w:rsidRPr="00451757">
              <w:rPr>
                <w:rFonts w:eastAsia="Calibri" w:cstheme="minorHAnsi"/>
                <w:color w:val="000000" w:themeColor="text1"/>
              </w:rPr>
              <w:t>Customs Range RATLAM</w:t>
            </w:r>
          </w:p>
        </w:tc>
        <w:tc>
          <w:tcPr>
            <w:tcW w:w="1260" w:type="dxa"/>
          </w:tcPr>
          <w:p w:rsidR="004E3D09" w:rsidRPr="00451757" w:rsidRDefault="004E3D09" w:rsidP="00F606DE">
            <w:pPr>
              <w:pStyle w:val="NoSpacing"/>
              <w:jc w:val="center"/>
              <w:rPr>
                <w:color w:val="000000" w:themeColor="text1"/>
              </w:rPr>
            </w:pPr>
            <w:r w:rsidRPr="00451757">
              <w:rPr>
                <w:color w:val="000000" w:themeColor="text1"/>
              </w:rPr>
              <w:t>Ratlam</w:t>
            </w:r>
          </w:p>
        </w:tc>
        <w:tc>
          <w:tcPr>
            <w:tcW w:w="5940" w:type="dxa"/>
          </w:tcPr>
          <w:p w:rsidR="004E3D09" w:rsidRPr="00451757" w:rsidRDefault="004E3D09" w:rsidP="00F606DE">
            <w:pPr>
              <w:jc w:val="both"/>
              <w:rPr>
                <w:rFonts w:eastAsia="Calibri" w:cstheme="minorHAnsi"/>
                <w:color w:val="000000" w:themeColor="text1"/>
              </w:rPr>
            </w:pPr>
            <w:r w:rsidRPr="00451757">
              <w:rPr>
                <w:rFonts w:eastAsia="Calibri" w:cstheme="minorHAnsi"/>
                <w:color w:val="000000" w:themeColor="text1"/>
              </w:rPr>
              <w:t>ALL CUSTOMS  RELATED WORK  IN THE JURISDICTION OF  DIVISION RATLAM</w:t>
            </w:r>
          </w:p>
        </w:tc>
      </w:tr>
      <w:tr w:rsidR="004E3D09" w:rsidRPr="00CA1C54" w:rsidTr="00A92081">
        <w:trPr>
          <w:trHeight w:val="413"/>
        </w:trPr>
        <w:tc>
          <w:tcPr>
            <w:tcW w:w="720" w:type="dxa"/>
            <w:vMerge/>
          </w:tcPr>
          <w:p w:rsidR="004E3D09" w:rsidRPr="00451757" w:rsidRDefault="004E3D09" w:rsidP="00F606DE">
            <w:pPr>
              <w:pStyle w:val="NoSpacing"/>
              <w:rPr>
                <w:color w:val="000000" w:themeColor="text1"/>
              </w:rPr>
            </w:pPr>
          </w:p>
        </w:tc>
        <w:tc>
          <w:tcPr>
            <w:tcW w:w="1620" w:type="dxa"/>
            <w:vMerge/>
          </w:tcPr>
          <w:p w:rsidR="004E3D09" w:rsidRPr="00451757" w:rsidRDefault="004E3D09" w:rsidP="00F606DE">
            <w:pPr>
              <w:pStyle w:val="NoSpacing"/>
              <w:rPr>
                <w:b/>
                <w:bCs/>
                <w:color w:val="000000" w:themeColor="text1"/>
              </w:rPr>
            </w:pPr>
          </w:p>
        </w:tc>
        <w:tc>
          <w:tcPr>
            <w:tcW w:w="3060" w:type="dxa"/>
            <w:vMerge/>
          </w:tcPr>
          <w:p w:rsidR="004E3D09" w:rsidRPr="00451757" w:rsidRDefault="004E3D09" w:rsidP="00F606DE">
            <w:pPr>
              <w:pStyle w:val="NoSpacing"/>
              <w:jc w:val="both"/>
              <w:rPr>
                <w:color w:val="000000" w:themeColor="text1"/>
              </w:rPr>
            </w:pPr>
          </w:p>
        </w:tc>
        <w:tc>
          <w:tcPr>
            <w:tcW w:w="1260" w:type="dxa"/>
            <w:vMerge/>
          </w:tcPr>
          <w:p w:rsidR="004E3D09" w:rsidRPr="00451757" w:rsidRDefault="004E3D09" w:rsidP="00F606DE">
            <w:pPr>
              <w:pStyle w:val="NoSpacing"/>
              <w:jc w:val="center"/>
              <w:rPr>
                <w:color w:val="000000" w:themeColor="text1"/>
              </w:rPr>
            </w:pPr>
          </w:p>
        </w:tc>
        <w:tc>
          <w:tcPr>
            <w:tcW w:w="1260" w:type="dxa"/>
          </w:tcPr>
          <w:p w:rsidR="004E3D09" w:rsidRPr="00451757" w:rsidRDefault="004E3D09" w:rsidP="00F606DE">
            <w:pPr>
              <w:jc w:val="center"/>
              <w:rPr>
                <w:rFonts w:eastAsia="Calibri" w:cstheme="minorHAnsi"/>
                <w:color w:val="000000" w:themeColor="text1"/>
              </w:rPr>
            </w:pPr>
            <w:r w:rsidRPr="00451757">
              <w:rPr>
                <w:rFonts w:eastAsia="Calibri" w:cstheme="minorHAnsi"/>
                <w:color w:val="000000" w:themeColor="text1"/>
              </w:rPr>
              <w:t>Customs Range Ujjain-</w:t>
            </w:r>
          </w:p>
        </w:tc>
        <w:tc>
          <w:tcPr>
            <w:tcW w:w="1260" w:type="dxa"/>
          </w:tcPr>
          <w:p w:rsidR="004E3D09" w:rsidRPr="00451757" w:rsidRDefault="004E3D09" w:rsidP="00F606DE">
            <w:pPr>
              <w:pStyle w:val="NoSpacing"/>
              <w:jc w:val="center"/>
              <w:rPr>
                <w:color w:val="000000" w:themeColor="text1"/>
              </w:rPr>
            </w:pPr>
            <w:r w:rsidRPr="00451757">
              <w:rPr>
                <w:color w:val="000000" w:themeColor="text1"/>
              </w:rPr>
              <w:t>Nagda</w:t>
            </w:r>
          </w:p>
        </w:tc>
        <w:tc>
          <w:tcPr>
            <w:tcW w:w="5940" w:type="dxa"/>
          </w:tcPr>
          <w:p w:rsidR="004E3D09" w:rsidRPr="00451757" w:rsidRDefault="004E3D09" w:rsidP="00F606DE">
            <w:pPr>
              <w:jc w:val="both"/>
              <w:rPr>
                <w:rFonts w:eastAsia="Calibri" w:cstheme="minorHAnsi"/>
                <w:color w:val="000000" w:themeColor="text1"/>
              </w:rPr>
            </w:pPr>
            <w:r w:rsidRPr="00451757">
              <w:rPr>
                <w:rFonts w:eastAsia="Calibri" w:cstheme="minorHAnsi"/>
                <w:color w:val="000000" w:themeColor="text1"/>
              </w:rPr>
              <w:t xml:space="preserve">ALL </w:t>
            </w:r>
            <w:proofErr w:type="gramStart"/>
            <w:r w:rsidRPr="00451757">
              <w:rPr>
                <w:rFonts w:eastAsia="Calibri" w:cstheme="minorHAnsi"/>
                <w:color w:val="000000" w:themeColor="text1"/>
              </w:rPr>
              <w:t>CUSTOMS  RELATED</w:t>
            </w:r>
            <w:proofErr w:type="gramEnd"/>
            <w:r w:rsidRPr="00451757">
              <w:rPr>
                <w:rFonts w:eastAsia="Calibri" w:cstheme="minorHAnsi"/>
                <w:color w:val="000000" w:themeColor="text1"/>
              </w:rPr>
              <w:t xml:space="preserve"> WORK  IN THE JURISDICTION OF GST DIVISION UJJAIN I &amp; II.</w:t>
            </w:r>
          </w:p>
        </w:tc>
      </w:tr>
      <w:tr w:rsidR="004E3D09" w:rsidRPr="00CA1C54" w:rsidTr="00A92081">
        <w:trPr>
          <w:trHeight w:val="413"/>
        </w:trPr>
        <w:tc>
          <w:tcPr>
            <w:tcW w:w="720" w:type="dxa"/>
            <w:vMerge/>
          </w:tcPr>
          <w:p w:rsidR="004E3D09" w:rsidRPr="00451757" w:rsidRDefault="004E3D09" w:rsidP="00F606DE">
            <w:pPr>
              <w:pStyle w:val="NoSpacing"/>
              <w:rPr>
                <w:color w:val="000000" w:themeColor="text1"/>
              </w:rPr>
            </w:pPr>
          </w:p>
        </w:tc>
        <w:tc>
          <w:tcPr>
            <w:tcW w:w="1620" w:type="dxa"/>
            <w:vMerge/>
          </w:tcPr>
          <w:p w:rsidR="004E3D09" w:rsidRPr="00451757" w:rsidRDefault="004E3D09" w:rsidP="00F606DE">
            <w:pPr>
              <w:pStyle w:val="NoSpacing"/>
              <w:rPr>
                <w:b/>
                <w:bCs/>
                <w:color w:val="000000" w:themeColor="text1"/>
              </w:rPr>
            </w:pPr>
          </w:p>
        </w:tc>
        <w:tc>
          <w:tcPr>
            <w:tcW w:w="3060" w:type="dxa"/>
            <w:vMerge/>
          </w:tcPr>
          <w:p w:rsidR="004E3D09" w:rsidRPr="00451757" w:rsidRDefault="004E3D09" w:rsidP="00F606DE">
            <w:pPr>
              <w:pStyle w:val="NoSpacing"/>
              <w:jc w:val="both"/>
              <w:rPr>
                <w:color w:val="000000" w:themeColor="text1"/>
              </w:rPr>
            </w:pPr>
          </w:p>
        </w:tc>
        <w:tc>
          <w:tcPr>
            <w:tcW w:w="1260" w:type="dxa"/>
            <w:vMerge/>
          </w:tcPr>
          <w:p w:rsidR="004E3D09" w:rsidRPr="00451757" w:rsidRDefault="004E3D09" w:rsidP="00F606DE">
            <w:pPr>
              <w:pStyle w:val="NoSpacing"/>
              <w:jc w:val="center"/>
              <w:rPr>
                <w:color w:val="000000" w:themeColor="text1"/>
              </w:rPr>
            </w:pPr>
          </w:p>
        </w:tc>
        <w:tc>
          <w:tcPr>
            <w:tcW w:w="1260" w:type="dxa"/>
          </w:tcPr>
          <w:p w:rsidR="004E3D09" w:rsidRPr="00451757" w:rsidRDefault="004E3D09" w:rsidP="00F606DE">
            <w:pPr>
              <w:jc w:val="center"/>
              <w:rPr>
                <w:rFonts w:eastAsia="Calibri" w:cstheme="minorHAnsi"/>
                <w:color w:val="000000" w:themeColor="text1"/>
              </w:rPr>
            </w:pPr>
            <w:r w:rsidRPr="00451757">
              <w:rPr>
                <w:rFonts w:eastAsia="Calibri" w:cstheme="minorHAnsi"/>
                <w:color w:val="000000" w:themeColor="text1"/>
              </w:rPr>
              <w:t>Customs Range KHARGONE</w:t>
            </w:r>
          </w:p>
        </w:tc>
        <w:tc>
          <w:tcPr>
            <w:tcW w:w="1260" w:type="dxa"/>
          </w:tcPr>
          <w:p w:rsidR="004E3D09" w:rsidRPr="00451757" w:rsidRDefault="004E3D09" w:rsidP="00F606DE">
            <w:pPr>
              <w:pStyle w:val="NoSpacing"/>
              <w:jc w:val="center"/>
              <w:rPr>
                <w:color w:val="000000" w:themeColor="text1"/>
              </w:rPr>
            </w:pPr>
            <w:r w:rsidRPr="00451757">
              <w:rPr>
                <w:color w:val="000000" w:themeColor="text1"/>
              </w:rPr>
              <w:t>Khargone</w:t>
            </w:r>
          </w:p>
        </w:tc>
        <w:tc>
          <w:tcPr>
            <w:tcW w:w="5940" w:type="dxa"/>
          </w:tcPr>
          <w:p w:rsidR="004E3D09" w:rsidRPr="00451757" w:rsidRDefault="004E3D09" w:rsidP="00F606DE">
            <w:pPr>
              <w:jc w:val="both"/>
              <w:rPr>
                <w:rFonts w:eastAsia="Calibri" w:cstheme="minorHAnsi"/>
                <w:color w:val="000000" w:themeColor="text1"/>
              </w:rPr>
            </w:pPr>
            <w:r w:rsidRPr="00451757">
              <w:rPr>
                <w:rFonts w:eastAsia="Calibri" w:cstheme="minorHAnsi"/>
                <w:color w:val="000000" w:themeColor="text1"/>
              </w:rPr>
              <w:t>ALL CUSTOMS  RELATED WORK  IN THE JURISDICTION OF GST DIVISION KHANDWA</w:t>
            </w:r>
          </w:p>
        </w:tc>
      </w:tr>
    </w:tbl>
    <w:p w:rsidR="0017610A" w:rsidRDefault="0017610A" w:rsidP="00E00096">
      <w:pPr>
        <w:pStyle w:val="NoSpacing"/>
      </w:pPr>
    </w:p>
    <w:p w:rsidR="0017610A" w:rsidRPr="00F606DE" w:rsidRDefault="0017610A" w:rsidP="00E00096">
      <w:pPr>
        <w:pStyle w:val="NoSpacing"/>
        <w:rPr>
          <w:color w:val="FF0000"/>
        </w:rPr>
      </w:pPr>
    </w:p>
    <w:p w:rsidR="004E3D09" w:rsidRDefault="004E3D09" w:rsidP="00A069E3">
      <w:pPr>
        <w:pStyle w:val="NoSpacing"/>
        <w:ind w:left="2880" w:firstLine="720"/>
        <w:jc w:val="both"/>
        <w:rPr>
          <w:b/>
          <w:bCs/>
          <w:color w:val="FF0000"/>
        </w:rPr>
      </w:pPr>
    </w:p>
    <w:p w:rsidR="00A45257" w:rsidRDefault="00A069E3" w:rsidP="00A45257">
      <w:pPr>
        <w:pStyle w:val="NoSpacing"/>
        <w:ind w:left="3600" w:firstLine="720"/>
        <w:jc w:val="both"/>
        <w:rPr>
          <w:b/>
          <w:bCs/>
          <w:color w:val="FF0000"/>
        </w:rPr>
      </w:pPr>
      <w:r w:rsidRPr="00F606DE">
        <w:rPr>
          <w:b/>
          <w:bCs/>
          <w:color w:val="FF0000"/>
        </w:rPr>
        <w:t>Annexure – IV of the Trade Notice No. 0</w:t>
      </w:r>
      <w:r w:rsidR="00323EE2">
        <w:rPr>
          <w:b/>
          <w:bCs/>
          <w:color w:val="FF0000"/>
        </w:rPr>
        <w:t>4/2017 dated 22</w:t>
      </w:r>
      <w:r w:rsidRPr="00F606DE">
        <w:rPr>
          <w:b/>
          <w:bCs/>
          <w:color w:val="FF0000"/>
        </w:rPr>
        <w:t>.</w:t>
      </w:r>
      <w:r w:rsidR="00323EE2">
        <w:rPr>
          <w:b/>
          <w:bCs/>
          <w:color w:val="FF0000"/>
        </w:rPr>
        <w:t>6</w:t>
      </w:r>
      <w:r w:rsidRPr="00F606DE">
        <w:rPr>
          <w:b/>
          <w:bCs/>
          <w:color w:val="FF0000"/>
        </w:rPr>
        <w:t>.2017 issued by Bhopal Zone</w:t>
      </w:r>
    </w:p>
    <w:p w:rsidR="00E00096" w:rsidRPr="00A45257" w:rsidRDefault="00A069E3" w:rsidP="00A45257">
      <w:pPr>
        <w:pStyle w:val="NoSpacing"/>
        <w:ind w:left="2880" w:firstLine="720"/>
        <w:jc w:val="both"/>
        <w:rPr>
          <w:b/>
          <w:bCs/>
          <w:color w:val="FF0000"/>
        </w:rPr>
      </w:pPr>
      <w:r w:rsidRPr="00F606DE">
        <w:rPr>
          <w:b/>
          <w:bCs/>
          <w:color w:val="FF0000"/>
        </w:rPr>
        <w:t xml:space="preserve">Division-wise, range–wise jurisdictions of </w:t>
      </w:r>
      <w:r w:rsidR="00A45257">
        <w:rPr>
          <w:b/>
          <w:bCs/>
          <w:color w:val="FF0000"/>
        </w:rPr>
        <w:t xml:space="preserve">the Commissioner of Central Tax, </w:t>
      </w:r>
      <w:r w:rsidRPr="00F606DE">
        <w:rPr>
          <w:b/>
          <w:bCs/>
          <w:color w:val="FF0000"/>
        </w:rPr>
        <w:t>Jabalpur Commissionerate</w:t>
      </w:r>
    </w:p>
    <w:tbl>
      <w:tblPr>
        <w:tblStyle w:val="TableGrid"/>
        <w:tblW w:w="15120" w:type="dxa"/>
        <w:tblInd w:w="-252" w:type="dxa"/>
        <w:tblLayout w:type="fixed"/>
        <w:tblLook w:val="04A0"/>
      </w:tblPr>
      <w:tblGrid>
        <w:gridCol w:w="648"/>
        <w:gridCol w:w="1350"/>
        <w:gridCol w:w="2520"/>
        <w:gridCol w:w="1980"/>
        <w:gridCol w:w="1980"/>
        <w:gridCol w:w="1422"/>
        <w:gridCol w:w="5220"/>
      </w:tblGrid>
      <w:tr w:rsidR="00A92081" w:rsidRPr="00CA1C54" w:rsidTr="00A92081">
        <w:tc>
          <w:tcPr>
            <w:tcW w:w="648" w:type="dxa"/>
            <w:vAlign w:val="center"/>
          </w:tcPr>
          <w:p w:rsidR="00A92081" w:rsidRPr="00003273" w:rsidRDefault="00A92081" w:rsidP="00F606DE">
            <w:pPr>
              <w:pStyle w:val="NoSpacing"/>
              <w:jc w:val="center"/>
              <w:rPr>
                <w:b/>
                <w:bCs/>
                <w:color w:val="000000" w:themeColor="text1"/>
              </w:rPr>
            </w:pPr>
            <w:r w:rsidRPr="00003273">
              <w:rPr>
                <w:b/>
                <w:bCs/>
                <w:color w:val="000000" w:themeColor="text1"/>
              </w:rPr>
              <w:t>S.No</w:t>
            </w:r>
          </w:p>
        </w:tc>
        <w:tc>
          <w:tcPr>
            <w:tcW w:w="1350" w:type="dxa"/>
            <w:vAlign w:val="center"/>
          </w:tcPr>
          <w:p w:rsidR="00A92081" w:rsidRPr="00003273" w:rsidRDefault="00A92081" w:rsidP="00F606DE">
            <w:pPr>
              <w:pStyle w:val="NoSpacing"/>
              <w:jc w:val="center"/>
              <w:rPr>
                <w:b/>
                <w:bCs/>
                <w:color w:val="000000" w:themeColor="text1"/>
              </w:rPr>
            </w:pPr>
            <w:r w:rsidRPr="00003273">
              <w:rPr>
                <w:b/>
                <w:bCs/>
                <w:color w:val="000000" w:themeColor="text1"/>
              </w:rPr>
              <w:t>Name of the Division</w:t>
            </w:r>
          </w:p>
        </w:tc>
        <w:tc>
          <w:tcPr>
            <w:tcW w:w="2520" w:type="dxa"/>
            <w:vAlign w:val="center"/>
          </w:tcPr>
          <w:p w:rsidR="00A92081" w:rsidRPr="00003273" w:rsidRDefault="00A92081" w:rsidP="00F606DE">
            <w:pPr>
              <w:pStyle w:val="NoSpacing"/>
              <w:jc w:val="center"/>
              <w:rPr>
                <w:b/>
                <w:bCs/>
                <w:color w:val="000000" w:themeColor="text1"/>
              </w:rPr>
            </w:pPr>
            <w:r w:rsidRPr="00003273">
              <w:rPr>
                <w:b/>
                <w:bCs/>
                <w:color w:val="000000" w:themeColor="text1"/>
              </w:rPr>
              <w:t>Jurisdiction of the Division</w:t>
            </w:r>
          </w:p>
        </w:tc>
        <w:tc>
          <w:tcPr>
            <w:tcW w:w="1980" w:type="dxa"/>
          </w:tcPr>
          <w:p w:rsidR="00A92081" w:rsidRPr="00003273" w:rsidRDefault="00A92081" w:rsidP="00F606DE">
            <w:pPr>
              <w:pStyle w:val="NoSpacing"/>
              <w:jc w:val="center"/>
              <w:rPr>
                <w:b/>
                <w:bCs/>
                <w:color w:val="000000" w:themeColor="text1"/>
              </w:rPr>
            </w:pPr>
            <w:r w:rsidRPr="00003273">
              <w:rPr>
                <w:b/>
                <w:bCs/>
                <w:color w:val="000000" w:themeColor="text1"/>
              </w:rPr>
              <w:t>Location of Division</w:t>
            </w:r>
          </w:p>
        </w:tc>
        <w:tc>
          <w:tcPr>
            <w:tcW w:w="1980" w:type="dxa"/>
            <w:vAlign w:val="center"/>
          </w:tcPr>
          <w:p w:rsidR="00A92081" w:rsidRPr="00003273" w:rsidRDefault="00A92081" w:rsidP="00F606DE">
            <w:pPr>
              <w:pStyle w:val="NoSpacing"/>
              <w:jc w:val="center"/>
              <w:rPr>
                <w:b/>
                <w:bCs/>
                <w:color w:val="000000" w:themeColor="text1"/>
              </w:rPr>
            </w:pPr>
            <w:r w:rsidRPr="00003273">
              <w:rPr>
                <w:b/>
                <w:bCs/>
                <w:color w:val="000000" w:themeColor="text1"/>
              </w:rPr>
              <w:t>Name of the Range</w:t>
            </w:r>
          </w:p>
        </w:tc>
        <w:tc>
          <w:tcPr>
            <w:tcW w:w="1422" w:type="dxa"/>
          </w:tcPr>
          <w:p w:rsidR="00A92081" w:rsidRPr="00003273" w:rsidRDefault="00A92081" w:rsidP="00F606DE">
            <w:pPr>
              <w:pStyle w:val="NoSpacing"/>
              <w:jc w:val="center"/>
              <w:rPr>
                <w:b/>
                <w:bCs/>
                <w:color w:val="000000" w:themeColor="text1"/>
              </w:rPr>
            </w:pPr>
            <w:r w:rsidRPr="00003273">
              <w:rPr>
                <w:b/>
                <w:bCs/>
                <w:color w:val="000000" w:themeColor="text1"/>
              </w:rPr>
              <w:t>Location of Range</w:t>
            </w:r>
          </w:p>
        </w:tc>
        <w:tc>
          <w:tcPr>
            <w:tcW w:w="5220" w:type="dxa"/>
            <w:vAlign w:val="center"/>
          </w:tcPr>
          <w:p w:rsidR="00A92081" w:rsidRPr="00003273" w:rsidRDefault="00A92081" w:rsidP="00F606DE">
            <w:pPr>
              <w:pStyle w:val="NoSpacing"/>
              <w:jc w:val="center"/>
              <w:rPr>
                <w:b/>
                <w:bCs/>
                <w:color w:val="000000" w:themeColor="text1"/>
              </w:rPr>
            </w:pPr>
            <w:r w:rsidRPr="00003273">
              <w:rPr>
                <w:b/>
                <w:bCs/>
                <w:color w:val="000000" w:themeColor="text1"/>
              </w:rPr>
              <w:t>Jurisdiction of the Range</w:t>
            </w:r>
          </w:p>
        </w:tc>
      </w:tr>
      <w:tr w:rsidR="00A92081" w:rsidRPr="00CA1C54" w:rsidTr="00A92081">
        <w:tc>
          <w:tcPr>
            <w:tcW w:w="648" w:type="dxa"/>
            <w:vMerge w:val="restart"/>
          </w:tcPr>
          <w:p w:rsidR="00A92081" w:rsidRPr="00003273" w:rsidRDefault="00A92081" w:rsidP="00F606DE">
            <w:pPr>
              <w:pStyle w:val="NoSpacing"/>
              <w:rPr>
                <w:color w:val="000000" w:themeColor="text1"/>
              </w:rPr>
            </w:pPr>
            <w:r w:rsidRPr="00003273">
              <w:rPr>
                <w:color w:val="000000" w:themeColor="text1"/>
              </w:rPr>
              <w:t>1.</w:t>
            </w:r>
          </w:p>
        </w:tc>
        <w:tc>
          <w:tcPr>
            <w:tcW w:w="1350" w:type="dxa"/>
            <w:vMerge w:val="restart"/>
          </w:tcPr>
          <w:p w:rsidR="00A92081" w:rsidRPr="00003273" w:rsidRDefault="00A92081" w:rsidP="00F606DE">
            <w:pPr>
              <w:pStyle w:val="NoSpacing"/>
              <w:rPr>
                <w:b/>
                <w:bCs/>
                <w:color w:val="000000" w:themeColor="text1"/>
              </w:rPr>
            </w:pPr>
            <w:r w:rsidRPr="00003273">
              <w:rPr>
                <w:b/>
                <w:bCs/>
                <w:color w:val="000000" w:themeColor="text1"/>
              </w:rPr>
              <w:t>JABALPUR-I</w:t>
            </w:r>
          </w:p>
          <w:p w:rsidR="00A92081" w:rsidRPr="00003273" w:rsidRDefault="00A92081" w:rsidP="00F606DE">
            <w:pPr>
              <w:pStyle w:val="NoSpacing"/>
              <w:rPr>
                <w:b/>
                <w:bCs/>
                <w:color w:val="000000" w:themeColor="text1"/>
              </w:rPr>
            </w:pPr>
          </w:p>
        </w:tc>
        <w:tc>
          <w:tcPr>
            <w:tcW w:w="2520" w:type="dxa"/>
            <w:vMerge w:val="restart"/>
          </w:tcPr>
          <w:p w:rsidR="00A92081" w:rsidRPr="00003273" w:rsidRDefault="00A92081" w:rsidP="00F606DE">
            <w:pPr>
              <w:pStyle w:val="NoSpacing"/>
              <w:jc w:val="both"/>
              <w:rPr>
                <w:color w:val="000000" w:themeColor="text1"/>
              </w:rPr>
            </w:pPr>
            <w:r w:rsidRPr="00003273">
              <w:rPr>
                <w:color w:val="000000" w:themeColor="text1"/>
              </w:rPr>
              <w:t>Whole of Jabalpur district except Sihora  tehsil of Jabalpur  district</w:t>
            </w:r>
          </w:p>
        </w:tc>
        <w:tc>
          <w:tcPr>
            <w:tcW w:w="1980" w:type="dxa"/>
            <w:vMerge w:val="restart"/>
          </w:tcPr>
          <w:p w:rsidR="00A92081" w:rsidRPr="00003273" w:rsidRDefault="00A92081" w:rsidP="00F606DE">
            <w:pPr>
              <w:pStyle w:val="NoSpacing"/>
              <w:rPr>
                <w:color w:val="000000" w:themeColor="text1"/>
              </w:rPr>
            </w:pPr>
            <w:r w:rsidRPr="00003273">
              <w:rPr>
                <w:color w:val="000000" w:themeColor="text1"/>
              </w:rPr>
              <w:t>Jabalpur</w:t>
            </w:r>
          </w:p>
        </w:tc>
        <w:tc>
          <w:tcPr>
            <w:tcW w:w="1980" w:type="dxa"/>
          </w:tcPr>
          <w:p w:rsidR="00A92081" w:rsidRPr="00003273" w:rsidRDefault="00A92081" w:rsidP="00F606DE">
            <w:pPr>
              <w:pStyle w:val="NoSpacing"/>
              <w:rPr>
                <w:color w:val="000000" w:themeColor="text1"/>
              </w:rPr>
            </w:pPr>
            <w:r w:rsidRPr="00003273">
              <w:rPr>
                <w:color w:val="000000" w:themeColor="text1"/>
              </w:rPr>
              <w:t>Range</w:t>
            </w:r>
            <w:r>
              <w:rPr>
                <w:color w:val="000000" w:themeColor="text1"/>
              </w:rPr>
              <w:t xml:space="preserve"> – I </w:t>
            </w:r>
            <w:r w:rsidRPr="00003273">
              <w:rPr>
                <w:color w:val="000000" w:themeColor="text1"/>
              </w:rPr>
              <w:t>J</w:t>
            </w:r>
            <w:r>
              <w:rPr>
                <w:color w:val="000000" w:themeColor="text1"/>
              </w:rPr>
              <w:t>abalpur</w:t>
            </w:r>
          </w:p>
        </w:tc>
        <w:tc>
          <w:tcPr>
            <w:tcW w:w="1422" w:type="dxa"/>
          </w:tcPr>
          <w:p w:rsidR="00A92081" w:rsidRPr="00003273" w:rsidRDefault="00A92081" w:rsidP="00F606DE">
            <w:pPr>
              <w:pStyle w:val="NoSpacing"/>
              <w:rPr>
                <w:color w:val="000000" w:themeColor="text1"/>
              </w:rPr>
            </w:pPr>
            <w:r w:rsidRPr="00003273">
              <w:rPr>
                <w:color w:val="000000" w:themeColor="text1"/>
              </w:rPr>
              <w:t>Jabalpur</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North of NH-7 of Jabalpur Tehsil except Adhartal, Richai </w:t>
            </w:r>
            <w:proofErr w:type="gramStart"/>
            <w:r w:rsidRPr="00003273">
              <w:rPr>
                <w:rFonts w:cstheme="minorHAnsi"/>
                <w:color w:val="000000" w:themeColor="text1"/>
              </w:rPr>
              <w:t>and  Ordinance</w:t>
            </w:r>
            <w:proofErr w:type="gramEnd"/>
            <w:r w:rsidRPr="00003273">
              <w:rPr>
                <w:rFonts w:cstheme="minorHAnsi"/>
                <w:color w:val="000000" w:themeColor="text1"/>
              </w:rPr>
              <w:t xml:space="preserve">  Factory area  &amp; Ranjhi.</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pStyle w:val="NoSpacing"/>
              <w:rPr>
                <w:color w:val="000000" w:themeColor="text1"/>
              </w:rPr>
            </w:pPr>
            <w:r w:rsidRPr="00003273">
              <w:rPr>
                <w:color w:val="000000" w:themeColor="text1"/>
              </w:rPr>
              <w:t>Range</w:t>
            </w:r>
            <w:r>
              <w:rPr>
                <w:color w:val="000000" w:themeColor="text1"/>
              </w:rPr>
              <w:t xml:space="preserve"> – II </w:t>
            </w:r>
            <w:r w:rsidRPr="00003273">
              <w:rPr>
                <w:color w:val="000000" w:themeColor="text1"/>
              </w:rPr>
              <w:t>Jabalpur</w:t>
            </w:r>
          </w:p>
        </w:tc>
        <w:tc>
          <w:tcPr>
            <w:tcW w:w="1422" w:type="dxa"/>
          </w:tcPr>
          <w:p w:rsidR="00A92081" w:rsidRPr="00003273" w:rsidRDefault="00A92081" w:rsidP="00F606DE">
            <w:pPr>
              <w:pStyle w:val="NoSpacing"/>
              <w:rPr>
                <w:color w:val="000000" w:themeColor="text1"/>
              </w:rPr>
            </w:pPr>
            <w:r w:rsidRPr="00003273">
              <w:rPr>
                <w:color w:val="000000" w:themeColor="text1"/>
              </w:rPr>
              <w:t>Jabalpur</w:t>
            </w:r>
          </w:p>
        </w:tc>
        <w:tc>
          <w:tcPr>
            <w:tcW w:w="5220" w:type="dxa"/>
          </w:tcPr>
          <w:p w:rsidR="00A92081" w:rsidRPr="00003273" w:rsidRDefault="00A92081" w:rsidP="00F606DE">
            <w:pPr>
              <w:pStyle w:val="NoSpacing"/>
              <w:rPr>
                <w:color w:val="000000" w:themeColor="text1"/>
              </w:rPr>
            </w:pPr>
            <w:r w:rsidRPr="00003273">
              <w:rPr>
                <w:color w:val="000000" w:themeColor="text1"/>
              </w:rPr>
              <w:t>South of NH-7 and Bargi block of Jabalpur</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pStyle w:val="NoSpacing"/>
              <w:rPr>
                <w:color w:val="000000" w:themeColor="text1"/>
              </w:rPr>
            </w:pPr>
            <w:r w:rsidRPr="00003273">
              <w:rPr>
                <w:color w:val="000000" w:themeColor="text1"/>
              </w:rPr>
              <w:t>Range</w:t>
            </w:r>
            <w:r>
              <w:rPr>
                <w:color w:val="000000" w:themeColor="text1"/>
              </w:rPr>
              <w:t xml:space="preserve"> – III Jabalpur </w:t>
            </w:r>
          </w:p>
        </w:tc>
        <w:tc>
          <w:tcPr>
            <w:tcW w:w="1422" w:type="dxa"/>
          </w:tcPr>
          <w:p w:rsidR="00A92081" w:rsidRPr="00003273" w:rsidRDefault="00A92081" w:rsidP="00F606DE">
            <w:pPr>
              <w:pStyle w:val="NoSpacing"/>
              <w:rPr>
                <w:color w:val="000000" w:themeColor="text1"/>
              </w:rPr>
            </w:pPr>
            <w:r w:rsidRPr="00003273">
              <w:rPr>
                <w:color w:val="000000" w:themeColor="text1"/>
              </w:rPr>
              <w:t>Jabalpur</w:t>
            </w:r>
          </w:p>
        </w:tc>
        <w:tc>
          <w:tcPr>
            <w:tcW w:w="5220" w:type="dxa"/>
          </w:tcPr>
          <w:p w:rsidR="00A92081" w:rsidRPr="00321DBE" w:rsidRDefault="00A92081" w:rsidP="00321DBE">
            <w:pPr>
              <w:pStyle w:val="NoSpacing"/>
              <w:rPr>
                <w:color w:val="FF0000"/>
              </w:rPr>
            </w:pPr>
            <w:r w:rsidRPr="00321DBE">
              <w:rPr>
                <w:color w:val="FF0000"/>
              </w:rPr>
              <w:t>Richai Industrial are</w:t>
            </w:r>
            <w:r w:rsidR="00321DBE" w:rsidRPr="00321DBE">
              <w:rPr>
                <w:color w:val="FF0000"/>
              </w:rPr>
              <w:t>a</w:t>
            </w:r>
            <w:r w:rsidRPr="00321DBE">
              <w:rPr>
                <w:color w:val="FF0000"/>
              </w:rPr>
              <w:t xml:space="preserve"> of Jabalpur </w:t>
            </w:r>
            <w:r w:rsidR="00321DBE" w:rsidRPr="00321DBE">
              <w:rPr>
                <w:color w:val="FF0000"/>
              </w:rPr>
              <w:t>tehsil and Panager</w:t>
            </w:r>
            <w:r w:rsidRPr="00321DBE">
              <w:rPr>
                <w:color w:val="FF0000"/>
              </w:rPr>
              <w:t xml:space="preserve"> tehsil</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pStyle w:val="NoSpacing"/>
              <w:rPr>
                <w:color w:val="000000" w:themeColor="text1"/>
              </w:rPr>
            </w:pPr>
            <w:r w:rsidRPr="00003273">
              <w:rPr>
                <w:color w:val="000000" w:themeColor="text1"/>
              </w:rPr>
              <w:t>Range</w:t>
            </w:r>
            <w:r>
              <w:rPr>
                <w:color w:val="000000" w:themeColor="text1"/>
              </w:rPr>
              <w:t xml:space="preserve"> – IV </w:t>
            </w:r>
            <w:r w:rsidRPr="00003273">
              <w:rPr>
                <w:color w:val="000000" w:themeColor="text1"/>
              </w:rPr>
              <w:t>Jabalpur</w:t>
            </w:r>
          </w:p>
        </w:tc>
        <w:tc>
          <w:tcPr>
            <w:tcW w:w="1422" w:type="dxa"/>
          </w:tcPr>
          <w:p w:rsidR="00A92081" w:rsidRPr="00003273" w:rsidRDefault="00A92081" w:rsidP="00F606DE">
            <w:pPr>
              <w:pStyle w:val="NoSpacing"/>
              <w:rPr>
                <w:color w:val="000000" w:themeColor="text1"/>
              </w:rPr>
            </w:pPr>
            <w:r w:rsidRPr="00003273">
              <w:rPr>
                <w:color w:val="000000" w:themeColor="text1"/>
              </w:rPr>
              <w:t>Jabalpur</w:t>
            </w:r>
          </w:p>
        </w:tc>
        <w:tc>
          <w:tcPr>
            <w:tcW w:w="5220" w:type="dxa"/>
          </w:tcPr>
          <w:p w:rsidR="00A92081" w:rsidRPr="00003273" w:rsidRDefault="00A92081" w:rsidP="00F606DE">
            <w:pPr>
              <w:pStyle w:val="NoSpacing"/>
              <w:rPr>
                <w:color w:val="000000" w:themeColor="text1"/>
              </w:rPr>
            </w:pPr>
            <w:proofErr w:type="gramStart"/>
            <w:r w:rsidRPr="00003273">
              <w:rPr>
                <w:color w:val="000000" w:themeColor="text1"/>
              </w:rPr>
              <w:t>Adhartal  Industrial</w:t>
            </w:r>
            <w:proofErr w:type="gramEnd"/>
            <w:r w:rsidRPr="00003273">
              <w:rPr>
                <w:color w:val="000000" w:themeColor="text1"/>
              </w:rPr>
              <w:t xml:space="preserve">  Estate, Ordinance  Factory area , Ranjhi &amp;  Kundam  tehsil.</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pStyle w:val="NoSpacing"/>
              <w:rPr>
                <w:color w:val="000000" w:themeColor="text1"/>
              </w:rPr>
            </w:pPr>
            <w:r w:rsidRPr="00003273">
              <w:rPr>
                <w:color w:val="000000" w:themeColor="text1"/>
              </w:rPr>
              <w:t>Range</w:t>
            </w:r>
            <w:r>
              <w:rPr>
                <w:color w:val="000000" w:themeColor="text1"/>
              </w:rPr>
              <w:t xml:space="preserve"> </w:t>
            </w:r>
            <w:r w:rsidRPr="00003273">
              <w:rPr>
                <w:color w:val="000000" w:themeColor="text1"/>
              </w:rPr>
              <w:t>-</w:t>
            </w:r>
            <w:r>
              <w:rPr>
                <w:color w:val="000000" w:themeColor="text1"/>
              </w:rPr>
              <w:t xml:space="preserve"> V Jabalpur</w:t>
            </w:r>
          </w:p>
        </w:tc>
        <w:tc>
          <w:tcPr>
            <w:tcW w:w="1422" w:type="dxa"/>
          </w:tcPr>
          <w:p w:rsidR="00A92081" w:rsidRPr="00003273" w:rsidRDefault="00A92081" w:rsidP="00F606DE">
            <w:pPr>
              <w:pStyle w:val="NoSpacing"/>
              <w:rPr>
                <w:color w:val="000000" w:themeColor="text1"/>
              </w:rPr>
            </w:pPr>
            <w:r w:rsidRPr="00003273">
              <w:rPr>
                <w:color w:val="000000" w:themeColor="text1"/>
              </w:rPr>
              <w:t>Jabalpur</w:t>
            </w:r>
          </w:p>
        </w:tc>
        <w:tc>
          <w:tcPr>
            <w:tcW w:w="5220" w:type="dxa"/>
          </w:tcPr>
          <w:p w:rsidR="00A92081" w:rsidRPr="00003273" w:rsidRDefault="00A92081" w:rsidP="00F606DE">
            <w:pPr>
              <w:pStyle w:val="NoSpacing"/>
              <w:rPr>
                <w:color w:val="000000" w:themeColor="text1"/>
              </w:rPr>
            </w:pPr>
            <w:r w:rsidRPr="00003273">
              <w:rPr>
                <w:color w:val="000000" w:themeColor="text1"/>
              </w:rPr>
              <w:t>Patan ,Majholi &amp; ShahpuraTehsil of Jabalpur District</w:t>
            </w:r>
          </w:p>
        </w:tc>
      </w:tr>
      <w:tr w:rsidR="00A92081" w:rsidRPr="00CA1C54" w:rsidTr="00A92081">
        <w:tc>
          <w:tcPr>
            <w:tcW w:w="648" w:type="dxa"/>
            <w:vMerge w:val="restart"/>
          </w:tcPr>
          <w:p w:rsidR="00A92081" w:rsidRPr="00003273" w:rsidRDefault="00A92081" w:rsidP="00F606DE">
            <w:pPr>
              <w:pStyle w:val="NoSpacing"/>
              <w:rPr>
                <w:color w:val="000000" w:themeColor="text1"/>
              </w:rPr>
            </w:pPr>
            <w:r w:rsidRPr="00003273">
              <w:rPr>
                <w:color w:val="000000" w:themeColor="text1"/>
              </w:rPr>
              <w:t>2.</w:t>
            </w:r>
          </w:p>
        </w:tc>
        <w:tc>
          <w:tcPr>
            <w:tcW w:w="1350" w:type="dxa"/>
            <w:vMerge w:val="restart"/>
          </w:tcPr>
          <w:p w:rsidR="00A92081" w:rsidRPr="00003273" w:rsidRDefault="00A92081" w:rsidP="00F606DE">
            <w:pPr>
              <w:pStyle w:val="NoSpacing"/>
              <w:rPr>
                <w:b/>
                <w:color w:val="000000" w:themeColor="text1"/>
                <w:u w:val="single"/>
              </w:rPr>
            </w:pPr>
            <w:r w:rsidRPr="00003273">
              <w:rPr>
                <w:b/>
                <w:color w:val="000000" w:themeColor="text1"/>
                <w:u w:val="single"/>
              </w:rPr>
              <w:t>JABALPUR-II</w:t>
            </w:r>
          </w:p>
          <w:p w:rsidR="00A92081" w:rsidRPr="00003273" w:rsidRDefault="00A92081" w:rsidP="00F606DE">
            <w:pPr>
              <w:pStyle w:val="NoSpacing"/>
              <w:rPr>
                <w:color w:val="000000" w:themeColor="text1"/>
              </w:rPr>
            </w:pPr>
          </w:p>
        </w:tc>
        <w:tc>
          <w:tcPr>
            <w:tcW w:w="2520" w:type="dxa"/>
            <w:vMerge w:val="restart"/>
          </w:tcPr>
          <w:p w:rsidR="00A92081" w:rsidRPr="00003273" w:rsidRDefault="00A92081" w:rsidP="00F606DE">
            <w:pPr>
              <w:pStyle w:val="NoSpacing"/>
              <w:jc w:val="both"/>
              <w:rPr>
                <w:color w:val="000000" w:themeColor="text1"/>
              </w:rPr>
            </w:pPr>
            <w:r w:rsidRPr="00003273">
              <w:rPr>
                <w:color w:val="000000" w:themeColor="text1"/>
              </w:rPr>
              <w:t>Whole of Narsinghpur, Mandla &amp; Dindori  District and  Sihora  tehsil of Jabalpur  district</w:t>
            </w:r>
          </w:p>
        </w:tc>
        <w:tc>
          <w:tcPr>
            <w:tcW w:w="1980" w:type="dxa"/>
            <w:vMerge w:val="restart"/>
          </w:tcPr>
          <w:p w:rsidR="00A92081" w:rsidRPr="00003273" w:rsidRDefault="00A92081" w:rsidP="00F606DE">
            <w:pPr>
              <w:pStyle w:val="NoSpacing"/>
              <w:rPr>
                <w:color w:val="000000" w:themeColor="text1"/>
              </w:rPr>
            </w:pPr>
            <w:r w:rsidRPr="00003273">
              <w:rPr>
                <w:color w:val="000000" w:themeColor="text1"/>
              </w:rPr>
              <w:t>Jabalpur</w:t>
            </w: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w:t>
            </w:r>
            <w:r>
              <w:rPr>
                <w:rFonts w:cstheme="minorHAnsi"/>
                <w:color w:val="000000" w:themeColor="text1"/>
              </w:rPr>
              <w:t xml:space="preserve"> </w:t>
            </w:r>
            <w:r w:rsidRPr="00003273">
              <w:rPr>
                <w:rFonts w:cstheme="minorHAnsi"/>
                <w:color w:val="000000" w:themeColor="text1"/>
              </w:rPr>
              <w:t>Sihora</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Sihora</w:t>
            </w:r>
          </w:p>
        </w:tc>
        <w:tc>
          <w:tcPr>
            <w:tcW w:w="5220" w:type="dxa"/>
          </w:tcPr>
          <w:p w:rsidR="00A92081" w:rsidRPr="00003273" w:rsidRDefault="00A92081" w:rsidP="00F606DE">
            <w:pPr>
              <w:pStyle w:val="NoSpacing"/>
              <w:rPr>
                <w:color w:val="000000" w:themeColor="text1"/>
              </w:rPr>
            </w:pPr>
            <w:r w:rsidRPr="00003273">
              <w:rPr>
                <w:color w:val="000000" w:themeColor="text1"/>
              </w:rPr>
              <w:t>Sihora  tehsil of Jabalpur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w:t>
            </w:r>
            <w:r>
              <w:rPr>
                <w:rFonts w:cstheme="minorHAnsi"/>
                <w:color w:val="000000" w:themeColor="text1"/>
              </w:rPr>
              <w:t xml:space="preserve"> </w:t>
            </w:r>
            <w:r w:rsidRPr="00003273">
              <w:rPr>
                <w:rFonts w:cstheme="minorHAnsi"/>
                <w:color w:val="000000" w:themeColor="text1"/>
              </w:rPr>
              <w:t>Mandla</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Mandla</w:t>
            </w:r>
          </w:p>
        </w:tc>
        <w:tc>
          <w:tcPr>
            <w:tcW w:w="5220" w:type="dxa"/>
          </w:tcPr>
          <w:p w:rsidR="00A92081" w:rsidRPr="00003273" w:rsidRDefault="00A92081" w:rsidP="00F606DE">
            <w:pPr>
              <w:pStyle w:val="NoSpacing"/>
              <w:rPr>
                <w:color w:val="000000" w:themeColor="text1"/>
              </w:rPr>
            </w:pPr>
            <w:r w:rsidRPr="00003273">
              <w:rPr>
                <w:color w:val="000000" w:themeColor="text1"/>
              </w:rPr>
              <w:t>Whole of  Mandla &amp; Dindori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w:t>
            </w:r>
            <w:r>
              <w:rPr>
                <w:rFonts w:cstheme="minorHAnsi"/>
                <w:color w:val="000000" w:themeColor="text1"/>
              </w:rPr>
              <w:t xml:space="preserve"> I</w:t>
            </w:r>
            <w:r w:rsidRPr="00003273">
              <w:rPr>
                <w:rFonts w:cstheme="minorHAnsi"/>
                <w:color w:val="000000" w:themeColor="text1"/>
              </w:rPr>
              <w:t xml:space="preserve"> Narsinghpur</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Narsinghpur</w:t>
            </w:r>
          </w:p>
        </w:tc>
        <w:tc>
          <w:tcPr>
            <w:tcW w:w="5220" w:type="dxa"/>
          </w:tcPr>
          <w:p w:rsidR="00A92081" w:rsidRPr="00003273" w:rsidRDefault="00A92081" w:rsidP="00F606DE">
            <w:pPr>
              <w:pStyle w:val="NoSpacing"/>
              <w:rPr>
                <w:color w:val="000000" w:themeColor="text1"/>
              </w:rPr>
            </w:pPr>
            <w:r w:rsidRPr="00003273">
              <w:rPr>
                <w:color w:val="000000" w:themeColor="text1"/>
              </w:rPr>
              <w:t>Narsinghpur &amp; Gotegaon Tehsil of Narsinghpur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w:t>
            </w:r>
            <w:r>
              <w:rPr>
                <w:rFonts w:cstheme="minorHAnsi"/>
                <w:color w:val="000000" w:themeColor="text1"/>
              </w:rPr>
              <w:t xml:space="preserve"> II</w:t>
            </w:r>
            <w:r w:rsidRPr="00003273">
              <w:rPr>
                <w:rFonts w:cstheme="minorHAnsi"/>
                <w:color w:val="000000" w:themeColor="text1"/>
              </w:rPr>
              <w:t xml:space="preserve"> Narsinghpur</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Narsinghpur</w:t>
            </w:r>
          </w:p>
        </w:tc>
        <w:tc>
          <w:tcPr>
            <w:tcW w:w="5220" w:type="dxa"/>
          </w:tcPr>
          <w:p w:rsidR="00A92081" w:rsidRPr="00003273" w:rsidRDefault="00A92081" w:rsidP="00F606DE">
            <w:pPr>
              <w:pStyle w:val="NoSpacing"/>
              <w:rPr>
                <w:color w:val="000000" w:themeColor="text1"/>
              </w:rPr>
            </w:pPr>
            <w:r w:rsidRPr="00003273">
              <w:rPr>
                <w:color w:val="000000" w:themeColor="text1"/>
              </w:rPr>
              <w:t>Kareli and Tendukheda Tehsil of Narsinghpur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 Gadarwara</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Gadarwara</w:t>
            </w:r>
          </w:p>
        </w:tc>
        <w:tc>
          <w:tcPr>
            <w:tcW w:w="5220" w:type="dxa"/>
          </w:tcPr>
          <w:p w:rsidR="00A92081" w:rsidRPr="00321DBE" w:rsidRDefault="00A92081" w:rsidP="00321DBE">
            <w:pPr>
              <w:rPr>
                <w:rFonts w:cstheme="minorHAnsi"/>
                <w:color w:val="FF0000"/>
              </w:rPr>
            </w:pPr>
            <w:r w:rsidRPr="00321DBE">
              <w:rPr>
                <w:rFonts w:cstheme="minorHAnsi"/>
                <w:color w:val="FF0000"/>
              </w:rPr>
              <w:t>Gadarwara Tehsil of Narsinghpur District</w:t>
            </w:r>
          </w:p>
        </w:tc>
      </w:tr>
      <w:tr w:rsidR="00A92081" w:rsidRPr="00CA1C54" w:rsidTr="00A92081">
        <w:tc>
          <w:tcPr>
            <w:tcW w:w="648" w:type="dxa"/>
            <w:vMerge w:val="restart"/>
          </w:tcPr>
          <w:p w:rsidR="00A92081" w:rsidRPr="00003273" w:rsidRDefault="00A92081" w:rsidP="00F606DE">
            <w:pPr>
              <w:pStyle w:val="NoSpacing"/>
              <w:rPr>
                <w:color w:val="000000" w:themeColor="text1"/>
              </w:rPr>
            </w:pPr>
            <w:r w:rsidRPr="00003273">
              <w:rPr>
                <w:color w:val="000000" w:themeColor="text1"/>
              </w:rPr>
              <w:lastRenderedPageBreak/>
              <w:t>3.</w:t>
            </w:r>
          </w:p>
        </w:tc>
        <w:tc>
          <w:tcPr>
            <w:tcW w:w="1350" w:type="dxa"/>
            <w:vMerge w:val="restart"/>
          </w:tcPr>
          <w:p w:rsidR="00A92081" w:rsidRPr="00003273" w:rsidRDefault="00A92081" w:rsidP="00F606DE">
            <w:pPr>
              <w:pStyle w:val="NoSpacing"/>
              <w:rPr>
                <w:b/>
                <w:bCs/>
                <w:color w:val="000000" w:themeColor="text1"/>
              </w:rPr>
            </w:pPr>
            <w:r w:rsidRPr="00003273">
              <w:rPr>
                <w:b/>
                <w:bCs/>
                <w:color w:val="000000" w:themeColor="text1"/>
              </w:rPr>
              <w:t>Chhindwara</w:t>
            </w:r>
          </w:p>
        </w:tc>
        <w:tc>
          <w:tcPr>
            <w:tcW w:w="2520" w:type="dxa"/>
            <w:vMerge w:val="restart"/>
          </w:tcPr>
          <w:p w:rsidR="00A92081" w:rsidRPr="00003273" w:rsidRDefault="00A92081" w:rsidP="00F606DE">
            <w:pPr>
              <w:pStyle w:val="NoSpacing"/>
              <w:jc w:val="both"/>
              <w:rPr>
                <w:color w:val="000000" w:themeColor="text1"/>
              </w:rPr>
            </w:pPr>
            <w:r w:rsidRPr="00003273">
              <w:rPr>
                <w:color w:val="000000" w:themeColor="text1"/>
              </w:rPr>
              <w:t>Whole of Chhindwara, Seoni &amp; Balaghat Districts.</w:t>
            </w:r>
          </w:p>
        </w:tc>
        <w:tc>
          <w:tcPr>
            <w:tcW w:w="1980" w:type="dxa"/>
            <w:vMerge w:val="restart"/>
          </w:tcPr>
          <w:p w:rsidR="00A92081" w:rsidRPr="00003273" w:rsidRDefault="00A92081" w:rsidP="00F606DE">
            <w:pPr>
              <w:pStyle w:val="NoSpacing"/>
              <w:rPr>
                <w:color w:val="000000" w:themeColor="text1"/>
              </w:rPr>
            </w:pPr>
            <w:r w:rsidRPr="00003273">
              <w:rPr>
                <w:color w:val="000000" w:themeColor="text1"/>
              </w:rPr>
              <w:t>Chhindwara</w:t>
            </w: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 Chhindwara</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Chhindwara</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Whole of Chhindwara district except Sausar </w:t>
            </w:r>
            <w:proofErr w:type="gramStart"/>
            <w:r w:rsidRPr="00003273">
              <w:rPr>
                <w:rFonts w:cstheme="minorHAnsi"/>
                <w:color w:val="000000" w:themeColor="text1"/>
              </w:rPr>
              <w:t>and  Pandhurna</w:t>
            </w:r>
            <w:proofErr w:type="gramEnd"/>
            <w:r w:rsidRPr="00003273">
              <w:rPr>
                <w:rFonts w:cstheme="minorHAnsi"/>
                <w:color w:val="000000" w:themeColor="text1"/>
              </w:rPr>
              <w:t xml:space="preserve">  Tehsil.</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b/>
                <w:color w:val="000000" w:themeColor="text1"/>
                <w:u w:val="single"/>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 Sausar</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Sausar</w:t>
            </w:r>
          </w:p>
        </w:tc>
        <w:tc>
          <w:tcPr>
            <w:tcW w:w="5220" w:type="dxa"/>
          </w:tcPr>
          <w:p w:rsidR="00A92081" w:rsidRPr="00003273" w:rsidRDefault="00A92081" w:rsidP="00F606DE">
            <w:pPr>
              <w:rPr>
                <w:rFonts w:cstheme="minorHAnsi"/>
                <w:color w:val="000000" w:themeColor="text1"/>
              </w:rPr>
            </w:pPr>
            <w:proofErr w:type="gramStart"/>
            <w:r w:rsidRPr="00003273">
              <w:rPr>
                <w:rFonts w:cstheme="minorHAnsi"/>
                <w:color w:val="000000" w:themeColor="text1"/>
              </w:rPr>
              <w:t>Sausar  tehsil</w:t>
            </w:r>
            <w:proofErr w:type="gramEnd"/>
            <w:r w:rsidRPr="00003273">
              <w:rPr>
                <w:rFonts w:cstheme="minorHAnsi"/>
                <w:color w:val="000000" w:themeColor="text1"/>
              </w:rPr>
              <w:t xml:space="preserve"> of Chhindwara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-Padhurna</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Pandhurna</w:t>
            </w:r>
          </w:p>
        </w:tc>
        <w:tc>
          <w:tcPr>
            <w:tcW w:w="5220" w:type="dxa"/>
          </w:tcPr>
          <w:p w:rsidR="00A92081" w:rsidRPr="00003273" w:rsidRDefault="00A92081" w:rsidP="00F606DE">
            <w:pPr>
              <w:rPr>
                <w:rFonts w:cstheme="minorHAnsi"/>
                <w:color w:val="000000" w:themeColor="text1"/>
              </w:rPr>
            </w:pPr>
            <w:proofErr w:type="gramStart"/>
            <w:r w:rsidRPr="00003273">
              <w:rPr>
                <w:rFonts w:cstheme="minorHAnsi"/>
                <w:color w:val="000000" w:themeColor="text1"/>
              </w:rPr>
              <w:t>Pandhurna  Tehsil</w:t>
            </w:r>
            <w:proofErr w:type="gramEnd"/>
            <w:r w:rsidRPr="00003273">
              <w:rPr>
                <w:rFonts w:cstheme="minorHAnsi"/>
                <w:color w:val="000000" w:themeColor="text1"/>
              </w:rPr>
              <w:t xml:space="preserve">. </w:t>
            </w:r>
            <w:proofErr w:type="gramStart"/>
            <w:r w:rsidRPr="00003273">
              <w:rPr>
                <w:rFonts w:cstheme="minorHAnsi"/>
                <w:color w:val="000000" w:themeColor="text1"/>
              </w:rPr>
              <w:t>of</w:t>
            </w:r>
            <w:proofErr w:type="gramEnd"/>
            <w:r w:rsidRPr="00003273">
              <w:rPr>
                <w:rFonts w:cstheme="minorHAnsi"/>
                <w:color w:val="000000" w:themeColor="text1"/>
              </w:rPr>
              <w:t xml:space="preserve"> Chhindwara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-Seoni</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Seoni</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Whole of  Seoni District </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 Balaghat</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Balaghat</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Whole of Balaghat district</w:t>
            </w:r>
          </w:p>
        </w:tc>
      </w:tr>
      <w:tr w:rsidR="00A92081" w:rsidRPr="00CA1C54" w:rsidTr="00A92081">
        <w:tc>
          <w:tcPr>
            <w:tcW w:w="648" w:type="dxa"/>
            <w:vMerge w:val="restart"/>
          </w:tcPr>
          <w:p w:rsidR="00A92081" w:rsidRPr="00003273" w:rsidRDefault="00A92081" w:rsidP="00F606DE">
            <w:pPr>
              <w:pStyle w:val="NoSpacing"/>
              <w:rPr>
                <w:color w:val="000000" w:themeColor="text1"/>
              </w:rPr>
            </w:pPr>
            <w:r w:rsidRPr="00003273">
              <w:rPr>
                <w:color w:val="000000" w:themeColor="text1"/>
              </w:rPr>
              <w:t>4.</w:t>
            </w:r>
          </w:p>
        </w:tc>
        <w:tc>
          <w:tcPr>
            <w:tcW w:w="1350" w:type="dxa"/>
            <w:vMerge w:val="restart"/>
          </w:tcPr>
          <w:p w:rsidR="00A92081" w:rsidRPr="00003273" w:rsidRDefault="00A92081" w:rsidP="00F606DE">
            <w:pPr>
              <w:pStyle w:val="NoSpacing"/>
              <w:rPr>
                <w:b/>
                <w:bCs/>
                <w:color w:val="000000" w:themeColor="text1"/>
              </w:rPr>
            </w:pPr>
            <w:r w:rsidRPr="00003273">
              <w:rPr>
                <w:b/>
                <w:bCs/>
                <w:color w:val="000000" w:themeColor="text1"/>
              </w:rPr>
              <w:t>Satna</w:t>
            </w:r>
          </w:p>
        </w:tc>
        <w:tc>
          <w:tcPr>
            <w:tcW w:w="2520" w:type="dxa"/>
            <w:vMerge w:val="restart"/>
          </w:tcPr>
          <w:p w:rsidR="00A92081" w:rsidRPr="00003273" w:rsidRDefault="00A92081" w:rsidP="00F606DE">
            <w:pPr>
              <w:rPr>
                <w:rFonts w:cstheme="minorHAnsi"/>
                <w:color w:val="000000" w:themeColor="text1"/>
              </w:rPr>
            </w:pPr>
            <w:r w:rsidRPr="00003273">
              <w:rPr>
                <w:rFonts w:cstheme="minorHAnsi"/>
                <w:color w:val="000000" w:themeColor="text1"/>
              </w:rPr>
              <w:t>Whole of Satna district and Vijayraghavgarh Tehsil of Katni district</w:t>
            </w:r>
          </w:p>
          <w:p w:rsidR="00A92081" w:rsidRPr="00003273" w:rsidRDefault="00A92081" w:rsidP="00F606DE">
            <w:pPr>
              <w:pStyle w:val="NoSpacing"/>
              <w:jc w:val="both"/>
              <w:rPr>
                <w:color w:val="000000" w:themeColor="text1"/>
              </w:rPr>
            </w:pPr>
          </w:p>
        </w:tc>
        <w:tc>
          <w:tcPr>
            <w:tcW w:w="1980" w:type="dxa"/>
            <w:vMerge w:val="restart"/>
          </w:tcPr>
          <w:p w:rsidR="00A92081" w:rsidRPr="00003273" w:rsidRDefault="00A92081" w:rsidP="00F606DE">
            <w:pPr>
              <w:pStyle w:val="NoSpacing"/>
              <w:rPr>
                <w:color w:val="000000" w:themeColor="text1"/>
              </w:rPr>
            </w:pPr>
            <w:r w:rsidRPr="00003273">
              <w:rPr>
                <w:color w:val="000000" w:themeColor="text1"/>
              </w:rPr>
              <w:t>Satna</w:t>
            </w: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w:t>
            </w:r>
            <w:r>
              <w:rPr>
                <w:rFonts w:cstheme="minorHAnsi"/>
                <w:color w:val="000000" w:themeColor="text1"/>
              </w:rPr>
              <w:t xml:space="preserve"> </w:t>
            </w:r>
            <w:r w:rsidRPr="00003273">
              <w:rPr>
                <w:rFonts w:cstheme="minorHAnsi"/>
                <w:color w:val="000000" w:themeColor="text1"/>
              </w:rPr>
              <w:t>I, Satna</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Satna</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Raghurajnagar tehsil of Satna  district </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w:t>
            </w:r>
            <w:r w:rsidRPr="00003273">
              <w:rPr>
                <w:rFonts w:cstheme="minorHAnsi"/>
                <w:color w:val="000000" w:themeColor="text1"/>
              </w:rPr>
              <w:t>-</w:t>
            </w:r>
            <w:r>
              <w:rPr>
                <w:rFonts w:cstheme="minorHAnsi"/>
                <w:color w:val="000000" w:themeColor="text1"/>
              </w:rPr>
              <w:t xml:space="preserve"> </w:t>
            </w:r>
            <w:r w:rsidRPr="00003273">
              <w:rPr>
                <w:rFonts w:cstheme="minorHAnsi"/>
                <w:color w:val="000000" w:themeColor="text1"/>
              </w:rPr>
              <w:t>II,Satna</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Satna</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Rampur Baghelan , Kotar, Birsinghpur &amp; Majhgawan tehsil of Satna district </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I </w:t>
            </w:r>
            <w:r w:rsidRPr="00003273">
              <w:rPr>
                <w:rFonts w:cstheme="minorHAnsi"/>
                <w:color w:val="000000" w:themeColor="text1"/>
              </w:rPr>
              <w:t>Maihar</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Maihar</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Tehsil Amarpatan , Ramnagar &amp;  Maihar ( excluding Bharauli Village)</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 II </w:t>
            </w:r>
            <w:r w:rsidRPr="00003273">
              <w:rPr>
                <w:rFonts w:cstheme="minorHAnsi"/>
                <w:color w:val="000000" w:themeColor="text1"/>
              </w:rPr>
              <w:t>Maihar</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Maihar</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Nagod , Uchehra tehsil and  Village  Bharauli of Maihar tehsil </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 Vijayraghavgarh</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Kymore</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Vijayraghavgarh Tehsil of Katni district</w:t>
            </w:r>
          </w:p>
        </w:tc>
      </w:tr>
      <w:tr w:rsidR="00A92081" w:rsidRPr="00CA1C54" w:rsidTr="00A92081">
        <w:tc>
          <w:tcPr>
            <w:tcW w:w="648" w:type="dxa"/>
            <w:vMerge w:val="restart"/>
          </w:tcPr>
          <w:p w:rsidR="00A92081" w:rsidRPr="00003273" w:rsidRDefault="00A92081" w:rsidP="00F606DE">
            <w:pPr>
              <w:pStyle w:val="NoSpacing"/>
              <w:rPr>
                <w:color w:val="000000" w:themeColor="text1"/>
              </w:rPr>
            </w:pPr>
            <w:r w:rsidRPr="00003273">
              <w:rPr>
                <w:color w:val="000000" w:themeColor="text1"/>
              </w:rPr>
              <w:t>5.</w:t>
            </w:r>
          </w:p>
        </w:tc>
        <w:tc>
          <w:tcPr>
            <w:tcW w:w="1350" w:type="dxa"/>
            <w:vMerge w:val="restart"/>
          </w:tcPr>
          <w:p w:rsidR="00A92081" w:rsidRPr="00003273" w:rsidRDefault="00A92081" w:rsidP="00F606DE">
            <w:pPr>
              <w:pStyle w:val="NoSpacing"/>
              <w:rPr>
                <w:b/>
                <w:bCs/>
                <w:color w:val="000000" w:themeColor="text1"/>
              </w:rPr>
            </w:pPr>
            <w:r w:rsidRPr="00003273">
              <w:rPr>
                <w:b/>
                <w:bCs/>
                <w:color w:val="000000" w:themeColor="text1"/>
              </w:rPr>
              <w:t>Katni</w:t>
            </w:r>
          </w:p>
        </w:tc>
        <w:tc>
          <w:tcPr>
            <w:tcW w:w="2520" w:type="dxa"/>
            <w:vMerge w:val="restart"/>
          </w:tcPr>
          <w:p w:rsidR="00A92081" w:rsidRPr="00003273" w:rsidRDefault="00A92081" w:rsidP="00F606DE">
            <w:pPr>
              <w:pStyle w:val="NoSpacing"/>
              <w:jc w:val="both"/>
              <w:rPr>
                <w:color w:val="000000" w:themeColor="text1"/>
              </w:rPr>
            </w:pPr>
            <w:r w:rsidRPr="00003273">
              <w:rPr>
                <w:color w:val="000000" w:themeColor="text1"/>
              </w:rPr>
              <w:t>Whole of Katni (except Vijayraghavgarh Tehsil)</w:t>
            </w:r>
            <w:proofErr w:type="gramStart"/>
            <w:r w:rsidRPr="00003273">
              <w:rPr>
                <w:color w:val="000000" w:themeColor="text1"/>
              </w:rPr>
              <w:t>,Umaria</w:t>
            </w:r>
            <w:proofErr w:type="gramEnd"/>
            <w:r w:rsidRPr="00003273">
              <w:rPr>
                <w:color w:val="000000" w:themeColor="text1"/>
              </w:rPr>
              <w:t xml:space="preserve"> Shahdol and Anuppur district and Purana Industrial Area of Panna District.</w:t>
            </w:r>
          </w:p>
        </w:tc>
        <w:tc>
          <w:tcPr>
            <w:tcW w:w="1980" w:type="dxa"/>
            <w:vMerge w:val="restart"/>
          </w:tcPr>
          <w:p w:rsidR="00A92081" w:rsidRPr="00003273" w:rsidRDefault="00A92081" w:rsidP="00F606DE">
            <w:pPr>
              <w:pStyle w:val="NoSpacing"/>
              <w:rPr>
                <w:color w:val="000000" w:themeColor="text1"/>
              </w:rPr>
            </w:pPr>
            <w:r w:rsidRPr="00003273">
              <w:rPr>
                <w:color w:val="000000" w:themeColor="text1"/>
              </w:rPr>
              <w:t>Katni</w:t>
            </w: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I, </w:t>
            </w:r>
            <w:r w:rsidRPr="00003273">
              <w:rPr>
                <w:rFonts w:cstheme="minorHAnsi"/>
                <w:color w:val="000000" w:themeColor="text1"/>
              </w:rPr>
              <w:t>Katni</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Katni</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Tehshil  Mudwara of Katni discrict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II ,</w:t>
            </w:r>
            <w:r w:rsidRPr="00003273">
              <w:rPr>
                <w:rFonts w:cstheme="minorHAnsi"/>
                <w:color w:val="000000" w:themeColor="text1"/>
              </w:rPr>
              <w:t>Katni</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Katni</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Tehsil Rithi, Bohariband tehsil of Katni discrict &amp; Purena Industrial Area of Panna Disctrict ( Since  Purena is near to Katni) </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III, </w:t>
            </w:r>
            <w:r w:rsidRPr="00003273">
              <w:rPr>
                <w:rFonts w:cstheme="minorHAnsi"/>
                <w:color w:val="000000" w:themeColor="text1"/>
              </w:rPr>
              <w:t>Katni</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Katni</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DheemarKhera , Badwara and Barhi  tehsil of Katni district &amp; Whole of Umaria district </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 Shahdol</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Shahdol</w:t>
            </w:r>
          </w:p>
        </w:tc>
        <w:tc>
          <w:tcPr>
            <w:tcW w:w="5220" w:type="dxa"/>
          </w:tcPr>
          <w:p w:rsidR="00321DBE" w:rsidRPr="00321DBE" w:rsidRDefault="00A92081" w:rsidP="00F606DE">
            <w:pPr>
              <w:rPr>
                <w:rFonts w:cstheme="minorHAnsi"/>
                <w:color w:val="FF0000"/>
              </w:rPr>
            </w:pPr>
            <w:r w:rsidRPr="00321DBE">
              <w:rPr>
                <w:rFonts w:cstheme="minorHAnsi"/>
                <w:color w:val="FF0000"/>
              </w:rPr>
              <w:t>Whole of Shahdol District</w:t>
            </w:r>
            <w:r w:rsidR="00321DBE" w:rsidRPr="00321DBE">
              <w:rPr>
                <w:rFonts w:cstheme="minorHAnsi"/>
                <w:color w:val="FF0000"/>
              </w:rPr>
              <w:t xml:space="preserve"> except Amlai Area</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Range-Anuppur</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Amlai</w:t>
            </w:r>
          </w:p>
        </w:tc>
        <w:tc>
          <w:tcPr>
            <w:tcW w:w="5220" w:type="dxa"/>
          </w:tcPr>
          <w:p w:rsidR="00A92081" w:rsidRPr="00321DBE" w:rsidRDefault="00A92081" w:rsidP="00F606DE">
            <w:pPr>
              <w:rPr>
                <w:rFonts w:cstheme="minorHAnsi"/>
                <w:color w:val="FF0000"/>
              </w:rPr>
            </w:pPr>
            <w:r w:rsidRPr="00321DBE">
              <w:rPr>
                <w:rFonts w:cstheme="minorHAnsi"/>
                <w:color w:val="FF0000"/>
              </w:rPr>
              <w:t>Whole of Anuppur district</w:t>
            </w:r>
            <w:r w:rsidR="00321DBE" w:rsidRPr="00321DBE">
              <w:rPr>
                <w:rFonts w:cstheme="minorHAnsi"/>
                <w:color w:val="FF0000"/>
              </w:rPr>
              <w:t xml:space="preserve"> and Amlai area of Shahdol District</w:t>
            </w:r>
            <w:r w:rsidRPr="00321DBE">
              <w:rPr>
                <w:rFonts w:cstheme="minorHAnsi"/>
                <w:color w:val="FF0000"/>
              </w:rPr>
              <w:t xml:space="preserve"> </w:t>
            </w:r>
          </w:p>
        </w:tc>
      </w:tr>
      <w:tr w:rsidR="00A92081" w:rsidRPr="00CA1C54" w:rsidTr="00A92081">
        <w:tc>
          <w:tcPr>
            <w:tcW w:w="648" w:type="dxa"/>
            <w:vMerge w:val="restart"/>
          </w:tcPr>
          <w:p w:rsidR="00A92081" w:rsidRPr="00003273" w:rsidRDefault="00A92081" w:rsidP="00F606DE">
            <w:pPr>
              <w:pStyle w:val="NoSpacing"/>
              <w:rPr>
                <w:color w:val="000000" w:themeColor="text1"/>
              </w:rPr>
            </w:pPr>
            <w:r w:rsidRPr="00003273">
              <w:rPr>
                <w:color w:val="000000" w:themeColor="text1"/>
              </w:rPr>
              <w:t>6.</w:t>
            </w:r>
          </w:p>
        </w:tc>
        <w:tc>
          <w:tcPr>
            <w:tcW w:w="1350" w:type="dxa"/>
            <w:vMerge w:val="restart"/>
          </w:tcPr>
          <w:p w:rsidR="00A92081" w:rsidRPr="00003273" w:rsidRDefault="00A92081" w:rsidP="00F606DE">
            <w:pPr>
              <w:pStyle w:val="NoSpacing"/>
              <w:rPr>
                <w:b/>
                <w:bCs/>
                <w:color w:val="000000" w:themeColor="text1"/>
              </w:rPr>
            </w:pPr>
            <w:r w:rsidRPr="00003273">
              <w:rPr>
                <w:b/>
                <w:bCs/>
                <w:color w:val="000000" w:themeColor="text1"/>
              </w:rPr>
              <w:t>Rewa</w:t>
            </w:r>
          </w:p>
        </w:tc>
        <w:tc>
          <w:tcPr>
            <w:tcW w:w="2520" w:type="dxa"/>
            <w:vMerge w:val="restart"/>
          </w:tcPr>
          <w:p w:rsidR="00A92081" w:rsidRPr="00003273" w:rsidRDefault="00A92081" w:rsidP="00F606DE">
            <w:pPr>
              <w:rPr>
                <w:rFonts w:cstheme="minorHAnsi"/>
                <w:color w:val="000000" w:themeColor="text1"/>
              </w:rPr>
            </w:pPr>
            <w:r w:rsidRPr="00003273">
              <w:rPr>
                <w:rFonts w:cstheme="minorHAnsi"/>
                <w:color w:val="000000" w:themeColor="text1"/>
              </w:rPr>
              <w:t>Whole of  Rewa, Sigrauli and Sidhi District</w:t>
            </w:r>
          </w:p>
          <w:p w:rsidR="00A92081" w:rsidRPr="00003273" w:rsidRDefault="00A92081" w:rsidP="00F606DE">
            <w:pPr>
              <w:pStyle w:val="NoSpacing"/>
              <w:jc w:val="both"/>
              <w:rPr>
                <w:color w:val="000000" w:themeColor="text1"/>
              </w:rPr>
            </w:pPr>
          </w:p>
        </w:tc>
        <w:tc>
          <w:tcPr>
            <w:tcW w:w="1980" w:type="dxa"/>
            <w:vMerge w:val="restart"/>
          </w:tcPr>
          <w:p w:rsidR="00A92081" w:rsidRPr="00003273" w:rsidRDefault="00A92081" w:rsidP="00F606DE">
            <w:pPr>
              <w:pStyle w:val="NoSpacing"/>
              <w:rPr>
                <w:color w:val="000000" w:themeColor="text1"/>
              </w:rPr>
            </w:pPr>
            <w:r w:rsidRPr="00003273">
              <w:rPr>
                <w:color w:val="000000" w:themeColor="text1"/>
              </w:rPr>
              <w:t>Rewa</w:t>
            </w: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Range-I, Rewa</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Rewa</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Entire  area of Rewa district North of NH-7</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Range-II Rewa</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Rewa</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Entire  area of Rewa district South of NH-7</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 I </w:t>
            </w:r>
            <w:r w:rsidRPr="00003273">
              <w:rPr>
                <w:rFonts w:cstheme="minorHAnsi"/>
                <w:color w:val="000000" w:themeColor="text1"/>
              </w:rPr>
              <w:t>Waidan</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Waidhan</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Deosar  tehsil  of  Singrauli District </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w:t>
            </w:r>
            <w:r>
              <w:rPr>
                <w:rFonts w:cstheme="minorHAnsi"/>
                <w:color w:val="000000" w:themeColor="text1"/>
              </w:rPr>
              <w:t xml:space="preserve"> – II </w:t>
            </w:r>
            <w:r w:rsidRPr="00003273">
              <w:rPr>
                <w:rFonts w:cstheme="minorHAnsi"/>
                <w:color w:val="000000" w:themeColor="text1"/>
              </w:rPr>
              <w:t>Waidan</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Waidhan</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Chitrangi Tehsil of Singrauli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rPr>
                <w:rFonts w:cstheme="minorHAnsi"/>
                <w:color w:val="000000" w:themeColor="text1"/>
              </w:rPr>
            </w:pPr>
            <w:r w:rsidRPr="00003273">
              <w:rPr>
                <w:rFonts w:cstheme="minorHAnsi"/>
                <w:color w:val="000000" w:themeColor="text1"/>
              </w:rPr>
              <w:t>Range- Sidhi</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Singrauli</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Whole of  Sigrauli tehshil of </w:t>
            </w:r>
          </w:p>
          <w:p w:rsidR="00A92081" w:rsidRPr="00003273" w:rsidRDefault="00A92081" w:rsidP="00F606DE">
            <w:pPr>
              <w:rPr>
                <w:rFonts w:cstheme="minorHAnsi"/>
                <w:color w:val="000000" w:themeColor="text1"/>
              </w:rPr>
            </w:pPr>
            <w:r w:rsidRPr="00003273">
              <w:rPr>
                <w:rFonts w:cstheme="minorHAnsi"/>
                <w:color w:val="000000" w:themeColor="text1"/>
              </w:rPr>
              <w:t>Singrauli District &amp; Whole of  Sidhi District</w:t>
            </w:r>
          </w:p>
        </w:tc>
      </w:tr>
      <w:tr w:rsidR="00A92081" w:rsidRPr="00CA1C54" w:rsidTr="00A92081">
        <w:tc>
          <w:tcPr>
            <w:tcW w:w="648" w:type="dxa"/>
            <w:vMerge w:val="restart"/>
          </w:tcPr>
          <w:p w:rsidR="00A92081" w:rsidRPr="00003273" w:rsidRDefault="00A92081" w:rsidP="00F606DE">
            <w:pPr>
              <w:pStyle w:val="NoSpacing"/>
              <w:rPr>
                <w:color w:val="000000" w:themeColor="text1"/>
              </w:rPr>
            </w:pPr>
            <w:r w:rsidRPr="00003273">
              <w:rPr>
                <w:color w:val="000000" w:themeColor="text1"/>
              </w:rPr>
              <w:t>7.</w:t>
            </w:r>
          </w:p>
        </w:tc>
        <w:tc>
          <w:tcPr>
            <w:tcW w:w="1350" w:type="dxa"/>
            <w:vMerge w:val="restart"/>
          </w:tcPr>
          <w:p w:rsidR="00A92081" w:rsidRPr="00003273" w:rsidRDefault="00A92081" w:rsidP="00F606DE">
            <w:pPr>
              <w:pStyle w:val="NoSpacing"/>
              <w:rPr>
                <w:b/>
                <w:bCs/>
                <w:color w:val="000000" w:themeColor="text1"/>
              </w:rPr>
            </w:pPr>
            <w:r w:rsidRPr="00003273">
              <w:rPr>
                <w:b/>
                <w:bCs/>
                <w:color w:val="000000" w:themeColor="text1"/>
              </w:rPr>
              <w:t>Damoh</w:t>
            </w:r>
          </w:p>
        </w:tc>
        <w:tc>
          <w:tcPr>
            <w:tcW w:w="2520" w:type="dxa"/>
            <w:vMerge w:val="restart"/>
          </w:tcPr>
          <w:p w:rsidR="00A92081" w:rsidRPr="00003273" w:rsidRDefault="00A92081" w:rsidP="00F606DE">
            <w:pPr>
              <w:rPr>
                <w:rFonts w:cstheme="minorHAnsi"/>
                <w:color w:val="000000" w:themeColor="text1"/>
              </w:rPr>
            </w:pPr>
            <w:r w:rsidRPr="00003273">
              <w:rPr>
                <w:rFonts w:cstheme="minorHAnsi"/>
                <w:color w:val="000000" w:themeColor="text1"/>
              </w:rPr>
              <w:t>Whole of Damoh, Panna, Chhatarpur and Tikamgarh District except Purena Industrial Area of Panna Disctrict</w:t>
            </w:r>
          </w:p>
          <w:p w:rsidR="00A92081" w:rsidRPr="00003273" w:rsidRDefault="00A92081" w:rsidP="00F606DE">
            <w:pPr>
              <w:pStyle w:val="NoSpacing"/>
              <w:jc w:val="both"/>
              <w:rPr>
                <w:color w:val="000000" w:themeColor="text1"/>
              </w:rPr>
            </w:pPr>
          </w:p>
        </w:tc>
        <w:tc>
          <w:tcPr>
            <w:tcW w:w="1980" w:type="dxa"/>
            <w:vMerge w:val="restart"/>
          </w:tcPr>
          <w:p w:rsidR="00A92081" w:rsidRPr="00003273" w:rsidRDefault="00A92081" w:rsidP="00F606DE">
            <w:pPr>
              <w:pStyle w:val="NoSpacing"/>
              <w:rPr>
                <w:color w:val="000000" w:themeColor="text1"/>
              </w:rPr>
            </w:pPr>
            <w:r w:rsidRPr="00003273">
              <w:rPr>
                <w:color w:val="000000" w:themeColor="text1"/>
              </w:rPr>
              <w:t>Damoh</w:t>
            </w:r>
          </w:p>
        </w:tc>
        <w:tc>
          <w:tcPr>
            <w:tcW w:w="1980" w:type="dxa"/>
          </w:tcPr>
          <w:p w:rsidR="00A92081" w:rsidRPr="00003273" w:rsidRDefault="00A92081" w:rsidP="00F606DE">
            <w:pPr>
              <w:pStyle w:val="NoSpacing"/>
              <w:rPr>
                <w:color w:val="000000" w:themeColor="text1"/>
              </w:rPr>
            </w:pPr>
            <w:r w:rsidRPr="00003273">
              <w:rPr>
                <w:color w:val="000000" w:themeColor="text1"/>
              </w:rPr>
              <w:t>Range –</w:t>
            </w:r>
            <w:r>
              <w:rPr>
                <w:color w:val="000000" w:themeColor="text1"/>
              </w:rPr>
              <w:t xml:space="preserve"> I  Damoh</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Damoh</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Whole of Damoh, Jabera &amp; Tendukhera tehsil of Damoh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pStyle w:val="NoSpacing"/>
              <w:rPr>
                <w:color w:val="000000" w:themeColor="text1"/>
              </w:rPr>
            </w:pPr>
            <w:r w:rsidRPr="00003273">
              <w:rPr>
                <w:color w:val="000000" w:themeColor="text1"/>
              </w:rPr>
              <w:t xml:space="preserve">Range – </w:t>
            </w:r>
            <w:r>
              <w:rPr>
                <w:color w:val="000000" w:themeColor="text1"/>
              </w:rPr>
              <w:t xml:space="preserve">II </w:t>
            </w:r>
            <w:r w:rsidRPr="00003273">
              <w:rPr>
                <w:color w:val="000000" w:themeColor="text1"/>
              </w:rPr>
              <w:t xml:space="preserve">Damoh </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Damoh</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Hatta , Patharia, Patera  Batiyagrh tehsil of Damoh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pStyle w:val="NoSpacing"/>
              <w:rPr>
                <w:color w:val="000000" w:themeColor="text1"/>
              </w:rPr>
            </w:pPr>
            <w:r w:rsidRPr="00003273">
              <w:rPr>
                <w:color w:val="000000" w:themeColor="text1"/>
              </w:rPr>
              <w:t>Range – Panna</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Panna</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Whole Panna district  except Purena Industrial Area of Panna Disctrict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pStyle w:val="NoSpacing"/>
              <w:rPr>
                <w:color w:val="000000" w:themeColor="text1"/>
              </w:rPr>
            </w:pPr>
            <w:r w:rsidRPr="00003273">
              <w:rPr>
                <w:color w:val="000000" w:themeColor="text1"/>
              </w:rPr>
              <w:t>Range – Chhattarpur</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Chhatarpur</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Whole Chhatarpur District </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003273" w:rsidRDefault="00A92081" w:rsidP="00F606DE">
            <w:pPr>
              <w:pStyle w:val="NoSpacing"/>
              <w:rPr>
                <w:color w:val="000000" w:themeColor="text1"/>
              </w:rPr>
            </w:pPr>
            <w:r w:rsidRPr="00003273">
              <w:rPr>
                <w:color w:val="000000" w:themeColor="text1"/>
              </w:rPr>
              <w:t>Range - Tikamgarh</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Tikamgarh</w:t>
            </w:r>
          </w:p>
        </w:tc>
        <w:tc>
          <w:tcPr>
            <w:tcW w:w="5220" w:type="dxa"/>
          </w:tcPr>
          <w:p w:rsidR="00A92081" w:rsidRDefault="00A92081" w:rsidP="00F606DE">
            <w:pPr>
              <w:rPr>
                <w:rFonts w:cstheme="minorHAnsi"/>
                <w:color w:val="000000" w:themeColor="text1"/>
              </w:rPr>
            </w:pPr>
            <w:r w:rsidRPr="00003273">
              <w:rPr>
                <w:rFonts w:cstheme="minorHAnsi"/>
                <w:color w:val="000000" w:themeColor="text1"/>
              </w:rPr>
              <w:t>Whole Tikamgarh District</w:t>
            </w:r>
          </w:p>
          <w:p w:rsidR="005D4EB4" w:rsidRDefault="005D4EB4" w:rsidP="00F606DE">
            <w:pPr>
              <w:rPr>
                <w:rFonts w:cstheme="minorHAnsi"/>
                <w:color w:val="000000" w:themeColor="text1"/>
              </w:rPr>
            </w:pPr>
          </w:p>
          <w:p w:rsidR="005D4EB4" w:rsidRDefault="005D4EB4" w:rsidP="00F606DE">
            <w:pPr>
              <w:rPr>
                <w:rFonts w:cstheme="minorHAnsi"/>
                <w:color w:val="000000" w:themeColor="text1"/>
              </w:rPr>
            </w:pPr>
          </w:p>
          <w:p w:rsidR="005D4EB4" w:rsidRPr="00003273" w:rsidRDefault="005D4EB4" w:rsidP="00F606DE">
            <w:pPr>
              <w:rPr>
                <w:rFonts w:cstheme="minorHAnsi"/>
                <w:color w:val="000000" w:themeColor="text1"/>
              </w:rPr>
            </w:pPr>
          </w:p>
        </w:tc>
      </w:tr>
      <w:tr w:rsidR="008017AD" w:rsidRPr="00CA1C54" w:rsidTr="00ED6549">
        <w:trPr>
          <w:trHeight w:val="816"/>
        </w:trPr>
        <w:tc>
          <w:tcPr>
            <w:tcW w:w="648" w:type="dxa"/>
            <w:vMerge w:val="restart"/>
          </w:tcPr>
          <w:p w:rsidR="008017AD" w:rsidRPr="00003273" w:rsidRDefault="008017AD" w:rsidP="00F606DE">
            <w:pPr>
              <w:pStyle w:val="NoSpacing"/>
              <w:rPr>
                <w:color w:val="000000" w:themeColor="text1"/>
              </w:rPr>
            </w:pPr>
            <w:r w:rsidRPr="00003273">
              <w:rPr>
                <w:color w:val="000000" w:themeColor="text1"/>
              </w:rPr>
              <w:lastRenderedPageBreak/>
              <w:t>8.</w:t>
            </w:r>
          </w:p>
        </w:tc>
        <w:tc>
          <w:tcPr>
            <w:tcW w:w="1350" w:type="dxa"/>
            <w:vMerge w:val="restart"/>
          </w:tcPr>
          <w:p w:rsidR="008017AD" w:rsidRPr="00003273" w:rsidRDefault="008017AD" w:rsidP="00F606DE">
            <w:pPr>
              <w:pStyle w:val="NoSpacing"/>
              <w:rPr>
                <w:b/>
                <w:bCs/>
                <w:color w:val="000000" w:themeColor="text1"/>
              </w:rPr>
            </w:pPr>
            <w:r w:rsidRPr="00003273">
              <w:rPr>
                <w:b/>
                <w:bCs/>
                <w:color w:val="000000" w:themeColor="text1"/>
              </w:rPr>
              <w:t>Customs Division, Jabalpur</w:t>
            </w:r>
          </w:p>
        </w:tc>
        <w:tc>
          <w:tcPr>
            <w:tcW w:w="2520" w:type="dxa"/>
            <w:vMerge w:val="restart"/>
          </w:tcPr>
          <w:p w:rsidR="008017AD" w:rsidRPr="00003273" w:rsidRDefault="008017AD" w:rsidP="00F606DE">
            <w:pPr>
              <w:pStyle w:val="NoSpacing"/>
              <w:jc w:val="both"/>
              <w:rPr>
                <w:color w:val="000000" w:themeColor="text1"/>
              </w:rPr>
            </w:pPr>
            <w:r w:rsidRPr="00003273">
              <w:rPr>
                <w:color w:val="000000" w:themeColor="text1"/>
              </w:rPr>
              <w:t>Comprising of 19 districts of Madhya Pradesh namely Jabalpur, Katni, Satna, Rewa, Umaria, Shahdol, Anuppur, Singrauli, Sidhi, Dindori, Mandla, Narsinghpur, Seoni, Chhindwara, Balaghat, Panna, Damoh, Chhatarpur, and  Tikamgarh</w:t>
            </w:r>
          </w:p>
        </w:tc>
        <w:tc>
          <w:tcPr>
            <w:tcW w:w="1980" w:type="dxa"/>
            <w:vMerge w:val="restart"/>
          </w:tcPr>
          <w:p w:rsidR="008017AD" w:rsidRPr="00003273" w:rsidRDefault="008017AD" w:rsidP="00F606DE">
            <w:pPr>
              <w:rPr>
                <w:rFonts w:cstheme="minorHAnsi"/>
                <w:color w:val="000000" w:themeColor="text1"/>
              </w:rPr>
            </w:pPr>
            <w:r>
              <w:rPr>
                <w:rFonts w:cstheme="minorHAnsi"/>
                <w:color w:val="000000" w:themeColor="text1"/>
              </w:rPr>
              <w:t>Jabalpur</w:t>
            </w:r>
          </w:p>
        </w:tc>
        <w:tc>
          <w:tcPr>
            <w:tcW w:w="1980" w:type="dxa"/>
          </w:tcPr>
          <w:p w:rsidR="008017AD" w:rsidRPr="00003273" w:rsidRDefault="008017AD" w:rsidP="00F606DE">
            <w:pPr>
              <w:pStyle w:val="NoSpacing"/>
              <w:rPr>
                <w:color w:val="000000" w:themeColor="text1"/>
              </w:rPr>
            </w:pPr>
            <w:r>
              <w:rPr>
                <w:color w:val="000000" w:themeColor="text1"/>
              </w:rPr>
              <w:t>Customs Range –</w:t>
            </w:r>
            <w:r w:rsidRPr="00003273">
              <w:rPr>
                <w:color w:val="000000" w:themeColor="text1"/>
              </w:rPr>
              <w:t xml:space="preserve"> I</w:t>
            </w:r>
          </w:p>
        </w:tc>
        <w:tc>
          <w:tcPr>
            <w:tcW w:w="1422" w:type="dxa"/>
          </w:tcPr>
          <w:p w:rsidR="008017AD" w:rsidRPr="00003273" w:rsidRDefault="008017AD" w:rsidP="00F606DE">
            <w:pPr>
              <w:rPr>
                <w:rFonts w:cstheme="minorHAnsi"/>
                <w:color w:val="000000" w:themeColor="text1"/>
              </w:rPr>
            </w:pPr>
            <w:r w:rsidRPr="00003273">
              <w:rPr>
                <w:rFonts w:cstheme="minorHAnsi"/>
                <w:color w:val="000000" w:themeColor="text1"/>
              </w:rPr>
              <w:t>Jabalpur</w:t>
            </w:r>
          </w:p>
        </w:tc>
        <w:tc>
          <w:tcPr>
            <w:tcW w:w="5220" w:type="dxa"/>
          </w:tcPr>
          <w:p w:rsidR="008017AD" w:rsidRPr="00003273" w:rsidRDefault="008017AD" w:rsidP="008017AD">
            <w:pPr>
              <w:rPr>
                <w:rFonts w:cstheme="minorHAnsi"/>
                <w:color w:val="000000" w:themeColor="text1"/>
              </w:rPr>
            </w:pPr>
            <w:r w:rsidRPr="00003273">
              <w:rPr>
                <w:rFonts w:cstheme="minorHAnsi"/>
                <w:color w:val="000000" w:themeColor="text1"/>
              </w:rPr>
              <w:t xml:space="preserve">Whole of Jabalpur District except Sihora  tehsil of Jabalpur  district </w:t>
            </w:r>
            <w:r>
              <w:rPr>
                <w:rFonts w:cstheme="minorHAnsi"/>
                <w:color w:val="000000" w:themeColor="text1"/>
              </w:rPr>
              <w:t xml:space="preserve">and whole of </w:t>
            </w:r>
            <w:r w:rsidRPr="00003273">
              <w:rPr>
                <w:rFonts w:cstheme="minorHAnsi"/>
                <w:color w:val="000000" w:themeColor="text1"/>
              </w:rPr>
              <w:t>Mandla, Dindori and Narsinghpur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D56576" w:rsidRDefault="00A92081" w:rsidP="00F606DE">
            <w:pPr>
              <w:pStyle w:val="NoSpacing"/>
              <w:rPr>
                <w:color w:val="000000" w:themeColor="text1"/>
              </w:rPr>
            </w:pPr>
            <w:r w:rsidRPr="00D56576">
              <w:rPr>
                <w:color w:val="000000" w:themeColor="text1"/>
              </w:rPr>
              <w:t>Customs Range - II</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Katni</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 xml:space="preserve">Whole of Katni (except Vijayraghavgarh Tehsil), Umaria, Shahdol and Anuppur district and Purena Industrial area of Panna district) </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D56576" w:rsidRDefault="00A92081" w:rsidP="00F606DE">
            <w:pPr>
              <w:pStyle w:val="NoSpacing"/>
              <w:rPr>
                <w:color w:val="000000" w:themeColor="text1"/>
              </w:rPr>
            </w:pPr>
            <w:r w:rsidRPr="00D56576">
              <w:rPr>
                <w:color w:val="000000" w:themeColor="text1"/>
              </w:rPr>
              <w:t>Customs Range - I</w:t>
            </w:r>
            <w:r w:rsidR="00ED6549">
              <w:rPr>
                <w:color w:val="000000" w:themeColor="text1"/>
              </w:rPr>
              <w:t>II</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Satna</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Whole of Satna district and Vijayraghavgarh Tehsil of Katni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D56576" w:rsidRDefault="00A92081" w:rsidP="00ED6549">
            <w:pPr>
              <w:pStyle w:val="NoSpacing"/>
              <w:rPr>
                <w:color w:val="000000" w:themeColor="text1"/>
              </w:rPr>
            </w:pPr>
            <w:r w:rsidRPr="00D56576">
              <w:rPr>
                <w:color w:val="000000" w:themeColor="text1"/>
              </w:rPr>
              <w:t>Customs Range -</w:t>
            </w:r>
            <w:r w:rsidR="00ED6549">
              <w:rPr>
                <w:color w:val="000000" w:themeColor="text1"/>
              </w:rPr>
              <w:t>I</w:t>
            </w:r>
            <w:r w:rsidRPr="00D56576">
              <w:rPr>
                <w:color w:val="000000" w:themeColor="text1"/>
              </w:rPr>
              <w:t>V</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Rewa</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Whole of Rewa, Singrauli and Sidhi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D56576" w:rsidRDefault="00A92081" w:rsidP="00ED6549">
            <w:pPr>
              <w:pStyle w:val="NoSpacing"/>
              <w:rPr>
                <w:color w:val="000000" w:themeColor="text1"/>
              </w:rPr>
            </w:pPr>
            <w:r w:rsidRPr="00D56576">
              <w:rPr>
                <w:color w:val="000000" w:themeColor="text1"/>
              </w:rPr>
              <w:t xml:space="preserve">Customs Range - V </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Chhindwara</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Whole of Chhindwara, Seoni and Balaghat district</w:t>
            </w:r>
          </w:p>
        </w:tc>
      </w:tr>
      <w:tr w:rsidR="00A92081" w:rsidRPr="00CA1C54" w:rsidTr="00A92081">
        <w:tc>
          <w:tcPr>
            <w:tcW w:w="648" w:type="dxa"/>
            <w:vMerge/>
          </w:tcPr>
          <w:p w:rsidR="00A92081" w:rsidRPr="00003273" w:rsidRDefault="00A92081" w:rsidP="00F606DE">
            <w:pPr>
              <w:pStyle w:val="NoSpacing"/>
              <w:rPr>
                <w:color w:val="000000" w:themeColor="text1"/>
              </w:rPr>
            </w:pPr>
          </w:p>
        </w:tc>
        <w:tc>
          <w:tcPr>
            <w:tcW w:w="1350" w:type="dxa"/>
            <w:vMerge/>
          </w:tcPr>
          <w:p w:rsidR="00A92081" w:rsidRPr="00003273" w:rsidRDefault="00A92081" w:rsidP="00F606DE">
            <w:pPr>
              <w:pStyle w:val="NoSpacing"/>
              <w:rPr>
                <w:color w:val="000000" w:themeColor="text1"/>
              </w:rPr>
            </w:pPr>
          </w:p>
        </w:tc>
        <w:tc>
          <w:tcPr>
            <w:tcW w:w="2520" w:type="dxa"/>
            <w:vMerge/>
          </w:tcPr>
          <w:p w:rsidR="00A92081" w:rsidRPr="00003273" w:rsidRDefault="00A92081" w:rsidP="00F606DE">
            <w:pPr>
              <w:pStyle w:val="NoSpacing"/>
              <w:jc w:val="both"/>
              <w:rPr>
                <w:color w:val="000000" w:themeColor="text1"/>
              </w:rPr>
            </w:pPr>
          </w:p>
        </w:tc>
        <w:tc>
          <w:tcPr>
            <w:tcW w:w="1980" w:type="dxa"/>
            <w:vMerge/>
          </w:tcPr>
          <w:p w:rsidR="00A92081" w:rsidRPr="00003273" w:rsidRDefault="00A92081" w:rsidP="00F606DE">
            <w:pPr>
              <w:pStyle w:val="NoSpacing"/>
              <w:rPr>
                <w:color w:val="000000" w:themeColor="text1"/>
              </w:rPr>
            </w:pPr>
          </w:p>
        </w:tc>
        <w:tc>
          <w:tcPr>
            <w:tcW w:w="1980" w:type="dxa"/>
          </w:tcPr>
          <w:p w:rsidR="00A92081" w:rsidRPr="00D56576" w:rsidRDefault="00A92081" w:rsidP="00F606DE">
            <w:pPr>
              <w:pStyle w:val="NoSpacing"/>
              <w:rPr>
                <w:color w:val="000000" w:themeColor="text1"/>
              </w:rPr>
            </w:pPr>
            <w:r w:rsidRPr="00D56576">
              <w:rPr>
                <w:color w:val="000000" w:themeColor="text1"/>
              </w:rPr>
              <w:t>Customs Range – VI</w:t>
            </w:r>
          </w:p>
        </w:tc>
        <w:tc>
          <w:tcPr>
            <w:tcW w:w="1422" w:type="dxa"/>
          </w:tcPr>
          <w:p w:rsidR="00A92081" w:rsidRPr="00003273" w:rsidRDefault="00A92081" w:rsidP="00F606DE">
            <w:pPr>
              <w:rPr>
                <w:rFonts w:cstheme="minorHAnsi"/>
                <w:color w:val="000000" w:themeColor="text1"/>
              </w:rPr>
            </w:pPr>
            <w:r w:rsidRPr="00003273">
              <w:rPr>
                <w:rFonts w:cstheme="minorHAnsi"/>
                <w:color w:val="000000" w:themeColor="text1"/>
              </w:rPr>
              <w:t>Damoh</w:t>
            </w:r>
          </w:p>
        </w:tc>
        <w:tc>
          <w:tcPr>
            <w:tcW w:w="5220" w:type="dxa"/>
          </w:tcPr>
          <w:p w:rsidR="00A92081" w:rsidRPr="00003273" w:rsidRDefault="00A92081" w:rsidP="00F606DE">
            <w:pPr>
              <w:rPr>
                <w:rFonts w:cstheme="minorHAnsi"/>
                <w:color w:val="000000" w:themeColor="text1"/>
              </w:rPr>
            </w:pPr>
            <w:r w:rsidRPr="00003273">
              <w:rPr>
                <w:rFonts w:cstheme="minorHAnsi"/>
                <w:color w:val="000000" w:themeColor="text1"/>
              </w:rPr>
              <w:t>Whole of Damoh, Panna (except Purena Industrial area), Chhat</w:t>
            </w:r>
            <w:bookmarkStart w:id="0" w:name="_GoBack"/>
            <w:bookmarkEnd w:id="0"/>
            <w:r w:rsidRPr="00003273">
              <w:rPr>
                <w:rFonts w:cstheme="minorHAnsi"/>
                <w:color w:val="000000" w:themeColor="text1"/>
              </w:rPr>
              <w:t>arpur and Teekamgarh district</w:t>
            </w:r>
          </w:p>
        </w:tc>
      </w:tr>
    </w:tbl>
    <w:p w:rsidR="003511ED" w:rsidRDefault="003511ED" w:rsidP="00A069E3">
      <w:pPr>
        <w:pStyle w:val="NoSpacing"/>
        <w:ind w:left="2880" w:firstLine="720"/>
        <w:jc w:val="both"/>
        <w:rPr>
          <w:b/>
          <w:bCs/>
          <w:color w:val="FF0000"/>
        </w:rPr>
      </w:pPr>
    </w:p>
    <w:p w:rsidR="003511ED" w:rsidRDefault="003511ED" w:rsidP="00A069E3">
      <w:pPr>
        <w:pStyle w:val="NoSpacing"/>
        <w:ind w:left="2880" w:firstLine="720"/>
        <w:jc w:val="both"/>
        <w:rPr>
          <w:b/>
          <w:bCs/>
          <w:color w:val="FF0000"/>
        </w:rPr>
      </w:pPr>
    </w:p>
    <w:p w:rsidR="00A069E3" w:rsidRPr="00F606DE" w:rsidRDefault="00A069E3" w:rsidP="00A069E3">
      <w:pPr>
        <w:pStyle w:val="NoSpacing"/>
        <w:ind w:left="2880" w:firstLine="720"/>
        <w:jc w:val="both"/>
        <w:rPr>
          <w:b/>
          <w:bCs/>
          <w:color w:val="FF0000"/>
        </w:rPr>
      </w:pPr>
      <w:r w:rsidRPr="00F606DE">
        <w:rPr>
          <w:b/>
          <w:bCs/>
          <w:color w:val="FF0000"/>
        </w:rPr>
        <w:t>Annexure – V of the Trad</w:t>
      </w:r>
      <w:r w:rsidR="00323EE2">
        <w:rPr>
          <w:b/>
          <w:bCs/>
          <w:color w:val="FF0000"/>
        </w:rPr>
        <w:t>e Notice No. 04/2017 dated 22.6</w:t>
      </w:r>
      <w:r w:rsidRPr="00F606DE">
        <w:rPr>
          <w:b/>
          <w:bCs/>
          <w:color w:val="FF0000"/>
        </w:rPr>
        <w:t>.2017 issued by Bhopal Zone</w:t>
      </w:r>
    </w:p>
    <w:p w:rsidR="00A069E3" w:rsidRDefault="00A069E3" w:rsidP="00A45257">
      <w:pPr>
        <w:pStyle w:val="NoSpacing"/>
        <w:ind w:left="2160" w:firstLine="720"/>
        <w:jc w:val="both"/>
        <w:rPr>
          <w:b/>
          <w:bCs/>
          <w:color w:val="FF0000"/>
        </w:rPr>
      </w:pPr>
      <w:r w:rsidRPr="00F606DE">
        <w:rPr>
          <w:b/>
          <w:bCs/>
          <w:color w:val="FF0000"/>
        </w:rPr>
        <w:t xml:space="preserve"> Division-wise, range–wise jurisdictions </w:t>
      </w:r>
      <w:r w:rsidR="00A45257">
        <w:rPr>
          <w:b/>
          <w:bCs/>
          <w:color w:val="FF0000"/>
        </w:rPr>
        <w:t>of the Principal Commissioner of Central Tax,</w:t>
      </w:r>
      <w:r w:rsidRPr="00F606DE">
        <w:rPr>
          <w:b/>
          <w:bCs/>
          <w:color w:val="FF0000"/>
        </w:rPr>
        <w:t xml:space="preserve"> Raipur Commissionerate</w:t>
      </w:r>
    </w:p>
    <w:p w:rsidR="004E3D09" w:rsidRPr="00FE291D" w:rsidRDefault="004E3D09" w:rsidP="00A069E3">
      <w:pPr>
        <w:pStyle w:val="NoSpacing"/>
        <w:ind w:left="2880" w:firstLine="720"/>
        <w:jc w:val="both"/>
        <w:rPr>
          <w:b/>
          <w:bCs/>
          <w:sz w:val="28"/>
        </w:rPr>
      </w:pPr>
    </w:p>
    <w:p w:rsidR="00E00096" w:rsidRDefault="00E00096" w:rsidP="00E00096">
      <w:pPr>
        <w:pStyle w:val="NoSpacing"/>
      </w:pPr>
    </w:p>
    <w:tbl>
      <w:tblPr>
        <w:tblStyle w:val="TableGrid"/>
        <w:tblW w:w="14850" w:type="dxa"/>
        <w:tblInd w:w="-162" w:type="dxa"/>
        <w:tblLayout w:type="fixed"/>
        <w:tblLook w:val="04A0"/>
      </w:tblPr>
      <w:tblGrid>
        <w:gridCol w:w="720"/>
        <w:gridCol w:w="1440"/>
        <w:gridCol w:w="3510"/>
        <w:gridCol w:w="1080"/>
        <w:gridCol w:w="1530"/>
        <w:gridCol w:w="1170"/>
        <w:gridCol w:w="5400"/>
      </w:tblGrid>
      <w:tr w:rsidR="00A92081" w:rsidRPr="00CA1C54" w:rsidTr="00A92081">
        <w:tc>
          <w:tcPr>
            <w:tcW w:w="720" w:type="dxa"/>
            <w:vAlign w:val="center"/>
          </w:tcPr>
          <w:p w:rsidR="00A92081" w:rsidRPr="00DE4990" w:rsidRDefault="00A92081" w:rsidP="00F606DE">
            <w:pPr>
              <w:pStyle w:val="NoSpacing"/>
              <w:jc w:val="center"/>
              <w:rPr>
                <w:b/>
                <w:bCs/>
                <w:color w:val="000000" w:themeColor="text1"/>
              </w:rPr>
            </w:pPr>
            <w:r w:rsidRPr="00DE4990">
              <w:rPr>
                <w:b/>
                <w:bCs/>
                <w:color w:val="000000" w:themeColor="text1"/>
              </w:rPr>
              <w:t>S.No</w:t>
            </w:r>
          </w:p>
        </w:tc>
        <w:tc>
          <w:tcPr>
            <w:tcW w:w="1440" w:type="dxa"/>
            <w:vAlign w:val="center"/>
          </w:tcPr>
          <w:p w:rsidR="00A92081" w:rsidRPr="00DE4990" w:rsidRDefault="00A92081" w:rsidP="00F606DE">
            <w:pPr>
              <w:pStyle w:val="NoSpacing"/>
              <w:jc w:val="center"/>
              <w:rPr>
                <w:b/>
                <w:bCs/>
                <w:color w:val="000000" w:themeColor="text1"/>
              </w:rPr>
            </w:pPr>
            <w:r w:rsidRPr="00DE4990">
              <w:rPr>
                <w:b/>
                <w:bCs/>
                <w:color w:val="000000" w:themeColor="text1"/>
              </w:rPr>
              <w:t>Name of the Division</w:t>
            </w:r>
          </w:p>
        </w:tc>
        <w:tc>
          <w:tcPr>
            <w:tcW w:w="3510" w:type="dxa"/>
            <w:vAlign w:val="center"/>
          </w:tcPr>
          <w:p w:rsidR="00A92081" w:rsidRPr="00DE4990" w:rsidRDefault="00A92081" w:rsidP="00F606DE">
            <w:pPr>
              <w:pStyle w:val="NoSpacing"/>
              <w:jc w:val="center"/>
              <w:rPr>
                <w:b/>
                <w:bCs/>
                <w:color w:val="000000" w:themeColor="text1"/>
              </w:rPr>
            </w:pPr>
            <w:r w:rsidRPr="00DE4990">
              <w:rPr>
                <w:b/>
                <w:bCs/>
                <w:color w:val="000000" w:themeColor="text1"/>
              </w:rPr>
              <w:t>Jurisdiction of the Division</w:t>
            </w:r>
          </w:p>
        </w:tc>
        <w:tc>
          <w:tcPr>
            <w:tcW w:w="1080" w:type="dxa"/>
            <w:vAlign w:val="center"/>
          </w:tcPr>
          <w:p w:rsidR="00A92081" w:rsidRPr="00DE4990" w:rsidRDefault="00A92081" w:rsidP="00F606DE">
            <w:pPr>
              <w:pStyle w:val="NoSpacing"/>
              <w:jc w:val="center"/>
              <w:rPr>
                <w:b/>
                <w:bCs/>
                <w:color w:val="000000" w:themeColor="text1"/>
              </w:rPr>
            </w:pPr>
            <w:r w:rsidRPr="00DE4990">
              <w:rPr>
                <w:b/>
                <w:bCs/>
                <w:color w:val="000000" w:themeColor="text1"/>
              </w:rPr>
              <w:t>Location of  Divisions</w:t>
            </w:r>
          </w:p>
        </w:tc>
        <w:tc>
          <w:tcPr>
            <w:tcW w:w="1530" w:type="dxa"/>
            <w:vAlign w:val="center"/>
          </w:tcPr>
          <w:p w:rsidR="00A92081" w:rsidRPr="00DE4990" w:rsidRDefault="00A92081" w:rsidP="00F606DE">
            <w:pPr>
              <w:pStyle w:val="NoSpacing"/>
              <w:jc w:val="center"/>
              <w:rPr>
                <w:b/>
                <w:bCs/>
                <w:color w:val="000000" w:themeColor="text1"/>
              </w:rPr>
            </w:pPr>
            <w:r w:rsidRPr="00DE4990">
              <w:rPr>
                <w:b/>
                <w:bCs/>
                <w:color w:val="000000" w:themeColor="text1"/>
              </w:rPr>
              <w:t>Name of the Range</w:t>
            </w:r>
          </w:p>
        </w:tc>
        <w:tc>
          <w:tcPr>
            <w:tcW w:w="1170" w:type="dxa"/>
          </w:tcPr>
          <w:p w:rsidR="00A92081" w:rsidRPr="00DE4990" w:rsidRDefault="00A92081" w:rsidP="00F606DE">
            <w:pPr>
              <w:pStyle w:val="NoSpacing"/>
              <w:jc w:val="center"/>
              <w:rPr>
                <w:b/>
                <w:bCs/>
                <w:color w:val="000000" w:themeColor="text1"/>
              </w:rPr>
            </w:pPr>
            <w:r w:rsidRPr="00DE4990">
              <w:rPr>
                <w:b/>
                <w:bCs/>
                <w:color w:val="000000" w:themeColor="text1"/>
              </w:rPr>
              <w:t>Location of Ranges</w:t>
            </w:r>
          </w:p>
        </w:tc>
        <w:tc>
          <w:tcPr>
            <w:tcW w:w="5400" w:type="dxa"/>
            <w:vAlign w:val="center"/>
          </w:tcPr>
          <w:p w:rsidR="00A92081" w:rsidRPr="00DE4990" w:rsidRDefault="00A92081" w:rsidP="00F606DE">
            <w:pPr>
              <w:pStyle w:val="NoSpacing"/>
              <w:jc w:val="center"/>
              <w:rPr>
                <w:b/>
                <w:bCs/>
                <w:color w:val="000000" w:themeColor="text1"/>
              </w:rPr>
            </w:pPr>
            <w:r w:rsidRPr="00DE4990">
              <w:rPr>
                <w:b/>
                <w:bCs/>
                <w:color w:val="000000" w:themeColor="text1"/>
              </w:rPr>
              <w:t>Jurisdiction of the Range</w:t>
            </w:r>
          </w:p>
        </w:tc>
      </w:tr>
      <w:tr w:rsidR="00625113" w:rsidRPr="00CA1C54" w:rsidTr="00A92081">
        <w:tc>
          <w:tcPr>
            <w:tcW w:w="720" w:type="dxa"/>
            <w:vMerge w:val="restart"/>
            <w:vAlign w:val="center"/>
          </w:tcPr>
          <w:p w:rsidR="00625113" w:rsidRPr="00DE4990" w:rsidRDefault="00625113" w:rsidP="00F606DE">
            <w:pPr>
              <w:pStyle w:val="NoSpacing"/>
              <w:jc w:val="center"/>
              <w:rPr>
                <w:color w:val="000000" w:themeColor="text1"/>
              </w:rPr>
            </w:pPr>
            <w:r w:rsidRPr="00DE4990">
              <w:rPr>
                <w:color w:val="000000" w:themeColor="text1"/>
              </w:rPr>
              <w:t>1.</w:t>
            </w:r>
          </w:p>
        </w:tc>
        <w:tc>
          <w:tcPr>
            <w:tcW w:w="1440" w:type="dxa"/>
            <w:vMerge w:val="restart"/>
            <w:vAlign w:val="center"/>
          </w:tcPr>
          <w:p w:rsidR="00625113" w:rsidRPr="00DE4990" w:rsidRDefault="00625113" w:rsidP="00A45257">
            <w:pPr>
              <w:pStyle w:val="NoSpacing"/>
              <w:jc w:val="center"/>
              <w:rPr>
                <w:b/>
                <w:bCs/>
                <w:color w:val="000000" w:themeColor="text1"/>
              </w:rPr>
            </w:pPr>
            <w:r w:rsidRPr="00BE6BA9">
              <w:rPr>
                <w:b/>
                <w:bCs/>
                <w:sz w:val="24"/>
                <w:szCs w:val="24"/>
                <w:lang w:eastAsia="zh-CN"/>
              </w:rPr>
              <w:t>Divis</w:t>
            </w:r>
            <w:r>
              <w:rPr>
                <w:b/>
                <w:bCs/>
                <w:sz w:val="24"/>
                <w:szCs w:val="24"/>
                <w:lang w:eastAsia="zh-CN"/>
              </w:rPr>
              <w:t>ion -I Raipur</w:t>
            </w:r>
          </w:p>
        </w:tc>
        <w:tc>
          <w:tcPr>
            <w:tcW w:w="3510" w:type="dxa"/>
            <w:vMerge w:val="restart"/>
            <w:vAlign w:val="center"/>
          </w:tcPr>
          <w:p w:rsidR="00625113" w:rsidRDefault="00625113" w:rsidP="00876D4E">
            <w:pPr>
              <w:jc w:val="both"/>
              <w:rPr>
                <w:sz w:val="24"/>
                <w:szCs w:val="24"/>
                <w:lang w:eastAsia="zh-CN" w:bidi="hi-IN"/>
              </w:rPr>
            </w:pPr>
            <w:r>
              <w:rPr>
                <w:sz w:val="24"/>
                <w:szCs w:val="24"/>
                <w:lang w:eastAsia="zh-CN" w:bidi="hi-IN"/>
              </w:rPr>
              <w:t>Area covered between Raipur Bilaspur Road and GE Road starting from Jai Stambh Chowk and area of Metal Park, Transport Nagar, Siltara Ind. Area- Phase-I,II,III, Acholi, Kanhera etc upto Chikli Kharun River, Dharsiwan</w:t>
            </w:r>
          </w:p>
          <w:p w:rsidR="00625113" w:rsidRDefault="00625113" w:rsidP="00876D4E">
            <w:pPr>
              <w:jc w:val="both"/>
              <w:rPr>
                <w:sz w:val="24"/>
                <w:szCs w:val="24"/>
                <w:lang w:eastAsia="zh-CN" w:bidi="hi-IN"/>
              </w:rPr>
            </w:pPr>
            <w:r w:rsidRPr="005D786A">
              <w:rPr>
                <w:b/>
                <w:bCs/>
                <w:sz w:val="24"/>
                <w:szCs w:val="24"/>
                <w:lang w:eastAsia="zh-CN" w:bidi="hi-IN"/>
              </w:rPr>
              <w:t>North</w:t>
            </w:r>
            <w:r>
              <w:rPr>
                <w:sz w:val="24"/>
                <w:szCs w:val="24"/>
                <w:lang w:eastAsia="zh-CN" w:bidi="hi-IN"/>
              </w:rPr>
              <w:t>-</w:t>
            </w:r>
            <w:r w:rsidRPr="00BE6BA9">
              <w:rPr>
                <w:sz w:val="24"/>
                <w:szCs w:val="24"/>
                <w:lang w:eastAsia="zh-CN" w:bidi="hi-IN"/>
              </w:rPr>
              <w:t xml:space="preserve"> </w:t>
            </w:r>
            <w:r>
              <w:rPr>
                <w:sz w:val="24"/>
                <w:szCs w:val="24"/>
                <w:lang w:eastAsia="zh-CN" w:bidi="hi-IN"/>
              </w:rPr>
              <w:t>Boundary of Baloda Bazar- Bhatapara District</w:t>
            </w:r>
          </w:p>
          <w:p w:rsidR="00625113" w:rsidRDefault="00625113" w:rsidP="00876D4E">
            <w:pPr>
              <w:jc w:val="both"/>
              <w:rPr>
                <w:sz w:val="24"/>
                <w:szCs w:val="24"/>
                <w:lang w:eastAsia="zh-CN" w:bidi="hi-IN"/>
              </w:rPr>
            </w:pPr>
            <w:r w:rsidRPr="005D786A">
              <w:rPr>
                <w:b/>
                <w:bCs/>
                <w:sz w:val="24"/>
                <w:szCs w:val="24"/>
                <w:lang w:eastAsia="zh-CN" w:bidi="hi-IN"/>
              </w:rPr>
              <w:t>South</w:t>
            </w:r>
            <w:r>
              <w:rPr>
                <w:sz w:val="24"/>
                <w:szCs w:val="24"/>
                <w:lang w:eastAsia="zh-CN" w:bidi="hi-IN"/>
              </w:rPr>
              <w:t>-GE Road upto boundary of  Mahasamund District</w:t>
            </w:r>
          </w:p>
          <w:p w:rsidR="00625113" w:rsidRDefault="00625113" w:rsidP="00876D4E">
            <w:pPr>
              <w:jc w:val="both"/>
              <w:rPr>
                <w:sz w:val="24"/>
                <w:szCs w:val="24"/>
                <w:lang w:eastAsia="zh-CN" w:bidi="hi-IN"/>
              </w:rPr>
            </w:pPr>
            <w:r w:rsidRPr="005D786A">
              <w:rPr>
                <w:b/>
                <w:bCs/>
                <w:sz w:val="24"/>
                <w:szCs w:val="24"/>
                <w:lang w:eastAsia="zh-CN" w:bidi="hi-IN"/>
              </w:rPr>
              <w:t>East</w:t>
            </w:r>
            <w:r>
              <w:rPr>
                <w:sz w:val="24"/>
                <w:szCs w:val="24"/>
                <w:lang w:eastAsia="zh-CN" w:bidi="hi-IN"/>
              </w:rPr>
              <w:t>- Boundary of Baloda Bazar- Bhatapara District</w:t>
            </w:r>
          </w:p>
          <w:p w:rsidR="00625113" w:rsidRPr="00DE4990" w:rsidRDefault="00625113" w:rsidP="00876D4E">
            <w:pPr>
              <w:pStyle w:val="NoSpacing"/>
              <w:jc w:val="both"/>
              <w:rPr>
                <w:color w:val="000000" w:themeColor="text1"/>
              </w:rPr>
            </w:pPr>
            <w:r w:rsidRPr="005D786A">
              <w:rPr>
                <w:b/>
                <w:bCs/>
                <w:sz w:val="24"/>
                <w:szCs w:val="24"/>
                <w:lang w:eastAsia="zh-CN"/>
              </w:rPr>
              <w:t>West</w:t>
            </w:r>
            <w:r>
              <w:rPr>
                <w:sz w:val="24"/>
                <w:szCs w:val="24"/>
                <w:lang w:eastAsia="zh-CN"/>
              </w:rPr>
              <w:t>- Raipur Bilaspur Road starting from Jai Stambh Chowk to Birgaon Main Road and Acholi, Kanhera etc upto Chikli Kharun River</w:t>
            </w:r>
          </w:p>
        </w:tc>
        <w:tc>
          <w:tcPr>
            <w:tcW w:w="1080" w:type="dxa"/>
            <w:vMerge w:val="restart"/>
            <w:vAlign w:val="center"/>
          </w:tcPr>
          <w:p w:rsidR="00625113" w:rsidRPr="00DE4990" w:rsidRDefault="00625113" w:rsidP="00F606DE">
            <w:pPr>
              <w:pStyle w:val="NoSpacing"/>
              <w:jc w:val="center"/>
              <w:rPr>
                <w:color w:val="000000" w:themeColor="text1"/>
              </w:rPr>
            </w:pPr>
            <w:r>
              <w:rPr>
                <w:color w:val="000000" w:themeColor="text1"/>
              </w:rPr>
              <w:t xml:space="preserve">Central Revenue Building, Civil Lines, </w:t>
            </w:r>
            <w:r w:rsidRPr="00DE4990">
              <w:rPr>
                <w:color w:val="000000" w:themeColor="text1"/>
              </w:rPr>
              <w:t>Raipur</w:t>
            </w:r>
          </w:p>
        </w:tc>
        <w:tc>
          <w:tcPr>
            <w:tcW w:w="1530" w:type="dxa"/>
          </w:tcPr>
          <w:p w:rsidR="00625113" w:rsidRPr="00BE6BA9" w:rsidRDefault="00A45257" w:rsidP="00ED6549">
            <w:pPr>
              <w:rPr>
                <w:sz w:val="24"/>
                <w:szCs w:val="24"/>
                <w:lang w:eastAsia="zh-CN" w:bidi="hi-IN"/>
              </w:rPr>
            </w:pPr>
            <w:r>
              <w:rPr>
                <w:sz w:val="24"/>
                <w:szCs w:val="24"/>
                <w:lang w:eastAsia="zh-CN" w:bidi="hi-IN"/>
              </w:rPr>
              <w:t xml:space="preserve"> Range-I </w:t>
            </w:r>
          </w:p>
        </w:tc>
        <w:tc>
          <w:tcPr>
            <w:tcW w:w="1170" w:type="dxa"/>
          </w:tcPr>
          <w:p w:rsidR="00625113" w:rsidRPr="00BE6BA9" w:rsidRDefault="00625113" w:rsidP="00ED6549">
            <w:pPr>
              <w:jc w:val="both"/>
              <w:rPr>
                <w:sz w:val="24"/>
                <w:szCs w:val="24"/>
                <w:lang w:eastAsia="zh-CN" w:bidi="hi-IN"/>
              </w:rPr>
            </w:pPr>
            <w:r w:rsidRPr="00BE6BA9">
              <w:rPr>
                <w:sz w:val="24"/>
                <w:szCs w:val="24"/>
                <w:lang w:eastAsia="zh-CN" w:bidi="hi-IN"/>
              </w:rPr>
              <w:t xml:space="preserve"> Raipur</w:t>
            </w:r>
          </w:p>
        </w:tc>
        <w:tc>
          <w:tcPr>
            <w:tcW w:w="5400" w:type="dxa"/>
          </w:tcPr>
          <w:p w:rsidR="00625113" w:rsidRPr="00DE4990" w:rsidRDefault="00625113" w:rsidP="00876D4E">
            <w:pPr>
              <w:rPr>
                <w:rFonts w:cstheme="minorHAnsi"/>
                <w:color w:val="000000" w:themeColor="text1"/>
                <w:lang w:eastAsia="zh-CN" w:bidi="hi-IN"/>
              </w:rPr>
            </w:pPr>
            <w:r>
              <w:rPr>
                <w:sz w:val="24"/>
                <w:szCs w:val="24"/>
                <w:lang w:eastAsia="zh-CN" w:bidi="hi-IN"/>
              </w:rPr>
              <w:t xml:space="preserve">Area of </w:t>
            </w:r>
            <w:r w:rsidRPr="00BE6BA9">
              <w:rPr>
                <w:sz w:val="24"/>
                <w:szCs w:val="24"/>
                <w:lang w:eastAsia="zh-CN" w:bidi="hi-IN"/>
              </w:rPr>
              <w:t xml:space="preserve">KK Road to Fafadih Chowk upto Bhanpuri, </w:t>
            </w:r>
            <w:r>
              <w:rPr>
                <w:sz w:val="24"/>
                <w:szCs w:val="24"/>
                <w:lang w:eastAsia="zh-CN" w:bidi="hi-IN"/>
              </w:rPr>
              <w:t xml:space="preserve">Medical Complex, Bombay Market, Rajbandha Maidan, </w:t>
            </w:r>
            <w:r w:rsidRPr="00BE6BA9">
              <w:rPr>
                <w:sz w:val="24"/>
                <w:szCs w:val="24"/>
                <w:lang w:eastAsia="zh-CN" w:bidi="hi-IN"/>
              </w:rPr>
              <w:t xml:space="preserve">Devendra Nagar, </w:t>
            </w:r>
            <w:r>
              <w:rPr>
                <w:sz w:val="24"/>
                <w:szCs w:val="24"/>
                <w:lang w:eastAsia="zh-CN" w:bidi="hi-IN"/>
              </w:rPr>
              <w:t xml:space="preserve"> Timber Market.</w:t>
            </w:r>
          </w:p>
        </w:tc>
      </w:tr>
      <w:tr w:rsidR="00625113" w:rsidRPr="00CA1C54" w:rsidTr="00A92081">
        <w:tc>
          <w:tcPr>
            <w:tcW w:w="720" w:type="dxa"/>
            <w:vMerge/>
            <w:vAlign w:val="center"/>
          </w:tcPr>
          <w:p w:rsidR="00625113" w:rsidRPr="00DE4990" w:rsidRDefault="00625113" w:rsidP="00F606DE">
            <w:pPr>
              <w:pStyle w:val="NoSpacing"/>
              <w:jc w:val="center"/>
              <w:rPr>
                <w:b/>
                <w:bCs/>
                <w:color w:val="000000" w:themeColor="text1"/>
              </w:rPr>
            </w:pPr>
          </w:p>
        </w:tc>
        <w:tc>
          <w:tcPr>
            <w:tcW w:w="1440" w:type="dxa"/>
            <w:vMerge/>
            <w:vAlign w:val="center"/>
          </w:tcPr>
          <w:p w:rsidR="00625113" w:rsidRPr="00DE4990" w:rsidRDefault="00625113" w:rsidP="00F606DE">
            <w:pPr>
              <w:pStyle w:val="NoSpacing"/>
              <w:jc w:val="center"/>
              <w:rPr>
                <w:b/>
                <w:bCs/>
                <w:color w:val="000000" w:themeColor="text1"/>
              </w:rPr>
            </w:pPr>
          </w:p>
        </w:tc>
        <w:tc>
          <w:tcPr>
            <w:tcW w:w="3510" w:type="dxa"/>
            <w:vMerge/>
            <w:vAlign w:val="center"/>
          </w:tcPr>
          <w:p w:rsidR="00625113" w:rsidRPr="00DE4990" w:rsidRDefault="00625113" w:rsidP="00F606DE">
            <w:pPr>
              <w:pStyle w:val="NoSpacing"/>
              <w:jc w:val="center"/>
              <w:rPr>
                <w:b/>
                <w:bCs/>
                <w:color w:val="000000" w:themeColor="text1"/>
              </w:rPr>
            </w:pPr>
          </w:p>
        </w:tc>
        <w:tc>
          <w:tcPr>
            <w:tcW w:w="1080" w:type="dxa"/>
            <w:vMerge/>
            <w:vAlign w:val="center"/>
          </w:tcPr>
          <w:p w:rsidR="00625113" w:rsidRPr="00DE4990" w:rsidRDefault="00625113" w:rsidP="00F606DE">
            <w:pPr>
              <w:pStyle w:val="NoSpacing"/>
              <w:jc w:val="center"/>
              <w:rPr>
                <w:color w:val="000000" w:themeColor="text1"/>
              </w:rPr>
            </w:pPr>
          </w:p>
        </w:tc>
        <w:tc>
          <w:tcPr>
            <w:tcW w:w="1530" w:type="dxa"/>
          </w:tcPr>
          <w:p w:rsidR="00625113" w:rsidRPr="00BE6BA9" w:rsidRDefault="00625113" w:rsidP="00A45257">
            <w:pPr>
              <w:rPr>
                <w:sz w:val="24"/>
                <w:szCs w:val="24"/>
                <w:lang w:eastAsia="zh-CN" w:bidi="hi-IN"/>
              </w:rPr>
            </w:pPr>
            <w:r w:rsidRPr="00BE6BA9">
              <w:rPr>
                <w:sz w:val="24"/>
                <w:szCs w:val="24"/>
                <w:lang w:eastAsia="zh-CN" w:bidi="hi-IN"/>
              </w:rPr>
              <w:t xml:space="preserve">Range-II </w:t>
            </w:r>
          </w:p>
        </w:tc>
        <w:tc>
          <w:tcPr>
            <w:tcW w:w="1170" w:type="dxa"/>
          </w:tcPr>
          <w:p w:rsidR="00625113" w:rsidRPr="00BE6BA9" w:rsidRDefault="00625113" w:rsidP="00ED6549">
            <w:pPr>
              <w:jc w:val="both"/>
              <w:rPr>
                <w:sz w:val="24"/>
                <w:szCs w:val="24"/>
                <w:lang w:eastAsia="zh-CN" w:bidi="hi-IN"/>
              </w:rPr>
            </w:pPr>
            <w:r w:rsidRPr="00BE6BA9">
              <w:rPr>
                <w:sz w:val="24"/>
                <w:szCs w:val="24"/>
                <w:lang w:eastAsia="zh-CN" w:bidi="hi-IN"/>
              </w:rPr>
              <w:t>Raipur</w:t>
            </w:r>
          </w:p>
        </w:tc>
        <w:tc>
          <w:tcPr>
            <w:tcW w:w="5400" w:type="dxa"/>
          </w:tcPr>
          <w:p w:rsidR="00625113" w:rsidRPr="00BE6BA9" w:rsidRDefault="00625113" w:rsidP="00876D4E">
            <w:pPr>
              <w:rPr>
                <w:sz w:val="24"/>
                <w:szCs w:val="24"/>
                <w:lang w:eastAsia="zh-CN" w:bidi="hi-IN"/>
              </w:rPr>
            </w:pPr>
            <w:r>
              <w:rPr>
                <w:sz w:val="24"/>
                <w:szCs w:val="24"/>
                <w:lang w:eastAsia="zh-CN" w:bidi="hi-IN"/>
              </w:rPr>
              <w:t xml:space="preserve">Area of </w:t>
            </w:r>
            <w:r w:rsidRPr="00BE6BA9">
              <w:rPr>
                <w:sz w:val="24"/>
                <w:szCs w:val="24"/>
                <w:lang w:eastAsia="zh-CN" w:bidi="hi-IN"/>
              </w:rPr>
              <w:t>Pandri, Shankar Nagar</w:t>
            </w:r>
            <w:proofErr w:type="gramStart"/>
            <w:r w:rsidRPr="00BE6BA9">
              <w:rPr>
                <w:sz w:val="24"/>
                <w:szCs w:val="24"/>
                <w:lang w:eastAsia="zh-CN" w:bidi="hi-IN"/>
              </w:rPr>
              <w:t>,</w:t>
            </w:r>
            <w:r>
              <w:rPr>
                <w:sz w:val="24"/>
                <w:szCs w:val="24"/>
                <w:lang w:eastAsia="zh-CN" w:bidi="hi-IN"/>
              </w:rPr>
              <w:t xml:space="preserve">  Magneto</w:t>
            </w:r>
            <w:proofErr w:type="gramEnd"/>
            <w:r>
              <w:rPr>
                <w:sz w:val="24"/>
                <w:szCs w:val="24"/>
                <w:lang w:eastAsia="zh-CN" w:bidi="hi-IN"/>
              </w:rPr>
              <w:t xml:space="preserve"> Mall,</w:t>
            </w:r>
            <w:r w:rsidRPr="00BE6BA9">
              <w:rPr>
                <w:sz w:val="24"/>
                <w:szCs w:val="24"/>
                <w:lang w:eastAsia="zh-CN" w:bidi="hi-IN"/>
              </w:rPr>
              <w:t xml:space="preserve"> G.E. Road upto </w:t>
            </w:r>
            <w:r>
              <w:rPr>
                <w:sz w:val="24"/>
                <w:szCs w:val="24"/>
                <w:lang w:eastAsia="zh-CN" w:bidi="hi-IN"/>
              </w:rPr>
              <w:t>Odisha border.</w:t>
            </w:r>
          </w:p>
        </w:tc>
      </w:tr>
      <w:tr w:rsidR="00625113" w:rsidRPr="00CA1C54" w:rsidTr="00A92081">
        <w:tc>
          <w:tcPr>
            <w:tcW w:w="720" w:type="dxa"/>
            <w:vMerge/>
            <w:vAlign w:val="center"/>
          </w:tcPr>
          <w:p w:rsidR="00625113" w:rsidRPr="00DE4990" w:rsidRDefault="00625113" w:rsidP="00F606DE">
            <w:pPr>
              <w:pStyle w:val="NoSpacing"/>
              <w:jc w:val="center"/>
              <w:rPr>
                <w:b/>
                <w:bCs/>
                <w:color w:val="000000" w:themeColor="text1"/>
              </w:rPr>
            </w:pPr>
          </w:p>
        </w:tc>
        <w:tc>
          <w:tcPr>
            <w:tcW w:w="1440" w:type="dxa"/>
            <w:vMerge/>
            <w:vAlign w:val="center"/>
          </w:tcPr>
          <w:p w:rsidR="00625113" w:rsidRPr="00DE4990" w:rsidRDefault="00625113" w:rsidP="00F606DE">
            <w:pPr>
              <w:pStyle w:val="NoSpacing"/>
              <w:jc w:val="center"/>
              <w:rPr>
                <w:b/>
                <w:bCs/>
                <w:color w:val="000000" w:themeColor="text1"/>
              </w:rPr>
            </w:pPr>
          </w:p>
        </w:tc>
        <w:tc>
          <w:tcPr>
            <w:tcW w:w="3510" w:type="dxa"/>
            <w:vMerge/>
            <w:vAlign w:val="center"/>
          </w:tcPr>
          <w:p w:rsidR="00625113" w:rsidRPr="00DE4990" w:rsidRDefault="00625113" w:rsidP="00F606DE">
            <w:pPr>
              <w:pStyle w:val="NoSpacing"/>
              <w:jc w:val="center"/>
              <w:rPr>
                <w:b/>
                <w:bCs/>
                <w:color w:val="000000" w:themeColor="text1"/>
              </w:rPr>
            </w:pPr>
          </w:p>
        </w:tc>
        <w:tc>
          <w:tcPr>
            <w:tcW w:w="1080" w:type="dxa"/>
            <w:vMerge/>
            <w:vAlign w:val="center"/>
          </w:tcPr>
          <w:p w:rsidR="00625113" w:rsidRPr="00DE4990" w:rsidRDefault="00625113" w:rsidP="00F606DE">
            <w:pPr>
              <w:pStyle w:val="NoSpacing"/>
              <w:jc w:val="center"/>
              <w:rPr>
                <w:color w:val="000000" w:themeColor="text1"/>
              </w:rPr>
            </w:pPr>
          </w:p>
        </w:tc>
        <w:tc>
          <w:tcPr>
            <w:tcW w:w="1530" w:type="dxa"/>
          </w:tcPr>
          <w:p w:rsidR="00625113" w:rsidRPr="00BE6BA9" w:rsidRDefault="00625113" w:rsidP="00A45257">
            <w:pPr>
              <w:rPr>
                <w:sz w:val="24"/>
                <w:szCs w:val="24"/>
                <w:lang w:eastAsia="zh-CN" w:bidi="hi-IN"/>
              </w:rPr>
            </w:pPr>
            <w:r w:rsidRPr="00BE6BA9">
              <w:rPr>
                <w:sz w:val="24"/>
                <w:szCs w:val="24"/>
                <w:lang w:eastAsia="zh-CN" w:bidi="hi-IN"/>
              </w:rPr>
              <w:t xml:space="preserve">Range-III </w:t>
            </w:r>
          </w:p>
        </w:tc>
        <w:tc>
          <w:tcPr>
            <w:tcW w:w="1170" w:type="dxa"/>
          </w:tcPr>
          <w:p w:rsidR="00625113" w:rsidRPr="00BE6BA9" w:rsidRDefault="00625113" w:rsidP="00ED6549">
            <w:pPr>
              <w:jc w:val="both"/>
              <w:rPr>
                <w:sz w:val="24"/>
                <w:szCs w:val="24"/>
                <w:lang w:eastAsia="zh-CN" w:bidi="hi-IN"/>
              </w:rPr>
            </w:pPr>
            <w:r w:rsidRPr="00BE6BA9">
              <w:rPr>
                <w:sz w:val="24"/>
                <w:szCs w:val="24"/>
                <w:lang w:eastAsia="zh-CN" w:bidi="hi-IN"/>
              </w:rPr>
              <w:t>Raipur</w:t>
            </w:r>
          </w:p>
        </w:tc>
        <w:tc>
          <w:tcPr>
            <w:tcW w:w="5400" w:type="dxa"/>
          </w:tcPr>
          <w:p w:rsidR="00625113" w:rsidRPr="00BE6BA9" w:rsidRDefault="00625113" w:rsidP="00876D4E">
            <w:pPr>
              <w:rPr>
                <w:sz w:val="24"/>
                <w:szCs w:val="24"/>
                <w:lang w:eastAsia="zh-CN" w:bidi="hi-IN"/>
              </w:rPr>
            </w:pPr>
            <w:r>
              <w:rPr>
                <w:sz w:val="24"/>
                <w:szCs w:val="24"/>
                <w:lang w:eastAsia="zh-CN" w:bidi="hi-IN"/>
              </w:rPr>
              <w:t>Area of Khamtarai, Bhanpuri Industrial</w:t>
            </w:r>
            <w:r w:rsidRPr="00BE6BA9">
              <w:rPr>
                <w:sz w:val="24"/>
                <w:szCs w:val="24"/>
                <w:lang w:eastAsia="zh-CN" w:bidi="hi-IN"/>
              </w:rPr>
              <w:t xml:space="preserve"> Area, Rawabhata Ind</w:t>
            </w:r>
            <w:r>
              <w:rPr>
                <w:sz w:val="24"/>
                <w:szCs w:val="24"/>
                <w:lang w:eastAsia="zh-CN" w:bidi="hi-IN"/>
              </w:rPr>
              <w:t>ustrial</w:t>
            </w:r>
            <w:r w:rsidRPr="00BE6BA9">
              <w:rPr>
                <w:sz w:val="24"/>
                <w:szCs w:val="24"/>
                <w:lang w:eastAsia="zh-CN" w:bidi="hi-IN"/>
              </w:rPr>
              <w:t xml:space="preserve"> Area, Transport Nagar, Metal Park</w:t>
            </w:r>
            <w:r>
              <w:rPr>
                <w:sz w:val="24"/>
                <w:szCs w:val="24"/>
                <w:lang w:eastAsia="zh-CN" w:bidi="hi-IN"/>
              </w:rPr>
              <w:t>.</w:t>
            </w:r>
          </w:p>
        </w:tc>
      </w:tr>
      <w:tr w:rsidR="00625113" w:rsidRPr="00CA1C54" w:rsidTr="00A92081">
        <w:tc>
          <w:tcPr>
            <w:tcW w:w="720" w:type="dxa"/>
            <w:vMerge/>
            <w:vAlign w:val="center"/>
          </w:tcPr>
          <w:p w:rsidR="00625113" w:rsidRPr="00DE4990" w:rsidRDefault="00625113" w:rsidP="00F606DE">
            <w:pPr>
              <w:pStyle w:val="NoSpacing"/>
              <w:jc w:val="center"/>
              <w:rPr>
                <w:b/>
                <w:bCs/>
                <w:color w:val="000000" w:themeColor="text1"/>
              </w:rPr>
            </w:pPr>
          </w:p>
        </w:tc>
        <w:tc>
          <w:tcPr>
            <w:tcW w:w="1440" w:type="dxa"/>
            <w:vMerge/>
            <w:vAlign w:val="center"/>
          </w:tcPr>
          <w:p w:rsidR="00625113" w:rsidRPr="00DE4990" w:rsidRDefault="00625113" w:rsidP="00F606DE">
            <w:pPr>
              <w:pStyle w:val="NoSpacing"/>
              <w:jc w:val="center"/>
              <w:rPr>
                <w:b/>
                <w:bCs/>
                <w:color w:val="000000" w:themeColor="text1"/>
              </w:rPr>
            </w:pPr>
          </w:p>
        </w:tc>
        <w:tc>
          <w:tcPr>
            <w:tcW w:w="3510" w:type="dxa"/>
            <w:vMerge/>
            <w:vAlign w:val="center"/>
          </w:tcPr>
          <w:p w:rsidR="00625113" w:rsidRPr="00DE4990" w:rsidRDefault="00625113" w:rsidP="00F606DE">
            <w:pPr>
              <w:pStyle w:val="NoSpacing"/>
              <w:jc w:val="center"/>
              <w:rPr>
                <w:b/>
                <w:bCs/>
                <w:color w:val="000000" w:themeColor="text1"/>
              </w:rPr>
            </w:pPr>
          </w:p>
        </w:tc>
        <w:tc>
          <w:tcPr>
            <w:tcW w:w="1080" w:type="dxa"/>
            <w:vMerge/>
            <w:vAlign w:val="center"/>
          </w:tcPr>
          <w:p w:rsidR="00625113" w:rsidRPr="00DE4990" w:rsidRDefault="00625113" w:rsidP="00F606DE">
            <w:pPr>
              <w:pStyle w:val="NoSpacing"/>
              <w:jc w:val="center"/>
              <w:rPr>
                <w:color w:val="000000" w:themeColor="text1"/>
              </w:rPr>
            </w:pPr>
          </w:p>
        </w:tc>
        <w:tc>
          <w:tcPr>
            <w:tcW w:w="1530" w:type="dxa"/>
          </w:tcPr>
          <w:p w:rsidR="00625113" w:rsidRPr="00BE6BA9" w:rsidRDefault="00625113" w:rsidP="00A45257">
            <w:pPr>
              <w:rPr>
                <w:sz w:val="24"/>
                <w:szCs w:val="24"/>
                <w:lang w:eastAsia="zh-CN" w:bidi="hi-IN"/>
              </w:rPr>
            </w:pPr>
            <w:r w:rsidRPr="00BE6BA9">
              <w:rPr>
                <w:sz w:val="24"/>
                <w:szCs w:val="24"/>
                <w:lang w:eastAsia="zh-CN" w:bidi="hi-IN"/>
              </w:rPr>
              <w:t xml:space="preserve">Range-IV </w:t>
            </w:r>
          </w:p>
        </w:tc>
        <w:tc>
          <w:tcPr>
            <w:tcW w:w="1170" w:type="dxa"/>
          </w:tcPr>
          <w:p w:rsidR="00625113" w:rsidRPr="00BE6BA9" w:rsidRDefault="00625113" w:rsidP="00ED6549">
            <w:pPr>
              <w:jc w:val="both"/>
              <w:rPr>
                <w:sz w:val="24"/>
                <w:szCs w:val="24"/>
                <w:lang w:eastAsia="zh-CN" w:bidi="hi-IN"/>
              </w:rPr>
            </w:pPr>
            <w:r w:rsidRPr="00BE6BA9">
              <w:rPr>
                <w:sz w:val="24"/>
                <w:szCs w:val="24"/>
                <w:lang w:eastAsia="zh-CN" w:bidi="hi-IN"/>
              </w:rPr>
              <w:t>Raipur</w:t>
            </w:r>
          </w:p>
        </w:tc>
        <w:tc>
          <w:tcPr>
            <w:tcW w:w="5400" w:type="dxa"/>
          </w:tcPr>
          <w:p w:rsidR="00625113" w:rsidRPr="00BE6BA9" w:rsidRDefault="00625113" w:rsidP="00876D4E">
            <w:pPr>
              <w:rPr>
                <w:sz w:val="24"/>
                <w:szCs w:val="24"/>
                <w:lang w:eastAsia="zh-CN" w:bidi="hi-IN"/>
              </w:rPr>
            </w:pPr>
            <w:r>
              <w:rPr>
                <w:sz w:val="24"/>
                <w:szCs w:val="24"/>
                <w:lang w:eastAsia="zh-CN" w:bidi="hi-IN"/>
              </w:rPr>
              <w:t xml:space="preserve">Area of </w:t>
            </w:r>
            <w:r w:rsidRPr="00BE6BA9">
              <w:rPr>
                <w:sz w:val="24"/>
                <w:szCs w:val="24"/>
                <w:lang w:eastAsia="zh-CN" w:bidi="hi-IN"/>
              </w:rPr>
              <w:t>Siltara Phase-II</w:t>
            </w:r>
            <w:r>
              <w:rPr>
                <w:sz w:val="24"/>
                <w:szCs w:val="24"/>
                <w:lang w:eastAsia="zh-CN" w:bidi="hi-IN"/>
              </w:rPr>
              <w:t>/III</w:t>
            </w:r>
            <w:r w:rsidRPr="00BE6BA9">
              <w:rPr>
                <w:sz w:val="24"/>
                <w:szCs w:val="24"/>
                <w:lang w:eastAsia="zh-CN" w:bidi="hi-IN"/>
              </w:rPr>
              <w:t xml:space="preserve"> and rest of Dharsiwan Tehsil not cover</w:t>
            </w:r>
            <w:r>
              <w:rPr>
                <w:sz w:val="24"/>
                <w:szCs w:val="24"/>
                <w:lang w:eastAsia="zh-CN" w:bidi="hi-IN"/>
              </w:rPr>
              <w:t>ed</w:t>
            </w:r>
            <w:r w:rsidRPr="00BE6BA9">
              <w:rPr>
                <w:sz w:val="24"/>
                <w:szCs w:val="24"/>
                <w:lang w:eastAsia="zh-CN" w:bidi="hi-IN"/>
              </w:rPr>
              <w:t xml:space="preserve"> </w:t>
            </w:r>
            <w:r>
              <w:rPr>
                <w:sz w:val="24"/>
                <w:szCs w:val="24"/>
                <w:lang w:eastAsia="zh-CN" w:bidi="hi-IN"/>
              </w:rPr>
              <w:t>elsewhere.</w:t>
            </w:r>
          </w:p>
        </w:tc>
      </w:tr>
      <w:tr w:rsidR="00625113" w:rsidRPr="00CA1C54" w:rsidTr="00A92081">
        <w:tc>
          <w:tcPr>
            <w:tcW w:w="720" w:type="dxa"/>
            <w:vMerge/>
            <w:vAlign w:val="center"/>
          </w:tcPr>
          <w:p w:rsidR="00625113" w:rsidRPr="00DE4990" w:rsidRDefault="00625113" w:rsidP="00F606DE">
            <w:pPr>
              <w:pStyle w:val="NoSpacing"/>
              <w:jc w:val="center"/>
              <w:rPr>
                <w:b/>
                <w:bCs/>
                <w:color w:val="000000" w:themeColor="text1"/>
              </w:rPr>
            </w:pPr>
          </w:p>
        </w:tc>
        <w:tc>
          <w:tcPr>
            <w:tcW w:w="1440" w:type="dxa"/>
            <w:vMerge/>
            <w:vAlign w:val="center"/>
          </w:tcPr>
          <w:p w:rsidR="00625113" w:rsidRPr="00DE4990" w:rsidRDefault="00625113" w:rsidP="00F606DE">
            <w:pPr>
              <w:pStyle w:val="NoSpacing"/>
              <w:jc w:val="center"/>
              <w:rPr>
                <w:b/>
                <w:bCs/>
                <w:color w:val="000000" w:themeColor="text1"/>
              </w:rPr>
            </w:pPr>
          </w:p>
        </w:tc>
        <w:tc>
          <w:tcPr>
            <w:tcW w:w="3510" w:type="dxa"/>
            <w:vMerge/>
            <w:vAlign w:val="center"/>
          </w:tcPr>
          <w:p w:rsidR="00625113" w:rsidRPr="00DE4990" w:rsidRDefault="00625113" w:rsidP="00F606DE">
            <w:pPr>
              <w:pStyle w:val="NoSpacing"/>
              <w:jc w:val="center"/>
              <w:rPr>
                <w:b/>
                <w:bCs/>
                <w:color w:val="000000" w:themeColor="text1"/>
              </w:rPr>
            </w:pPr>
          </w:p>
        </w:tc>
        <w:tc>
          <w:tcPr>
            <w:tcW w:w="1080" w:type="dxa"/>
            <w:vMerge/>
            <w:vAlign w:val="center"/>
          </w:tcPr>
          <w:p w:rsidR="00625113" w:rsidRPr="00DE4990" w:rsidRDefault="00625113" w:rsidP="00F606DE">
            <w:pPr>
              <w:pStyle w:val="NoSpacing"/>
              <w:jc w:val="center"/>
              <w:rPr>
                <w:color w:val="000000" w:themeColor="text1"/>
              </w:rPr>
            </w:pPr>
          </w:p>
        </w:tc>
        <w:tc>
          <w:tcPr>
            <w:tcW w:w="1530" w:type="dxa"/>
          </w:tcPr>
          <w:p w:rsidR="00625113" w:rsidRPr="00BE6BA9" w:rsidRDefault="00625113" w:rsidP="00A45257">
            <w:pPr>
              <w:rPr>
                <w:sz w:val="24"/>
                <w:szCs w:val="24"/>
                <w:lang w:eastAsia="zh-CN" w:bidi="hi-IN"/>
              </w:rPr>
            </w:pPr>
            <w:r w:rsidRPr="00BE6BA9">
              <w:rPr>
                <w:sz w:val="24"/>
                <w:szCs w:val="24"/>
                <w:lang w:eastAsia="zh-CN" w:bidi="hi-IN"/>
              </w:rPr>
              <w:t xml:space="preserve">Range-V </w:t>
            </w:r>
          </w:p>
        </w:tc>
        <w:tc>
          <w:tcPr>
            <w:tcW w:w="1170" w:type="dxa"/>
          </w:tcPr>
          <w:p w:rsidR="00625113" w:rsidRPr="00BE6BA9" w:rsidRDefault="00625113" w:rsidP="00ED6549">
            <w:pPr>
              <w:jc w:val="both"/>
              <w:rPr>
                <w:sz w:val="24"/>
                <w:szCs w:val="24"/>
                <w:lang w:eastAsia="zh-CN" w:bidi="hi-IN"/>
              </w:rPr>
            </w:pPr>
            <w:r w:rsidRPr="00BE6BA9">
              <w:rPr>
                <w:sz w:val="24"/>
                <w:szCs w:val="24"/>
                <w:lang w:eastAsia="zh-CN" w:bidi="hi-IN"/>
              </w:rPr>
              <w:t>Raipur</w:t>
            </w:r>
          </w:p>
        </w:tc>
        <w:tc>
          <w:tcPr>
            <w:tcW w:w="5400" w:type="dxa"/>
          </w:tcPr>
          <w:p w:rsidR="00625113" w:rsidRPr="00BE6BA9" w:rsidRDefault="00625113" w:rsidP="00876D4E">
            <w:pPr>
              <w:rPr>
                <w:sz w:val="24"/>
                <w:szCs w:val="24"/>
                <w:lang w:eastAsia="zh-CN" w:bidi="hi-IN"/>
              </w:rPr>
            </w:pPr>
            <w:r w:rsidRPr="00BE6BA9">
              <w:rPr>
                <w:sz w:val="24"/>
                <w:szCs w:val="24"/>
                <w:lang w:eastAsia="zh-CN" w:bidi="hi-IN"/>
              </w:rPr>
              <w:t>Siltara Phase-I and other Area of Raipur</w:t>
            </w:r>
            <w:r>
              <w:rPr>
                <w:sz w:val="24"/>
                <w:szCs w:val="24"/>
                <w:lang w:eastAsia="zh-CN" w:bidi="hi-IN"/>
              </w:rPr>
              <w:t xml:space="preserve"> Division-I not specified above.</w:t>
            </w:r>
          </w:p>
        </w:tc>
      </w:tr>
      <w:tr w:rsidR="00A61426" w:rsidRPr="00CA1C54" w:rsidTr="00ED6549">
        <w:tc>
          <w:tcPr>
            <w:tcW w:w="720" w:type="dxa"/>
            <w:vMerge w:val="restart"/>
            <w:vAlign w:val="center"/>
          </w:tcPr>
          <w:p w:rsidR="00A61426" w:rsidRPr="00DE4990" w:rsidRDefault="00A61426" w:rsidP="00F606DE">
            <w:pPr>
              <w:pStyle w:val="NoSpacing"/>
              <w:jc w:val="center"/>
              <w:rPr>
                <w:color w:val="000000" w:themeColor="text1"/>
              </w:rPr>
            </w:pPr>
            <w:r w:rsidRPr="00DE4990">
              <w:rPr>
                <w:color w:val="000000" w:themeColor="text1"/>
              </w:rPr>
              <w:t>2.</w:t>
            </w:r>
          </w:p>
        </w:tc>
        <w:tc>
          <w:tcPr>
            <w:tcW w:w="1440" w:type="dxa"/>
            <w:vMerge w:val="restart"/>
            <w:vAlign w:val="center"/>
          </w:tcPr>
          <w:p w:rsidR="00A61426" w:rsidRDefault="00A45257" w:rsidP="000750E1">
            <w:pPr>
              <w:rPr>
                <w:b/>
                <w:bCs/>
                <w:sz w:val="24"/>
                <w:szCs w:val="24"/>
                <w:lang w:eastAsia="zh-CN" w:bidi="hi-IN"/>
              </w:rPr>
            </w:pPr>
            <w:r>
              <w:rPr>
                <w:b/>
                <w:bCs/>
                <w:sz w:val="24"/>
                <w:szCs w:val="24"/>
                <w:lang w:eastAsia="zh-CN" w:bidi="hi-IN"/>
              </w:rPr>
              <w:t xml:space="preserve">Division </w:t>
            </w:r>
            <w:r w:rsidR="00A61426" w:rsidRPr="00BE6BA9">
              <w:rPr>
                <w:b/>
                <w:bCs/>
                <w:sz w:val="24"/>
                <w:szCs w:val="24"/>
                <w:lang w:eastAsia="zh-CN" w:bidi="hi-IN"/>
              </w:rPr>
              <w:t xml:space="preserve">-II, </w:t>
            </w:r>
            <w:r w:rsidR="00A61426" w:rsidRPr="00BE6BA9">
              <w:rPr>
                <w:b/>
                <w:bCs/>
                <w:sz w:val="24"/>
                <w:szCs w:val="24"/>
                <w:lang w:eastAsia="zh-CN" w:bidi="hi-IN"/>
              </w:rPr>
              <w:lastRenderedPageBreak/>
              <w:t>Raipur</w:t>
            </w:r>
          </w:p>
          <w:p w:rsidR="00A61426" w:rsidRPr="00DE4990" w:rsidRDefault="00A61426" w:rsidP="00F606DE">
            <w:pPr>
              <w:pStyle w:val="NoSpacing"/>
              <w:jc w:val="center"/>
              <w:rPr>
                <w:b/>
                <w:bCs/>
                <w:color w:val="000000" w:themeColor="text1"/>
              </w:rPr>
            </w:pPr>
          </w:p>
        </w:tc>
        <w:tc>
          <w:tcPr>
            <w:tcW w:w="3510" w:type="dxa"/>
            <w:vMerge w:val="restart"/>
          </w:tcPr>
          <w:p w:rsidR="00A61426" w:rsidRDefault="00A61426" w:rsidP="000750E1">
            <w:pPr>
              <w:jc w:val="both"/>
              <w:rPr>
                <w:sz w:val="24"/>
                <w:szCs w:val="24"/>
                <w:lang w:eastAsia="zh-CN" w:bidi="hi-IN"/>
              </w:rPr>
            </w:pPr>
            <w:r w:rsidRPr="00BE6BA9">
              <w:rPr>
                <w:sz w:val="24"/>
                <w:szCs w:val="24"/>
                <w:lang w:eastAsia="zh-CN" w:bidi="hi-IN"/>
              </w:rPr>
              <w:lastRenderedPageBreak/>
              <w:t xml:space="preserve">Area </w:t>
            </w:r>
            <w:r>
              <w:rPr>
                <w:sz w:val="24"/>
                <w:szCs w:val="24"/>
                <w:lang w:eastAsia="zh-CN" w:bidi="hi-IN"/>
              </w:rPr>
              <w:t xml:space="preserve">covered </w:t>
            </w:r>
            <w:r w:rsidRPr="00BE6BA9">
              <w:rPr>
                <w:sz w:val="24"/>
                <w:szCs w:val="24"/>
                <w:lang w:eastAsia="zh-CN" w:bidi="hi-IN"/>
              </w:rPr>
              <w:t xml:space="preserve">between </w:t>
            </w:r>
            <w:r>
              <w:rPr>
                <w:sz w:val="24"/>
                <w:szCs w:val="24"/>
                <w:lang w:eastAsia="zh-CN" w:bidi="hi-IN"/>
              </w:rPr>
              <w:t xml:space="preserve">Raipur </w:t>
            </w:r>
            <w:r>
              <w:rPr>
                <w:sz w:val="24"/>
                <w:szCs w:val="24"/>
                <w:lang w:eastAsia="zh-CN" w:bidi="hi-IN"/>
              </w:rPr>
              <w:lastRenderedPageBreak/>
              <w:t>Bilaspur Road and GE Road starting from Jai Stambh Chowk and</w:t>
            </w:r>
            <w:r w:rsidRPr="00BE6BA9">
              <w:rPr>
                <w:sz w:val="24"/>
                <w:szCs w:val="24"/>
                <w:lang w:eastAsia="zh-CN" w:bidi="hi-IN"/>
              </w:rPr>
              <w:t xml:space="preserve"> </w:t>
            </w:r>
            <w:r>
              <w:rPr>
                <w:sz w:val="24"/>
                <w:szCs w:val="24"/>
                <w:lang w:eastAsia="zh-CN" w:bidi="hi-IN"/>
              </w:rPr>
              <w:t>G</w:t>
            </w:r>
            <w:r w:rsidRPr="00BE6BA9">
              <w:rPr>
                <w:sz w:val="24"/>
                <w:szCs w:val="24"/>
                <w:lang w:eastAsia="zh-CN" w:bidi="hi-IN"/>
              </w:rPr>
              <w:t xml:space="preserve">E Road </w:t>
            </w:r>
          </w:p>
          <w:p w:rsidR="00A61426" w:rsidRDefault="00A61426" w:rsidP="000750E1">
            <w:pPr>
              <w:jc w:val="both"/>
              <w:rPr>
                <w:sz w:val="24"/>
                <w:szCs w:val="24"/>
                <w:lang w:eastAsia="zh-CN" w:bidi="hi-IN"/>
              </w:rPr>
            </w:pPr>
            <w:r w:rsidRPr="00A83958">
              <w:rPr>
                <w:b/>
                <w:bCs/>
                <w:sz w:val="24"/>
                <w:szCs w:val="24"/>
                <w:lang w:eastAsia="zh-CN" w:bidi="hi-IN"/>
              </w:rPr>
              <w:t>North-</w:t>
            </w:r>
            <w:r>
              <w:rPr>
                <w:sz w:val="24"/>
                <w:szCs w:val="24"/>
                <w:lang w:eastAsia="zh-CN" w:bidi="hi-IN"/>
              </w:rPr>
              <w:t xml:space="preserve"> Upto Kharun River and  boundary of  Bemetara District</w:t>
            </w:r>
          </w:p>
          <w:p w:rsidR="00A61426" w:rsidRDefault="00A61426" w:rsidP="000750E1">
            <w:pPr>
              <w:jc w:val="both"/>
              <w:rPr>
                <w:sz w:val="24"/>
                <w:szCs w:val="24"/>
                <w:lang w:eastAsia="zh-CN" w:bidi="hi-IN"/>
              </w:rPr>
            </w:pPr>
            <w:r w:rsidRPr="00A83958">
              <w:rPr>
                <w:b/>
                <w:bCs/>
                <w:sz w:val="24"/>
                <w:szCs w:val="24"/>
                <w:lang w:eastAsia="zh-CN" w:bidi="hi-IN"/>
              </w:rPr>
              <w:t>South –</w:t>
            </w:r>
            <w:r>
              <w:rPr>
                <w:sz w:val="24"/>
                <w:szCs w:val="24"/>
                <w:lang w:eastAsia="zh-CN" w:bidi="hi-IN"/>
              </w:rPr>
              <w:t xml:space="preserve"> GE road upto boundary of Durg district</w:t>
            </w:r>
          </w:p>
          <w:p w:rsidR="00A61426" w:rsidRDefault="00A61426" w:rsidP="000750E1">
            <w:pPr>
              <w:jc w:val="both"/>
              <w:rPr>
                <w:sz w:val="24"/>
                <w:szCs w:val="24"/>
                <w:lang w:eastAsia="zh-CN" w:bidi="hi-IN"/>
              </w:rPr>
            </w:pPr>
            <w:r w:rsidRPr="00A83958">
              <w:rPr>
                <w:b/>
                <w:bCs/>
                <w:sz w:val="24"/>
                <w:szCs w:val="24"/>
                <w:lang w:eastAsia="zh-CN" w:bidi="hi-IN"/>
              </w:rPr>
              <w:t>West –</w:t>
            </w:r>
            <w:r>
              <w:rPr>
                <w:sz w:val="24"/>
                <w:szCs w:val="24"/>
                <w:lang w:eastAsia="zh-CN" w:bidi="hi-IN"/>
              </w:rPr>
              <w:t xml:space="preserve"> upto Kharun River</w:t>
            </w:r>
          </w:p>
          <w:p w:rsidR="00A61426" w:rsidRPr="00DE4990" w:rsidRDefault="00A61426" w:rsidP="000750E1">
            <w:pPr>
              <w:jc w:val="both"/>
              <w:rPr>
                <w:color w:val="000000" w:themeColor="text1"/>
                <w:sz w:val="24"/>
                <w:szCs w:val="24"/>
              </w:rPr>
            </w:pPr>
            <w:r w:rsidRPr="00A83958">
              <w:rPr>
                <w:b/>
                <w:bCs/>
                <w:sz w:val="24"/>
                <w:szCs w:val="24"/>
                <w:lang w:eastAsia="zh-CN" w:bidi="hi-IN"/>
              </w:rPr>
              <w:t>East-</w:t>
            </w:r>
            <w:r>
              <w:rPr>
                <w:sz w:val="24"/>
                <w:szCs w:val="24"/>
                <w:lang w:eastAsia="zh-CN" w:bidi="hi-IN"/>
              </w:rPr>
              <w:t xml:space="preserve"> Raipur Bilaspur Road</w:t>
            </w:r>
          </w:p>
        </w:tc>
        <w:tc>
          <w:tcPr>
            <w:tcW w:w="1080" w:type="dxa"/>
            <w:vMerge w:val="restart"/>
            <w:vAlign w:val="center"/>
          </w:tcPr>
          <w:p w:rsidR="00A61426" w:rsidRPr="00DE4990" w:rsidRDefault="00A61426" w:rsidP="00F606DE">
            <w:pPr>
              <w:pStyle w:val="NoSpacing"/>
              <w:jc w:val="center"/>
              <w:rPr>
                <w:color w:val="000000" w:themeColor="text1"/>
              </w:rPr>
            </w:pPr>
            <w:r w:rsidRPr="00BE6BA9">
              <w:rPr>
                <w:sz w:val="24"/>
                <w:szCs w:val="24"/>
                <w:lang w:eastAsia="zh-CN"/>
              </w:rPr>
              <w:lastRenderedPageBreak/>
              <w:t xml:space="preserve">Central </w:t>
            </w:r>
            <w:r w:rsidRPr="00BE6BA9">
              <w:rPr>
                <w:sz w:val="24"/>
                <w:szCs w:val="24"/>
                <w:lang w:eastAsia="zh-CN"/>
              </w:rPr>
              <w:lastRenderedPageBreak/>
              <w:t>Revenue Building,  Civil Lines, Raipur</w:t>
            </w:r>
          </w:p>
        </w:tc>
        <w:tc>
          <w:tcPr>
            <w:tcW w:w="1530" w:type="dxa"/>
          </w:tcPr>
          <w:p w:rsidR="00A61426" w:rsidRPr="00BE6BA9" w:rsidRDefault="00A61426" w:rsidP="00025AC5">
            <w:pPr>
              <w:rPr>
                <w:sz w:val="24"/>
                <w:szCs w:val="24"/>
                <w:lang w:eastAsia="zh-CN" w:bidi="hi-IN"/>
              </w:rPr>
            </w:pPr>
            <w:r w:rsidRPr="00BE6BA9">
              <w:rPr>
                <w:sz w:val="24"/>
                <w:szCs w:val="24"/>
                <w:lang w:eastAsia="zh-CN" w:bidi="hi-IN"/>
              </w:rPr>
              <w:lastRenderedPageBreak/>
              <w:t xml:space="preserve">Range-I </w:t>
            </w:r>
          </w:p>
        </w:tc>
        <w:tc>
          <w:tcPr>
            <w:tcW w:w="1170" w:type="dxa"/>
          </w:tcPr>
          <w:p w:rsidR="00A61426" w:rsidRPr="00BE6BA9" w:rsidRDefault="00A61426" w:rsidP="00ED6549">
            <w:pPr>
              <w:jc w:val="both"/>
              <w:rPr>
                <w:sz w:val="24"/>
                <w:szCs w:val="24"/>
                <w:lang w:eastAsia="zh-CN" w:bidi="hi-IN"/>
              </w:rPr>
            </w:pPr>
            <w:r w:rsidRPr="00BE6BA9">
              <w:rPr>
                <w:sz w:val="24"/>
                <w:szCs w:val="24"/>
                <w:lang w:eastAsia="zh-CN" w:bidi="hi-IN"/>
              </w:rPr>
              <w:t>Raipur</w:t>
            </w:r>
          </w:p>
        </w:tc>
        <w:tc>
          <w:tcPr>
            <w:tcW w:w="5400" w:type="dxa"/>
          </w:tcPr>
          <w:p w:rsidR="00A61426" w:rsidRPr="00BE6BA9" w:rsidRDefault="00A61426" w:rsidP="00ED6549">
            <w:pPr>
              <w:jc w:val="center"/>
              <w:rPr>
                <w:sz w:val="24"/>
                <w:szCs w:val="24"/>
                <w:lang w:eastAsia="zh-CN" w:bidi="hi-IN"/>
              </w:rPr>
            </w:pPr>
            <w:r>
              <w:rPr>
                <w:sz w:val="24"/>
                <w:szCs w:val="24"/>
                <w:lang w:eastAsia="zh-CN" w:bidi="hi-IN"/>
              </w:rPr>
              <w:t>Entire Urla Industrial Area.</w:t>
            </w:r>
          </w:p>
        </w:tc>
      </w:tr>
      <w:tr w:rsidR="00A61426" w:rsidRPr="00CA1C54" w:rsidTr="00ED6549">
        <w:tc>
          <w:tcPr>
            <w:tcW w:w="720" w:type="dxa"/>
            <w:vMerge/>
            <w:vAlign w:val="center"/>
          </w:tcPr>
          <w:p w:rsidR="00A61426" w:rsidRPr="00DE4990" w:rsidRDefault="00A61426" w:rsidP="00F606DE">
            <w:pPr>
              <w:pStyle w:val="NoSpacing"/>
              <w:jc w:val="center"/>
              <w:rPr>
                <w:b/>
                <w:bCs/>
                <w:color w:val="000000" w:themeColor="text1"/>
              </w:rPr>
            </w:pPr>
          </w:p>
        </w:tc>
        <w:tc>
          <w:tcPr>
            <w:tcW w:w="1440" w:type="dxa"/>
            <w:vMerge/>
            <w:vAlign w:val="center"/>
          </w:tcPr>
          <w:p w:rsidR="00A61426" w:rsidRPr="00DE4990" w:rsidRDefault="00A61426" w:rsidP="00F606DE">
            <w:pPr>
              <w:pStyle w:val="NoSpacing"/>
              <w:jc w:val="center"/>
              <w:rPr>
                <w:b/>
                <w:bCs/>
                <w:color w:val="000000" w:themeColor="text1"/>
              </w:rPr>
            </w:pPr>
          </w:p>
        </w:tc>
        <w:tc>
          <w:tcPr>
            <w:tcW w:w="3510" w:type="dxa"/>
            <w:vMerge/>
            <w:vAlign w:val="center"/>
          </w:tcPr>
          <w:p w:rsidR="00A61426" w:rsidRPr="00DE4990" w:rsidRDefault="00A61426" w:rsidP="00F606DE">
            <w:pPr>
              <w:pStyle w:val="NoSpacing"/>
              <w:jc w:val="center"/>
              <w:rPr>
                <w:b/>
                <w:bCs/>
                <w:color w:val="000000" w:themeColor="text1"/>
              </w:rPr>
            </w:pPr>
          </w:p>
        </w:tc>
        <w:tc>
          <w:tcPr>
            <w:tcW w:w="1080" w:type="dxa"/>
            <w:vMerge/>
            <w:vAlign w:val="center"/>
          </w:tcPr>
          <w:p w:rsidR="00A61426" w:rsidRPr="00DE4990" w:rsidRDefault="00A61426" w:rsidP="00F606DE">
            <w:pPr>
              <w:pStyle w:val="NoSpacing"/>
              <w:jc w:val="center"/>
              <w:rPr>
                <w:color w:val="000000" w:themeColor="text1"/>
              </w:rPr>
            </w:pPr>
          </w:p>
        </w:tc>
        <w:tc>
          <w:tcPr>
            <w:tcW w:w="1530" w:type="dxa"/>
          </w:tcPr>
          <w:p w:rsidR="00A61426" w:rsidRPr="00BE6BA9" w:rsidRDefault="00A61426" w:rsidP="00025AC5">
            <w:pPr>
              <w:rPr>
                <w:sz w:val="24"/>
                <w:szCs w:val="24"/>
                <w:lang w:eastAsia="zh-CN" w:bidi="hi-IN"/>
              </w:rPr>
            </w:pPr>
            <w:r w:rsidRPr="00BE6BA9">
              <w:rPr>
                <w:sz w:val="24"/>
                <w:szCs w:val="24"/>
                <w:lang w:eastAsia="zh-CN" w:bidi="hi-IN"/>
              </w:rPr>
              <w:t xml:space="preserve">Range-II </w:t>
            </w:r>
          </w:p>
        </w:tc>
        <w:tc>
          <w:tcPr>
            <w:tcW w:w="1170" w:type="dxa"/>
          </w:tcPr>
          <w:p w:rsidR="00A61426" w:rsidRPr="00BE6BA9" w:rsidRDefault="00A61426" w:rsidP="00ED6549">
            <w:pPr>
              <w:jc w:val="both"/>
              <w:rPr>
                <w:sz w:val="24"/>
                <w:szCs w:val="24"/>
                <w:lang w:eastAsia="zh-CN" w:bidi="hi-IN"/>
              </w:rPr>
            </w:pPr>
            <w:r w:rsidRPr="00BE6BA9">
              <w:rPr>
                <w:sz w:val="24"/>
                <w:szCs w:val="24"/>
                <w:lang w:eastAsia="zh-CN" w:bidi="hi-IN"/>
              </w:rPr>
              <w:t>Raipur</w:t>
            </w:r>
          </w:p>
        </w:tc>
        <w:tc>
          <w:tcPr>
            <w:tcW w:w="5400" w:type="dxa"/>
          </w:tcPr>
          <w:p w:rsidR="00A61426" w:rsidRPr="00BE6BA9" w:rsidRDefault="00A61426" w:rsidP="00ED6549">
            <w:pPr>
              <w:jc w:val="center"/>
              <w:rPr>
                <w:sz w:val="24"/>
                <w:szCs w:val="24"/>
                <w:lang w:eastAsia="zh-CN" w:bidi="hi-IN"/>
              </w:rPr>
            </w:pPr>
            <w:r>
              <w:rPr>
                <w:sz w:val="24"/>
                <w:szCs w:val="24"/>
                <w:lang w:eastAsia="zh-CN" w:bidi="hi-IN"/>
              </w:rPr>
              <w:t xml:space="preserve">Area covered under Tendua, </w:t>
            </w:r>
            <w:proofErr w:type="gramStart"/>
            <w:r>
              <w:rPr>
                <w:sz w:val="24"/>
                <w:szCs w:val="24"/>
                <w:lang w:eastAsia="zh-CN" w:bidi="hi-IN"/>
              </w:rPr>
              <w:t>Bana ,</w:t>
            </w:r>
            <w:proofErr w:type="gramEnd"/>
            <w:r>
              <w:rPr>
                <w:sz w:val="24"/>
                <w:szCs w:val="24"/>
                <w:lang w:eastAsia="zh-CN" w:bidi="hi-IN"/>
              </w:rPr>
              <w:t xml:space="preserve"> Ghuma, Borjhara, Kanhera.</w:t>
            </w:r>
          </w:p>
        </w:tc>
      </w:tr>
      <w:tr w:rsidR="00A61426" w:rsidRPr="00CA1C54" w:rsidTr="00ED6549">
        <w:tc>
          <w:tcPr>
            <w:tcW w:w="720" w:type="dxa"/>
            <w:vMerge/>
            <w:vAlign w:val="center"/>
          </w:tcPr>
          <w:p w:rsidR="00A61426" w:rsidRPr="00DE4990" w:rsidRDefault="00A61426" w:rsidP="00F606DE">
            <w:pPr>
              <w:pStyle w:val="NoSpacing"/>
              <w:jc w:val="center"/>
              <w:rPr>
                <w:b/>
                <w:bCs/>
                <w:color w:val="000000" w:themeColor="text1"/>
              </w:rPr>
            </w:pPr>
          </w:p>
        </w:tc>
        <w:tc>
          <w:tcPr>
            <w:tcW w:w="1440" w:type="dxa"/>
            <w:vMerge/>
            <w:vAlign w:val="center"/>
          </w:tcPr>
          <w:p w:rsidR="00A61426" w:rsidRPr="00DE4990" w:rsidRDefault="00A61426" w:rsidP="00F606DE">
            <w:pPr>
              <w:pStyle w:val="NoSpacing"/>
              <w:jc w:val="center"/>
              <w:rPr>
                <w:b/>
                <w:bCs/>
                <w:color w:val="000000" w:themeColor="text1"/>
              </w:rPr>
            </w:pPr>
          </w:p>
        </w:tc>
        <w:tc>
          <w:tcPr>
            <w:tcW w:w="3510" w:type="dxa"/>
            <w:vMerge/>
            <w:vAlign w:val="center"/>
          </w:tcPr>
          <w:p w:rsidR="00A61426" w:rsidRPr="00DE4990" w:rsidRDefault="00A61426" w:rsidP="00F606DE">
            <w:pPr>
              <w:pStyle w:val="NoSpacing"/>
              <w:jc w:val="center"/>
              <w:rPr>
                <w:b/>
                <w:bCs/>
                <w:color w:val="000000" w:themeColor="text1"/>
              </w:rPr>
            </w:pPr>
          </w:p>
        </w:tc>
        <w:tc>
          <w:tcPr>
            <w:tcW w:w="1080" w:type="dxa"/>
            <w:vMerge/>
            <w:vAlign w:val="center"/>
          </w:tcPr>
          <w:p w:rsidR="00A61426" w:rsidRPr="00DE4990" w:rsidRDefault="00A61426" w:rsidP="00F606DE">
            <w:pPr>
              <w:pStyle w:val="NoSpacing"/>
              <w:jc w:val="center"/>
              <w:rPr>
                <w:color w:val="000000" w:themeColor="text1"/>
              </w:rPr>
            </w:pPr>
          </w:p>
        </w:tc>
        <w:tc>
          <w:tcPr>
            <w:tcW w:w="1530" w:type="dxa"/>
          </w:tcPr>
          <w:p w:rsidR="00A61426" w:rsidRPr="00BE6BA9" w:rsidRDefault="00A61426" w:rsidP="00025AC5">
            <w:pPr>
              <w:rPr>
                <w:sz w:val="24"/>
                <w:szCs w:val="24"/>
                <w:lang w:eastAsia="zh-CN" w:bidi="hi-IN"/>
              </w:rPr>
            </w:pPr>
            <w:r w:rsidRPr="00BE6BA9">
              <w:rPr>
                <w:sz w:val="24"/>
                <w:szCs w:val="24"/>
                <w:lang w:eastAsia="zh-CN" w:bidi="hi-IN"/>
              </w:rPr>
              <w:t xml:space="preserve">Range-III </w:t>
            </w:r>
          </w:p>
        </w:tc>
        <w:tc>
          <w:tcPr>
            <w:tcW w:w="1170" w:type="dxa"/>
          </w:tcPr>
          <w:p w:rsidR="00A61426" w:rsidRPr="00BE6BA9" w:rsidRDefault="00A61426" w:rsidP="00ED6549">
            <w:pPr>
              <w:jc w:val="both"/>
              <w:rPr>
                <w:sz w:val="24"/>
                <w:szCs w:val="24"/>
                <w:lang w:eastAsia="zh-CN" w:bidi="hi-IN"/>
              </w:rPr>
            </w:pPr>
            <w:r w:rsidRPr="00BE6BA9">
              <w:rPr>
                <w:sz w:val="24"/>
                <w:szCs w:val="24"/>
                <w:lang w:eastAsia="zh-CN" w:bidi="hi-IN"/>
              </w:rPr>
              <w:t>Raipur</w:t>
            </w:r>
          </w:p>
        </w:tc>
        <w:tc>
          <w:tcPr>
            <w:tcW w:w="5400" w:type="dxa"/>
          </w:tcPr>
          <w:p w:rsidR="00A61426" w:rsidRPr="00BE6BA9" w:rsidRDefault="00A61426" w:rsidP="00ED6549">
            <w:pPr>
              <w:jc w:val="center"/>
              <w:rPr>
                <w:sz w:val="24"/>
                <w:szCs w:val="24"/>
                <w:lang w:eastAsia="zh-CN" w:bidi="hi-IN"/>
              </w:rPr>
            </w:pPr>
            <w:r>
              <w:rPr>
                <w:sz w:val="24"/>
                <w:szCs w:val="24"/>
                <w:lang w:eastAsia="zh-CN" w:bidi="hi-IN"/>
              </w:rPr>
              <w:t xml:space="preserve">Area covered under </w:t>
            </w:r>
            <w:proofErr w:type="gramStart"/>
            <w:r w:rsidRPr="00BE6BA9">
              <w:rPr>
                <w:sz w:val="24"/>
                <w:szCs w:val="24"/>
                <w:lang w:eastAsia="zh-CN" w:bidi="hi-IN"/>
              </w:rPr>
              <w:t>Sarora ,</w:t>
            </w:r>
            <w:proofErr w:type="gramEnd"/>
            <w:r w:rsidRPr="00BE6BA9">
              <w:rPr>
                <w:sz w:val="24"/>
                <w:szCs w:val="24"/>
                <w:lang w:eastAsia="zh-CN" w:bidi="hi-IN"/>
              </w:rPr>
              <w:t xml:space="preserve"> Tatibandh area, Hirapur</w:t>
            </w:r>
            <w:r>
              <w:rPr>
                <w:sz w:val="24"/>
                <w:szCs w:val="24"/>
                <w:lang w:eastAsia="zh-CN" w:bidi="hi-IN"/>
              </w:rPr>
              <w:t>.</w:t>
            </w:r>
          </w:p>
        </w:tc>
      </w:tr>
      <w:tr w:rsidR="00A61426" w:rsidRPr="00CA1C54" w:rsidTr="00ED6549">
        <w:tc>
          <w:tcPr>
            <w:tcW w:w="720" w:type="dxa"/>
            <w:vMerge/>
            <w:vAlign w:val="center"/>
          </w:tcPr>
          <w:p w:rsidR="00A61426" w:rsidRPr="00DE4990" w:rsidRDefault="00A61426" w:rsidP="00F606DE">
            <w:pPr>
              <w:pStyle w:val="NoSpacing"/>
              <w:jc w:val="center"/>
              <w:rPr>
                <w:b/>
                <w:bCs/>
                <w:color w:val="000000" w:themeColor="text1"/>
              </w:rPr>
            </w:pPr>
          </w:p>
        </w:tc>
        <w:tc>
          <w:tcPr>
            <w:tcW w:w="1440" w:type="dxa"/>
            <w:vMerge/>
            <w:vAlign w:val="center"/>
          </w:tcPr>
          <w:p w:rsidR="00A61426" w:rsidRPr="00DE4990" w:rsidRDefault="00A61426" w:rsidP="00F606DE">
            <w:pPr>
              <w:pStyle w:val="NoSpacing"/>
              <w:jc w:val="center"/>
              <w:rPr>
                <w:b/>
                <w:bCs/>
                <w:color w:val="000000" w:themeColor="text1"/>
              </w:rPr>
            </w:pPr>
          </w:p>
        </w:tc>
        <w:tc>
          <w:tcPr>
            <w:tcW w:w="3510" w:type="dxa"/>
            <w:vMerge/>
            <w:vAlign w:val="center"/>
          </w:tcPr>
          <w:p w:rsidR="00A61426" w:rsidRPr="00DE4990" w:rsidRDefault="00A61426" w:rsidP="00F606DE">
            <w:pPr>
              <w:pStyle w:val="NoSpacing"/>
              <w:jc w:val="center"/>
              <w:rPr>
                <w:b/>
                <w:bCs/>
                <w:color w:val="000000" w:themeColor="text1"/>
              </w:rPr>
            </w:pPr>
          </w:p>
        </w:tc>
        <w:tc>
          <w:tcPr>
            <w:tcW w:w="1080" w:type="dxa"/>
            <w:vMerge/>
            <w:vAlign w:val="center"/>
          </w:tcPr>
          <w:p w:rsidR="00A61426" w:rsidRPr="00DE4990" w:rsidRDefault="00A61426" w:rsidP="00F606DE">
            <w:pPr>
              <w:pStyle w:val="NoSpacing"/>
              <w:jc w:val="center"/>
              <w:rPr>
                <w:color w:val="000000" w:themeColor="text1"/>
              </w:rPr>
            </w:pPr>
          </w:p>
        </w:tc>
        <w:tc>
          <w:tcPr>
            <w:tcW w:w="1530" w:type="dxa"/>
          </w:tcPr>
          <w:p w:rsidR="00A61426" w:rsidRPr="00BE6BA9" w:rsidRDefault="00A45257" w:rsidP="00025AC5">
            <w:pPr>
              <w:rPr>
                <w:sz w:val="24"/>
                <w:szCs w:val="24"/>
                <w:lang w:eastAsia="zh-CN" w:bidi="hi-IN"/>
              </w:rPr>
            </w:pPr>
            <w:r>
              <w:rPr>
                <w:sz w:val="24"/>
                <w:szCs w:val="24"/>
                <w:lang w:eastAsia="zh-CN" w:bidi="hi-IN"/>
              </w:rPr>
              <w:t>Range-I</w:t>
            </w:r>
            <w:r w:rsidR="00A61426" w:rsidRPr="00BE6BA9">
              <w:rPr>
                <w:sz w:val="24"/>
                <w:szCs w:val="24"/>
                <w:lang w:eastAsia="zh-CN" w:bidi="hi-IN"/>
              </w:rPr>
              <w:t xml:space="preserve">V </w:t>
            </w:r>
          </w:p>
        </w:tc>
        <w:tc>
          <w:tcPr>
            <w:tcW w:w="1170" w:type="dxa"/>
          </w:tcPr>
          <w:p w:rsidR="00A61426" w:rsidRPr="00BE6BA9" w:rsidRDefault="00A61426" w:rsidP="00ED6549">
            <w:pPr>
              <w:jc w:val="both"/>
              <w:rPr>
                <w:sz w:val="24"/>
                <w:szCs w:val="24"/>
                <w:lang w:eastAsia="zh-CN" w:bidi="hi-IN"/>
              </w:rPr>
            </w:pPr>
            <w:r w:rsidRPr="00BE6BA9">
              <w:rPr>
                <w:sz w:val="24"/>
                <w:szCs w:val="24"/>
                <w:lang w:eastAsia="zh-CN" w:bidi="hi-IN"/>
              </w:rPr>
              <w:t>Raipur</w:t>
            </w:r>
          </w:p>
        </w:tc>
        <w:tc>
          <w:tcPr>
            <w:tcW w:w="5400" w:type="dxa"/>
          </w:tcPr>
          <w:p w:rsidR="00A61426" w:rsidRDefault="00A61426" w:rsidP="00ED6549">
            <w:pPr>
              <w:jc w:val="center"/>
              <w:rPr>
                <w:sz w:val="24"/>
                <w:szCs w:val="24"/>
                <w:lang w:eastAsia="zh-CN" w:bidi="hi-IN"/>
              </w:rPr>
            </w:pPr>
            <w:r>
              <w:rPr>
                <w:sz w:val="24"/>
                <w:szCs w:val="24"/>
                <w:lang w:eastAsia="zh-CN" w:bidi="hi-IN"/>
              </w:rPr>
              <w:t>Area alongside the Ring Road No.2 and Gudhiyari, Gogaon and Sonedogri.</w:t>
            </w:r>
          </w:p>
          <w:p w:rsidR="00A61426" w:rsidRDefault="00A61426" w:rsidP="00ED6549">
            <w:pPr>
              <w:jc w:val="center"/>
              <w:rPr>
                <w:sz w:val="24"/>
                <w:szCs w:val="24"/>
                <w:lang w:eastAsia="zh-CN" w:bidi="hi-IN"/>
              </w:rPr>
            </w:pPr>
          </w:p>
          <w:p w:rsidR="00A61426" w:rsidRPr="00BE6BA9" w:rsidRDefault="00A61426" w:rsidP="00ED6549">
            <w:pPr>
              <w:jc w:val="center"/>
              <w:rPr>
                <w:sz w:val="24"/>
                <w:szCs w:val="24"/>
                <w:lang w:eastAsia="zh-CN" w:bidi="hi-IN"/>
              </w:rPr>
            </w:pPr>
          </w:p>
        </w:tc>
      </w:tr>
      <w:tr w:rsidR="00A61426" w:rsidRPr="00CA1C54" w:rsidTr="00ED6549">
        <w:tc>
          <w:tcPr>
            <w:tcW w:w="720" w:type="dxa"/>
            <w:vMerge/>
            <w:vAlign w:val="center"/>
          </w:tcPr>
          <w:p w:rsidR="00A61426" w:rsidRPr="00DE4990" w:rsidRDefault="00A61426" w:rsidP="00F606DE">
            <w:pPr>
              <w:pStyle w:val="NoSpacing"/>
              <w:jc w:val="center"/>
              <w:rPr>
                <w:b/>
                <w:bCs/>
                <w:color w:val="000000" w:themeColor="text1"/>
              </w:rPr>
            </w:pPr>
          </w:p>
        </w:tc>
        <w:tc>
          <w:tcPr>
            <w:tcW w:w="1440" w:type="dxa"/>
            <w:vMerge/>
            <w:vAlign w:val="center"/>
          </w:tcPr>
          <w:p w:rsidR="00A61426" w:rsidRPr="00DE4990" w:rsidRDefault="00A61426" w:rsidP="00F606DE">
            <w:pPr>
              <w:pStyle w:val="NoSpacing"/>
              <w:jc w:val="center"/>
              <w:rPr>
                <w:b/>
                <w:bCs/>
                <w:color w:val="000000" w:themeColor="text1"/>
              </w:rPr>
            </w:pPr>
          </w:p>
        </w:tc>
        <w:tc>
          <w:tcPr>
            <w:tcW w:w="3510" w:type="dxa"/>
            <w:vMerge/>
            <w:vAlign w:val="center"/>
          </w:tcPr>
          <w:p w:rsidR="00A61426" w:rsidRPr="00DE4990" w:rsidRDefault="00A61426" w:rsidP="00F606DE">
            <w:pPr>
              <w:pStyle w:val="NoSpacing"/>
              <w:jc w:val="center"/>
              <w:rPr>
                <w:b/>
                <w:bCs/>
                <w:color w:val="000000" w:themeColor="text1"/>
              </w:rPr>
            </w:pPr>
          </w:p>
        </w:tc>
        <w:tc>
          <w:tcPr>
            <w:tcW w:w="1080" w:type="dxa"/>
            <w:vMerge/>
            <w:vAlign w:val="center"/>
          </w:tcPr>
          <w:p w:rsidR="00A61426" w:rsidRPr="00DE4990" w:rsidRDefault="00A61426" w:rsidP="00F606DE">
            <w:pPr>
              <w:pStyle w:val="NoSpacing"/>
              <w:jc w:val="center"/>
              <w:rPr>
                <w:color w:val="000000" w:themeColor="text1"/>
              </w:rPr>
            </w:pPr>
          </w:p>
        </w:tc>
        <w:tc>
          <w:tcPr>
            <w:tcW w:w="1530" w:type="dxa"/>
          </w:tcPr>
          <w:p w:rsidR="00A61426" w:rsidRPr="00BE6BA9" w:rsidRDefault="00A61426" w:rsidP="00025AC5">
            <w:pPr>
              <w:rPr>
                <w:sz w:val="24"/>
                <w:szCs w:val="24"/>
                <w:lang w:eastAsia="zh-CN" w:bidi="hi-IN"/>
              </w:rPr>
            </w:pPr>
            <w:r w:rsidRPr="00BE6BA9">
              <w:rPr>
                <w:sz w:val="24"/>
                <w:szCs w:val="24"/>
                <w:lang w:eastAsia="zh-CN" w:bidi="hi-IN"/>
              </w:rPr>
              <w:t xml:space="preserve">Range-V </w:t>
            </w:r>
          </w:p>
        </w:tc>
        <w:tc>
          <w:tcPr>
            <w:tcW w:w="1170" w:type="dxa"/>
          </w:tcPr>
          <w:p w:rsidR="00A61426" w:rsidRPr="00BE6BA9" w:rsidRDefault="00A61426" w:rsidP="00ED6549">
            <w:pPr>
              <w:jc w:val="both"/>
              <w:rPr>
                <w:sz w:val="24"/>
                <w:szCs w:val="24"/>
                <w:lang w:eastAsia="zh-CN" w:bidi="hi-IN"/>
              </w:rPr>
            </w:pPr>
            <w:r w:rsidRPr="00BE6BA9">
              <w:rPr>
                <w:sz w:val="24"/>
                <w:szCs w:val="24"/>
                <w:lang w:eastAsia="zh-CN" w:bidi="hi-IN"/>
              </w:rPr>
              <w:t>Raipur</w:t>
            </w:r>
          </w:p>
        </w:tc>
        <w:tc>
          <w:tcPr>
            <w:tcW w:w="5400" w:type="dxa"/>
          </w:tcPr>
          <w:p w:rsidR="00A61426" w:rsidRPr="00BE6BA9" w:rsidRDefault="00A61426" w:rsidP="00ED6549">
            <w:pPr>
              <w:jc w:val="center"/>
              <w:rPr>
                <w:sz w:val="24"/>
                <w:szCs w:val="24"/>
                <w:lang w:eastAsia="zh-CN" w:bidi="hi-IN"/>
              </w:rPr>
            </w:pPr>
            <w:r>
              <w:rPr>
                <w:sz w:val="24"/>
                <w:szCs w:val="24"/>
                <w:lang w:eastAsia="zh-CN" w:bidi="hi-IN"/>
              </w:rPr>
              <w:t>Area of Sharda Chowk, Jawahar Nagar, MG Road, Station Road, Samta Colony and other area of Raipur Division-II not specified above.</w:t>
            </w:r>
          </w:p>
        </w:tc>
      </w:tr>
      <w:tr w:rsidR="005E66ED" w:rsidRPr="00CA1C54" w:rsidTr="00ED6549">
        <w:tc>
          <w:tcPr>
            <w:tcW w:w="720" w:type="dxa"/>
            <w:vMerge w:val="restart"/>
            <w:vAlign w:val="center"/>
          </w:tcPr>
          <w:p w:rsidR="005E66ED" w:rsidRPr="00DE4990" w:rsidRDefault="005E66ED" w:rsidP="00F606DE">
            <w:pPr>
              <w:pStyle w:val="NoSpacing"/>
              <w:jc w:val="center"/>
              <w:rPr>
                <w:color w:val="000000" w:themeColor="text1"/>
              </w:rPr>
            </w:pPr>
            <w:r w:rsidRPr="00DE4990">
              <w:rPr>
                <w:color w:val="000000" w:themeColor="text1"/>
              </w:rPr>
              <w:t>3.</w:t>
            </w:r>
          </w:p>
        </w:tc>
        <w:tc>
          <w:tcPr>
            <w:tcW w:w="1440" w:type="dxa"/>
            <w:vMerge w:val="restart"/>
            <w:vAlign w:val="center"/>
          </w:tcPr>
          <w:p w:rsidR="005E66ED" w:rsidRDefault="00A45257" w:rsidP="00EF020E">
            <w:pPr>
              <w:rPr>
                <w:b/>
                <w:bCs/>
                <w:sz w:val="24"/>
                <w:szCs w:val="24"/>
                <w:lang w:eastAsia="zh-CN" w:bidi="hi-IN"/>
              </w:rPr>
            </w:pPr>
            <w:r>
              <w:rPr>
                <w:b/>
                <w:bCs/>
                <w:sz w:val="24"/>
                <w:szCs w:val="24"/>
                <w:lang w:eastAsia="zh-CN" w:bidi="hi-IN"/>
              </w:rPr>
              <w:t xml:space="preserve">Division </w:t>
            </w:r>
            <w:r w:rsidR="005E66ED" w:rsidRPr="00BE6BA9">
              <w:rPr>
                <w:b/>
                <w:bCs/>
                <w:sz w:val="24"/>
                <w:szCs w:val="24"/>
                <w:lang w:eastAsia="zh-CN" w:bidi="hi-IN"/>
              </w:rPr>
              <w:t>-</w:t>
            </w:r>
            <w:r w:rsidR="005E66ED">
              <w:rPr>
                <w:b/>
                <w:bCs/>
                <w:sz w:val="24"/>
                <w:szCs w:val="24"/>
                <w:lang w:eastAsia="zh-CN" w:bidi="hi-IN"/>
              </w:rPr>
              <w:t>I</w:t>
            </w:r>
            <w:r w:rsidR="005E66ED" w:rsidRPr="00BE6BA9">
              <w:rPr>
                <w:b/>
                <w:bCs/>
                <w:sz w:val="24"/>
                <w:szCs w:val="24"/>
                <w:lang w:eastAsia="zh-CN" w:bidi="hi-IN"/>
              </w:rPr>
              <w:t>II, Raipur</w:t>
            </w:r>
          </w:p>
          <w:p w:rsidR="005E66ED" w:rsidRPr="00DE4990" w:rsidRDefault="005E66ED" w:rsidP="00F606DE">
            <w:pPr>
              <w:pStyle w:val="NoSpacing"/>
              <w:jc w:val="center"/>
              <w:rPr>
                <w:b/>
                <w:bCs/>
                <w:color w:val="000000" w:themeColor="text1"/>
              </w:rPr>
            </w:pPr>
          </w:p>
        </w:tc>
        <w:tc>
          <w:tcPr>
            <w:tcW w:w="3510" w:type="dxa"/>
            <w:vMerge w:val="restart"/>
          </w:tcPr>
          <w:p w:rsidR="005E66ED" w:rsidRDefault="005E66ED" w:rsidP="00C45336">
            <w:pPr>
              <w:jc w:val="both"/>
              <w:rPr>
                <w:sz w:val="24"/>
                <w:szCs w:val="24"/>
                <w:lang w:eastAsia="zh-CN" w:bidi="hi-IN"/>
              </w:rPr>
            </w:pPr>
            <w:r w:rsidRPr="00BE6BA9">
              <w:rPr>
                <w:sz w:val="24"/>
                <w:szCs w:val="24"/>
                <w:lang w:eastAsia="zh-CN" w:bidi="hi-IN"/>
              </w:rPr>
              <w:t xml:space="preserve">Area </w:t>
            </w:r>
            <w:r>
              <w:rPr>
                <w:sz w:val="24"/>
                <w:szCs w:val="24"/>
                <w:lang w:eastAsia="zh-CN" w:bidi="hi-IN"/>
              </w:rPr>
              <w:t xml:space="preserve">covered </w:t>
            </w:r>
            <w:r w:rsidRPr="00BE6BA9">
              <w:rPr>
                <w:sz w:val="24"/>
                <w:szCs w:val="24"/>
                <w:lang w:eastAsia="zh-CN" w:bidi="hi-IN"/>
              </w:rPr>
              <w:t xml:space="preserve">between </w:t>
            </w:r>
            <w:r>
              <w:rPr>
                <w:sz w:val="24"/>
                <w:szCs w:val="24"/>
                <w:lang w:eastAsia="zh-CN" w:bidi="hi-IN"/>
              </w:rPr>
              <w:t>Raipur Jagdalpur Road and GE Road starting from Jai Stambh Chowk and New Raipur Development Area</w:t>
            </w:r>
            <w:r w:rsidRPr="00BE6BA9">
              <w:rPr>
                <w:sz w:val="24"/>
                <w:szCs w:val="24"/>
                <w:lang w:eastAsia="zh-CN" w:bidi="hi-IN"/>
              </w:rPr>
              <w:t xml:space="preserve"> </w:t>
            </w:r>
          </w:p>
          <w:p w:rsidR="005E66ED" w:rsidRDefault="005E66ED" w:rsidP="00C45336">
            <w:pPr>
              <w:jc w:val="both"/>
              <w:rPr>
                <w:sz w:val="24"/>
                <w:szCs w:val="24"/>
                <w:lang w:eastAsia="zh-CN" w:bidi="hi-IN"/>
              </w:rPr>
            </w:pPr>
            <w:r w:rsidRPr="00A83958">
              <w:rPr>
                <w:b/>
                <w:bCs/>
                <w:sz w:val="24"/>
                <w:szCs w:val="24"/>
                <w:lang w:eastAsia="zh-CN" w:bidi="hi-IN"/>
              </w:rPr>
              <w:t>North-</w:t>
            </w:r>
            <w:r>
              <w:rPr>
                <w:sz w:val="24"/>
                <w:szCs w:val="24"/>
                <w:lang w:eastAsia="zh-CN" w:bidi="hi-IN"/>
              </w:rPr>
              <w:t xml:space="preserve"> GE Road</w:t>
            </w:r>
          </w:p>
          <w:p w:rsidR="005E66ED" w:rsidRDefault="005E66ED" w:rsidP="00C45336">
            <w:pPr>
              <w:jc w:val="both"/>
              <w:rPr>
                <w:sz w:val="24"/>
                <w:szCs w:val="24"/>
                <w:lang w:eastAsia="zh-CN" w:bidi="hi-IN"/>
              </w:rPr>
            </w:pPr>
            <w:r w:rsidRPr="00A83958">
              <w:rPr>
                <w:b/>
                <w:bCs/>
                <w:sz w:val="24"/>
                <w:szCs w:val="24"/>
                <w:lang w:eastAsia="zh-CN" w:bidi="hi-IN"/>
              </w:rPr>
              <w:t>South–</w:t>
            </w:r>
            <w:r>
              <w:rPr>
                <w:sz w:val="24"/>
                <w:szCs w:val="24"/>
                <w:lang w:eastAsia="zh-CN" w:bidi="hi-IN"/>
              </w:rPr>
              <w:t xml:space="preserve"> upto boundary of Dhamtari district</w:t>
            </w:r>
          </w:p>
          <w:p w:rsidR="005E66ED" w:rsidRDefault="005E66ED" w:rsidP="00C45336">
            <w:pPr>
              <w:jc w:val="both"/>
              <w:rPr>
                <w:sz w:val="24"/>
                <w:szCs w:val="24"/>
                <w:lang w:eastAsia="zh-CN" w:bidi="hi-IN"/>
              </w:rPr>
            </w:pPr>
            <w:r w:rsidRPr="00A83958">
              <w:rPr>
                <w:b/>
                <w:bCs/>
                <w:sz w:val="24"/>
                <w:szCs w:val="24"/>
                <w:lang w:eastAsia="zh-CN" w:bidi="hi-IN"/>
              </w:rPr>
              <w:t>West –</w:t>
            </w:r>
            <w:r>
              <w:rPr>
                <w:sz w:val="24"/>
                <w:szCs w:val="24"/>
                <w:lang w:eastAsia="zh-CN" w:bidi="hi-IN"/>
              </w:rPr>
              <w:t xml:space="preserve"> upto Kharun River</w:t>
            </w:r>
          </w:p>
          <w:p w:rsidR="005E66ED" w:rsidRDefault="005E66ED" w:rsidP="00C45336">
            <w:pPr>
              <w:jc w:val="both"/>
              <w:rPr>
                <w:sz w:val="24"/>
                <w:szCs w:val="24"/>
                <w:lang w:eastAsia="zh-CN" w:bidi="hi-IN"/>
              </w:rPr>
            </w:pPr>
            <w:r w:rsidRPr="00A83958">
              <w:rPr>
                <w:b/>
                <w:bCs/>
                <w:sz w:val="24"/>
                <w:szCs w:val="24"/>
                <w:lang w:eastAsia="zh-CN" w:bidi="hi-IN"/>
              </w:rPr>
              <w:t>East-</w:t>
            </w:r>
            <w:r>
              <w:rPr>
                <w:sz w:val="24"/>
                <w:szCs w:val="24"/>
                <w:lang w:eastAsia="zh-CN" w:bidi="hi-IN"/>
              </w:rPr>
              <w:t xml:space="preserve"> Raipur Jagdalpur Road starting from Jaistambh chowk </w:t>
            </w:r>
          </w:p>
          <w:p w:rsidR="005E66ED" w:rsidRPr="00DE4990" w:rsidRDefault="005E66ED" w:rsidP="00F606DE">
            <w:pPr>
              <w:jc w:val="both"/>
              <w:rPr>
                <w:color w:val="000000" w:themeColor="text1"/>
                <w:sz w:val="24"/>
                <w:szCs w:val="24"/>
              </w:rPr>
            </w:pPr>
          </w:p>
        </w:tc>
        <w:tc>
          <w:tcPr>
            <w:tcW w:w="1080" w:type="dxa"/>
            <w:vMerge w:val="restart"/>
            <w:vAlign w:val="center"/>
          </w:tcPr>
          <w:p w:rsidR="005E66ED" w:rsidRPr="00DE4990" w:rsidRDefault="005E66ED" w:rsidP="00F606DE">
            <w:pPr>
              <w:pStyle w:val="NoSpacing"/>
              <w:jc w:val="center"/>
              <w:rPr>
                <w:color w:val="000000" w:themeColor="text1"/>
              </w:rPr>
            </w:pPr>
            <w:r w:rsidRPr="00BE6BA9">
              <w:rPr>
                <w:sz w:val="24"/>
                <w:szCs w:val="24"/>
                <w:lang w:eastAsia="zh-CN"/>
              </w:rPr>
              <w:t>Central Revenue Building,  Civil Lines, Raipur</w:t>
            </w:r>
          </w:p>
        </w:tc>
        <w:tc>
          <w:tcPr>
            <w:tcW w:w="1530" w:type="dxa"/>
          </w:tcPr>
          <w:p w:rsidR="005E66ED" w:rsidRPr="00BE6BA9" w:rsidRDefault="005E66ED" w:rsidP="00025AC5">
            <w:pPr>
              <w:rPr>
                <w:sz w:val="24"/>
                <w:szCs w:val="24"/>
                <w:lang w:eastAsia="zh-CN" w:bidi="hi-IN"/>
              </w:rPr>
            </w:pPr>
            <w:r w:rsidRPr="00BE6BA9">
              <w:rPr>
                <w:sz w:val="24"/>
                <w:szCs w:val="24"/>
                <w:lang w:eastAsia="zh-CN" w:bidi="hi-IN"/>
              </w:rPr>
              <w:t xml:space="preserve">Range-I </w:t>
            </w:r>
          </w:p>
        </w:tc>
        <w:tc>
          <w:tcPr>
            <w:tcW w:w="1170" w:type="dxa"/>
          </w:tcPr>
          <w:p w:rsidR="005E66ED" w:rsidRPr="00BE6BA9" w:rsidRDefault="005E66ED" w:rsidP="00ED6549">
            <w:pPr>
              <w:jc w:val="both"/>
              <w:rPr>
                <w:sz w:val="24"/>
                <w:szCs w:val="24"/>
                <w:lang w:eastAsia="zh-CN" w:bidi="hi-IN"/>
              </w:rPr>
            </w:pPr>
            <w:r w:rsidRPr="00BE6BA9">
              <w:rPr>
                <w:sz w:val="24"/>
                <w:szCs w:val="24"/>
                <w:lang w:eastAsia="zh-CN" w:bidi="hi-IN"/>
              </w:rPr>
              <w:t>Raipur</w:t>
            </w:r>
          </w:p>
        </w:tc>
        <w:tc>
          <w:tcPr>
            <w:tcW w:w="5400" w:type="dxa"/>
          </w:tcPr>
          <w:p w:rsidR="005E66ED" w:rsidRPr="00BE6BA9" w:rsidRDefault="005E66ED" w:rsidP="00ED6549">
            <w:pPr>
              <w:jc w:val="center"/>
              <w:rPr>
                <w:sz w:val="24"/>
                <w:szCs w:val="24"/>
                <w:lang w:eastAsia="zh-CN" w:bidi="hi-IN"/>
              </w:rPr>
            </w:pPr>
            <w:r>
              <w:rPr>
                <w:sz w:val="24"/>
                <w:szCs w:val="24"/>
                <w:lang w:eastAsia="zh-CN" w:bidi="hi-IN"/>
              </w:rPr>
              <w:t>Area of Tatibandh, University area, Ashram Area, Sunder Nagar, Raipura.</w:t>
            </w:r>
          </w:p>
        </w:tc>
      </w:tr>
      <w:tr w:rsidR="005E66ED" w:rsidRPr="00CA1C54" w:rsidTr="00ED6549">
        <w:tc>
          <w:tcPr>
            <w:tcW w:w="720" w:type="dxa"/>
            <w:vMerge/>
            <w:vAlign w:val="center"/>
          </w:tcPr>
          <w:p w:rsidR="005E66ED" w:rsidRPr="00DE4990" w:rsidRDefault="005E66ED" w:rsidP="00F606DE">
            <w:pPr>
              <w:pStyle w:val="NoSpacing"/>
              <w:jc w:val="center"/>
              <w:rPr>
                <w:b/>
                <w:bCs/>
                <w:color w:val="000000" w:themeColor="text1"/>
              </w:rPr>
            </w:pPr>
          </w:p>
        </w:tc>
        <w:tc>
          <w:tcPr>
            <w:tcW w:w="1440" w:type="dxa"/>
            <w:vMerge/>
            <w:vAlign w:val="center"/>
          </w:tcPr>
          <w:p w:rsidR="005E66ED" w:rsidRPr="00DE4990" w:rsidRDefault="005E66ED" w:rsidP="00F606DE">
            <w:pPr>
              <w:pStyle w:val="NoSpacing"/>
              <w:jc w:val="center"/>
              <w:rPr>
                <w:b/>
                <w:bCs/>
                <w:color w:val="000000" w:themeColor="text1"/>
              </w:rPr>
            </w:pPr>
          </w:p>
        </w:tc>
        <w:tc>
          <w:tcPr>
            <w:tcW w:w="3510" w:type="dxa"/>
            <w:vMerge/>
            <w:vAlign w:val="center"/>
          </w:tcPr>
          <w:p w:rsidR="005E66ED" w:rsidRPr="00DE4990" w:rsidRDefault="005E66ED" w:rsidP="00F606DE">
            <w:pPr>
              <w:pStyle w:val="NoSpacing"/>
              <w:jc w:val="center"/>
              <w:rPr>
                <w:b/>
                <w:bCs/>
                <w:color w:val="000000" w:themeColor="text1"/>
              </w:rPr>
            </w:pPr>
          </w:p>
        </w:tc>
        <w:tc>
          <w:tcPr>
            <w:tcW w:w="1080" w:type="dxa"/>
            <w:vMerge/>
            <w:vAlign w:val="center"/>
          </w:tcPr>
          <w:p w:rsidR="005E66ED" w:rsidRPr="00DE4990" w:rsidRDefault="005E66ED" w:rsidP="00F606DE">
            <w:pPr>
              <w:pStyle w:val="NoSpacing"/>
              <w:jc w:val="center"/>
              <w:rPr>
                <w:color w:val="000000" w:themeColor="text1"/>
              </w:rPr>
            </w:pPr>
          </w:p>
        </w:tc>
        <w:tc>
          <w:tcPr>
            <w:tcW w:w="1530" w:type="dxa"/>
          </w:tcPr>
          <w:p w:rsidR="005E66ED" w:rsidRPr="00BE6BA9" w:rsidRDefault="005E66ED" w:rsidP="00025AC5">
            <w:pPr>
              <w:rPr>
                <w:sz w:val="24"/>
                <w:szCs w:val="24"/>
                <w:lang w:eastAsia="zh-CN" w:bidi="hi-IN"/>
              </w:rPr>
            </w:pPr>
            <w:r w:rsidRPr="00BE6BA9">
              <w:rPr>
                <w:sz w:val="24"/>
                <w:szCs w:val="24"/>
                <w:lang w:eastAsia="zh-CN" w:bidi="hi-IN"/>
              </w:rPr>
              <w:t xml:space="preserve">Range-II </w:t>
            </w:r>
          </w:p>
        </w:tc>
        <w:tc>
          <w:tcPr>
            <w:tcW w:w="1170" w:type="dxa"/>
          </w:tcPr>
          <w:p w:rsidR="005E66ED" w:rsidRPr="00BE6BA9" w:rsidRDefault="005E66ED" w:rsidP="00ED6549">
            <w:pPr>
              <w:jc w:val="both"/>
              <w:rPr>
                <w:sz w:val="24"/>
                <w:szCs w:val="24"/>
                <w:lang w:eastAsia="zh-CN" w:bidi="hi-IN"/>
              </w:rPr>
            </w:pPr>
            <w:r w:rsidRPr="00BE6BA9">
              <w:rPr>
                <w:sz w:val="24"/>
                <w:szCs w:val="24"/>
                <w:lang w:eastAsia="zh-CN" w:bidi="hi-IN"/>
              </w:rPr>
              <w:t>Raipur</w:t>
            </w:r>
          </w:p>
        </w:tc>
        <w:tc>
          <w:tcPr>
            <w:tcW w:w="5400" w:type="dxa"/>
          </w:tcPr>
          <w:p w:rsidR="005E66ED" w:rsidRPr="00BE6BA9" w:rsidRDefault="005E66ED" w:rsidP="00ED6549">
            <w:pPr>
              <w:jc w:val="center"/>
              <w:rPr>
                <w:sz w:val="24"/>
                <w:szCs w:val="24"/>
                <w:lang w:eastAsia="zh-CN" w:bidi="hi-IN"/>
              </w:rPr>
            </w:pPr>
            <w:r>
              <w:rPr>
                <w:sz w:val="24"/>
                <w:szCs w:val="24"/>
                <w:lang w:eastAsia="zh-CN" w:bidi="hi-IN"/>
              </w:rPr>
              <w:t xml:space="preserve">Area of Amapara, Tantya Para, Azad </w:t>
            </w:r>
            <w:proofErr w:type="gramStart"/>
            <w:r>
              <w:rPr>
                <w:sz w:val="24"/>
                <w:szCs w:val="24"/>
                <w:lang w:eastAsia="zh-CN" w:bidi="hi-IN"/>
              </w:rPr>
              <w:t>chowk ,</w:t>
            </w:r>
            <w:proofErr w:type="gramEnd"/>
            <w:r>
              <w:rPr>
                <w:sz w:val="24"/>
                <w:szCs w:val="24"/>
                <w:lang w:eastAsia="zh-CN" w:bidi="hi-IN"/>
              </w:rPr>
              <w:t xml:space="preserve"> Sati Bazar and Purani Basti.</w:t>
            </w:r>
          </w:p>
        </w:tc>
      </w:tr>
      <w:tr w:rsidR="005E66ED" w:rsidRPr="00CA1C54" w:rsidTr="00ED6549">
        <w:tc>
          <w:tcPr>
            <w:tcW w:w="720" w:type="dxa"/>
            <w:vMerge/>
            <w:vAlign w:val="center"/>
          </w:tcPr>
          <w:p w:rsidR="005E66ED" w:rsidRPr="00DE4990" w:rsidRDefault="005E66ED" w:rsidP="00F606DE">
            <w:pPr>
              <w:pStyle w:val="NoSpacing"/>
              <w:jc w:val="center"/>
              <w:rPr>
                <w:b/>
                <w:bCs/>
                <w:color w:val="000000" w:themeColor="text1"/>
              </w:rPr>
            </w:pPr>
          </w:p>
        </w:tc>
        <w:tc>
          <w:tcPr>
            <w:tcW w:w="1440" w:type="dxa"/>
            <w:vMerge/>
            <w:vAlign w:val="center"/>
          </w:tcPr>
          <w:p w:rsidR="005E66ED" w:rsidRPr="00DE4990" w:rsidRDefault="005E66ED" w:rsidP="00F606DE">
            <w:pPr>
              <w:pStyle w:val="NoSpacing"/>
              <w:jc w:val="center"/>
              <w:rPr>
                <w:b/>
                <w:bCs/>
                <w:color w:val="000000" w:themeColor="text1"/>
              </w:rPr>
            </w:pPr>
          </w:p>
        </w:tc>
        <w:tc>
          <w:tcPr>
            <w:tcW w:w="3510" w:type="dxa"/>
            <w:vMerge/>
            <w:vAlign w:val="center"/>
          </w:tcPr>
          <w:p w:rsidR="005E66ED" w:rsidRPr="00DE4990" w:rsidRDefault="005E66ED" w:rsidP="00F606DE">
            <w:pPr>
              <w:pStyle w:val="NoSpacing"/>
              <w:jc w:val="center"/>
              <w:rPr>
                <w:b/>
                <w:bCs/>
                <w:color w:val="000000" w:themeColor="text1"/>
              </w:rPr>
            </w:pPr>
          </w:p>
        </w:tc>
        <w:tc>
          <w:tcPr>
            <w:tcW w:w="1080" w:type="dxa"/>
            <w:vMerge/>
            <w:vAlign w:val="center"/>
          </w:tcPr>
          <w:p w:rsidR="005E66ED" w:rsidRPr="00DE4990" w:rsidRDefault="005E66ED" w:rsidP="00F606DE">
            <w:pPr>
              <w:pStyle w:val="NoSpacing"/>
              <w:jc w:val="center"/>
              <w:rPr>
                <w:color w:val="000000" w:themeColor="text1"/>
              </w:rPr>
            </w:pPr>
          </w:p>
        </w:tc>
        <w:tc>
          <w:tcPr>
            <w:tcW w:w="1530" w:type="dxa"/>
          </w:tcPr>
          <w:p w:rsidR="005E66ED" w:rsidRPr="00BE6BA9" w:rsidRDefault="005E66ED" w:rsidP="00025AC5">
            <w:pPr>
              <w:rPr>
                <w:sz w:val="24"/>
                <w:szCs w:val="24"/>
                <w:lang w:eastAsia="zh-CN" w:bidi="hi-IN"/>
              </w:rPr>
            </w:pPr>
            <w:r w:rsidRPr="00BE6BA9">
              <w:rPr>
                <w:sz w:val="24"/>
                <w:szCs w:val="24"/>
                <w:lang w:eastAsia="zh-CN" w:bidi="hi-IN"/>
              </w:rPr>
              <w:t xml:space="preserve">Range-III </w:t>
            </w:r>
          </w:p>
        </w:tc>
        <w:tc>
          <w:tcPr>
            <w:tcW w:w="1170" w:type="dxa"/>
          </w:tcPr>
          <w:p w:rsidR="005E66ED" w:rsidRPr="00BE6BA9" w:rsidRDefault="005E66ED" w:rsidP="00ED6549">
            <w:pPr>
              <w:jc w:val="both"/>
              <w:rPr>
                <w:sz w:val="24"/>
                <w:szCs w:val="24"/>
                <w:lang w:eastAsia="zh-CN" w:bidi="hi-IN"/>
              </w:rPr>
            </w:pPr>
            <w:r w:rsidRPr="00BE6BA9">
              <w:rPr>
                <w:sz w:val="24"/>
                <w:szCs w:val="24"/>
                <w:lang w:eastAsia="zh-CN" w:bidi="hi-IN"/>
              </w:rPr>
              <w:t>Raipur</w:t>
            </w:r>
          </w:p>
        </w:tc>
        <w:tc>
          <w:tcPr>
            <w:tcW w:w="5400" w:type="dxa"/>
          </w:tcPr>
          <w:p w:rsidR="005E66ED" w:rsidRPr="00BE6BA9" w:rsidRDefault="005E66ED" w:rsidP="00ED6549">
            <w:pPr>
              <w:jc w:val="center"/>
              <w:rPr>
                <w:sz w:val="24"/>
                <w:szCs w:val="24"/>
                <w:lang w:eastAsia="zh-CN" w:bidi="hi-IN"/>
              </w:rPr>
            </w:pPr>
            <w:r>
              <w:rPr>
                <w:sz w:val="24"/>
                <w:szCs w:val="24"/>
                <w:lang w:eastAsia="zh-CN" w:bidi="hi-IN"/>
              </w:rPr>
              <w:t>Area of Tikrapara, Tiles Market , Marble Market,  Professor Colony  and area alongside the GE Road and Jagdalpur Road.</w:t>
            </w:r>
          </w:p>
        </w:tc>
      </w:tr>
      <w:tr w:rsidR="005E66ED" w:rsidRPr="00CA1C54" w:rsidTr="00ED6549">
        <w:tc>
          <w:tcPr>
            <w:tcW w:w="720" w:type="dxa"/>
            <w:vMerge/>
            <w:vAlign w:val="center"/>
          </w:tcPr>
          <w:p w:rsidR="005E66ED" w:rsidRPr="00DE4990" w:rsidRDefault="005E66ED" w:rsidP="00F606DE">
            <w:pPr>
              <w:pStyle w:val="NoSpacing"/>
              <w:jc w:val="center"/>
              <w:rPr>
                <w:b/>
                <w:bCs/>
                <w:color w:val="000000" w:themeColor="text1"/>
              </w:rPr>
            </w:pPr>
          </w:p>
        </w:tc>
        <w:tc>
          <w:tcPr>
            <w:tcW w:w="1440" w:type="dxa"/>
            <w:vMerge/>
            <w:vAlign w:val="center"/>
          </w:tcPr>
          <w:p w:rsidR="005E66ED" w:rsidRPr="00DE4990" w:rsidRDefault="005E66ED" w:rsidP="00F606DE">
            <w:pPr>
              <w:pStyle w:val="NoSpacing"/>
              <w:jc w:val="center"/>
              <w:rPr>
                <w:b/>
                <w:bCs/>
                <w:color w:val="000000" w:themeColor="text1"/>
              </w:rPr>
            </w:pPr>
          </w:p>
        </w:tc>
        <w:tc>
          <w:tcPr>
            <w:tcW w:w="3510" w:type="dxa"/>
            <w:vMerge/>
            <w:vAlign w:val="center"/>
          </w:tcPr>
          <w:p w:rsidR="005E66ED" w:rsidRPr="00DE4990" w:rsidRDefault="005E66ED" w:rsidP="00F606DE">
            <w:pPr>
              <w:pStyle w:val="NoSpacing"/>
              <w:jc w:val="center"/>
              <w:rPr>
                <w:b/>
                <w:bCs/>
                <w:color w:val="000000" w:themeColor="text1"/>
              </w:rPr>
            </w:pPr>
          </w:p>
        </w:tc>
        <w:tc>
          <w:tcPr>
            <w:tcW w:w="1080" w:type="dxa"/>
            <w:vMerge/>
            <w:vAlign w:val="center"/>
          </w:tcPr>
          <w:p w:rsidR="005E66ED" w:rsidRPr="00DE4990" w:rsidRDefault="005E66ED" w:rsidP="00F606DE">
            <w:pPr>
              <w:pStyle w:val="NoSpacing"/>
              <w:jc w:val="center"/>
              <w:rPr>
                <w:color w:val="000000" w:themeColor="text1"/>
              </w:rPr>
            </w:pPr>
          </w:p>
        </w:tc>
        <w:tc>
          <w:tcPr>
            <w:tcW w:w="1530" w:type="dxa"/>
          </w:tcPr>
          <w:p w:rsidR="005E66ED" w:rsidRPr="00BE6BA9" w:rsidRDefault="005E66ED" w:rsidP="00025AC5">
            <w:pPr>
              <w:rPr>
                <w:sz w:val="24"/>
                <w:szCs w:val="24"/>
                <w:lang w:eastAsia="zh-CN" w:bidi="hi-IN"/>
              </w:rPr>
            </w:pPr>
            <w:r w:rsidRPr="00BE6BA9">
              <w:rPr>
                <w:sz w:val="24"/>
                <w:szCs w:val="24"/>
                <w:lang w:eastAsia="zh-CN" w:bidi="hi-IN"/>
              </w:rPr>
              <w:t xml:space="preserve">Range-IV </w:t>
            </w:r>
          </w:p>
        </w:tc>
        <w:tc>
          <w:tcPr>
            <w:tcW w:w="1170" w:type="dxa"/>
          </w:tcPr>
          <w:p w:rsidR="005E66ED" w:rsidRPr="00B15B60" w:rsidRDefault="00025AC5" w:rsidP="00ED6549">
            <w:pPr>
              <w:rPr>
                <w:sz w:val="24"/>
                <w:szCs w:val="24"/>
              </w:rPr>
            </w:pPr>
            <w:r>
              <w:rPr>
                <w:sz w:val="24"/>
                <w:szCs w:val="24"/>
              </w:rPr>
              <w:t>Raipur</w:t>
            </w:r>
          </w:p>
        </w:tc>
        <w:tc>
          <w:tcPr>
            <w:tcW w:w="5400" w:type="dxa"/>
          </w:tcPr>
          <w:p w:rsidR="005E66ED" w:rsidRPr="00BE6BA9" w:rsidRDefault="005E66ED" w:rsidP="00ED6549">
            <w:pPr>
              <w:jc w:val="center"/>
              <w:rPr>
                <w:sz w:val="24"/>
                <w:szCs w:val="24"/>
                <w:lang w:eastAsia="zh-CN" w:bidi="hi-IN"/>
              </w:rPr>
            </w:pPr>
            <w:r>
              <w:rPr>
                <w:sz w:val="24"/>
                <w:szCs w:val="24"/>
                <w:lang w:eastAsia="zh-CN" w:bidi="hi-IN"/>
              </w:rPr>
              <w:t xml:space="preserve">Area of Sadar Bazar, Gol </w:t>
            </w:r>
            <w:proofErr w:type="gramStart"/>
            <w:r>
              <w:rPr>
                <w:sz w:val="24"/>
                <w:szCs w:val="24"/>
                <w:lang w:eastAsia="zh-CN" w:bidi="hi-IN"/>
              </w:rPr>
              <w:t>Bazar ,</w:t>
            </w:r>
            <w:proofErr w:type="gramEnd"/>
            <w:r>
              <w:rPr>
                <w:sz w:val="24"/>
                <w:szCs w:val="24"/>
                <w:lang w:eastAsia="zh-CN" w:bidi="hi-IN"/>
              </w:rPr>
              <w:t xml:space="preserve"> Banjari Road and Ravi Bhavan.</w:t>
            </w:r>
          </w:p>
        </w:tc>
      </w:tr>
      <w:tr w:rsidR="005E66ED" w:rsidRPr="00CA1C54" w:rsidTr="00ED6549">
        <w:tc>
          <w:tcPr>
            <w:tcW w:w="720" w:type="dxa"/>
            <w:vMerge/>
            <w:vAlign w:val="center"/>
          </w:tcPr>
          <w:p w:rsidR="005E66ED" w:rsidRPr="00DE4990" w:rsidRDefault="005E66ED" w:rsidP="00F606DE">
            <w:pPr>
              <w:pStyle w:val="NoSpacing"/>
              <w:jc w:val="center"/>
              <w:rPr>
                <w:b/>
                <w:bCs/>
                <w:color w:val="000000" w:themeColor="text1"/>
              </w:rPr>
            </w:pPr>
          </w:p>
        </w:tc>
        <w:tc>
          <w:tcPr>
            <w:tcW w:w="1440" w:type="dxa"/>
            <w:vMerge/>
            <w:vAlign w:val="center"/>
          </w:tcPr>
          <w:p w:rsidR="005E66ED" w:rsidRPr="00DE4990" w:rsidRDefault="005E66ED" w:rsidP="00F606DE">
            <w:pPr>
              <w:pStyle w:val="NoSpacing"/>
              <w:jc w:val="center"/>
              <w:rPr>
                <w:b/>
                <w:bCs/>
                <w:color w:val="000000" w:themeColor="text1"/>
              </w:rPr>
            </w:pPr>
          </w:p>
        </w:tc>
        <w:tc>
          <w:tcPr>
            <w:tcW w:w="3510" w:type="dxa"/>
            <w:vMerge/>
            <w:vAlign w:val="center"/>
          </w:tcPr>
          <w:p w:rsidR="005E66ED" w:rsidRPr="00DE4990" w:rsidRDefault="005E66ED" w:rsidP="00F606DE">
            <w:pPr>
              <w:pStyle w:val="NoSpacing"/>
              <w:jc w:val="center"/>
              <w:rPr>
                <w:b/>
                <w:bCs/>
                <w:color w:val="000000" w:themeColor="text1"/>
              </w:rPr>
            </w:pPr>
          </w:p>
        </w:tc>
        <w:tc>
          <w:tcPr>
            <w:tcW w:w="1080" w:type="dxa"/>
            <w:vMerge/>
            <w:vAlign w:val="center"/>
          </w:tcPr>
          <w:p w:rsidR="005E66ED" w:rsidRPr="00DE4990" w:rsidRDefault="005E66ED" w:rsidP="00F606DE">
            <w:pPr>
              <w:pStyle w:val="NoSpacing"/>
              <w:jc w:val="center"/>
              <w:rPr>
                <w:color w:val="000000" w:themeColor="text1"/>
              </w:rPr>
            </w:pPr>
          </w:p>
        </w:tc>
        <w:tc>
          <w:tcPr>
            <w:tcW w:w="1530" w:type="dxa"/>
          </w:tcPr>
          <w:p w:rsidR="005E66ED" w:rsidRPr="00BE6BA9" w:rsidRDefault="005E66ED" w:rsidP="00025AC5">
            <w:pPr>
              <w:rPr>
                <w:sz w:val="24"/>
                <w:szCs w:val="24"/>
                <w:lang w:eastAsia="zh-CN" w:bidi="hi-IN"/>
              </w:rPr>
            </w:pPr>
            <w:r w:rsidRPr="00BE6BA9">
              <w:rPr>
                <w:sz w:val="24"/>
                <w:szCs w:val="24"/>
                <w:lang w:eastAsia="zh-CN" w:bidi="hi-IN"/>
              </w:rPr>
              <w:t xml:space="preserve">Range-V </w:t>
            </w:r>
          </w:p>
        </w:tc>
        <w:tc>
          <w:tcPr>
            <w:tcW w:w="1170" w:type="dxa"/>
          </w:tcPr>
          <w:p w:rsidR="005E66ED" w:rsidRPr="00B15B60" w:rsidRDefault="00025AC5" w:rsidP="00ED6549">
            <w:pPr>
              <w:rPr>
                <w:sz w:val="24"/>
                <w:szCs w:val="24"/>
              </w:rPr>
            </w:pPr>
            <w:r>
              <w:rPr>
                <w:sz w:val="24"/>
                <w:szCs w:val="24"/>
              </w:rPr>
              <w:t>Raipur</w:t>
            </w:r>
          </w:p>
        </w:tc>
        <w:tc>
          <w:tcPr>
            <w:tcW w:w="5400" w:type="dxa"/>
          </w:tcPr>
          <w:p w:rsidR="005E66ED" w:rsidRPr="00BE6BA9" w:rsidRDefault="005E66ED" w:rsidP="00ED6549">
            <w:pPr>
              <w:jc w:val="center"/>
              <w:rPr>
                <w:sz w:val="24"/>
                <w:szCs w:val="24"/>
                <w:lang w:eastAsia="zh-CN" w:bidi="hi-IN"/>
              </w:rPr>
            </w:pPr>
            <w:r>
              <w:rPr>
                <w:sz w:val="24"/>
                <w:szCs w:val="24"/>
                <w:lang w:eastAsia="zh-CN" w:bidi="hi-IN"/>
              </w:rPr>
              <w:t>Area of NRDA, Sejbahar, Fruit Market, Dumartarai, Devpuri and other area of Raipur Division-III.</w:t>
            </w:r>
          </w:p>
        </w:tc>
      </w:tr>
      <w:tr w:rsidR="00283068" w:rsidRPr="00CA1C54" w:rsidTr="00ED6549">
        <w:tc>
          <w:tcPr>
            <w:tcW w:w="720" w:type="dxa"/>
            <w:vMerge w:val="restart"/>
            <w:vAlign w:val="center"/>
          </w:tcPr>
          <w:p w:rsidR="00283068" w:rsidRPr="00DE4990" w:rsidRDefault="00283068" w:rsidP="00F606DE">
            <w:pPr>
              <w:pStyle w:val="NoSpacing"/>
              <w:jc w:val="center"/>
              <w:rPr>
                <w:color w:val="000000" w:themeColor="text1"/>
              </w:rPr>
            </w:pPr>
            <w:r w:rsidRPr="00DE4990">
              <w:rPr>
                <w:color w:val="000000" w:themeColor="text1"/>
              </w:rPr>
              <w:t>4.</w:t>
            </w:r>
          </w:p>
        </w:tc>
        <w:tc>
          <w:tcPr>
            <w:tcW w:w="1440" w:type="dxa"/>
            <w:vMerge w:val="restart"/>
            <w:vAlign w:val="center"/>
          </w:tcPr>
          <w:p w:rsidR="00283068" w:rsidRPr="00DE4990" w:rsidRDefault="00283068" w:rsidP="00025AC5">
            <w:pPr>
              <w:pStyle w:val="NoSpacing"/>
              <w:jc w:val="center"/>
              <w:rPr>
                <w:b/>
                <w:bCs/>
                <w:color w:val="000000" w:themeColor="text1"/>
              </w:rPr>
            </w:pPr>
            <w:r>
              <w:rPr>
                <w:b/>
                <w:bCs/>
                <w:sz w:val="24"/>
                <w:szCs w:val="24"/>
                <w:lang w:eastAsia="zh-CN"/>
              </w:rPr>
              <w:t>Division -IV</w:t>
            </w:r>
            <w:r w:rsidRPr="00BE6BA9">
              <w:rPr>
                <w:b/>
                <w:bCs/>
                <w:sz w:val="24"/>
                <w:szCs w:val="24"/>
                <w:lang w:eastAsia="zh-CN"/>
              </w:rPr>
              <w:t xml:space="preserve"> Raipur</w:t>
            </w:r>
          </w:p>
        </w:tc>
        <w:tc>
          <w:tcPr>
            <w:tcW w:w="3510" w:type="dxa"/>
            <w:vMerge w:val="restart"/>
          </w:tcPr>
          <w:p w:rsidR="00283068" w:rsidRDefault="00283068" w:rsidP="00473FD3">
            <w:pPr>
              <w:jc w:val="both"/>
              <w:rPr>
                <w:sz w:val="24"/>
                <w:szCs w:val="24"/>
                <w:lang w:eastAsia="zh-CN" w:bidi="hi-IN"/>
              </w:rPr>
            </w:pPr>
            <w:r w:rsidRPr="00BE6BA9">
              <w:rPr>
                <w:sz w:val="24"/>
                <w:szCs w:val="24"/>
                <w:lang w:eastAsia="zh-CN" w:bidi="hi-IN"/>
              </w:rPr>
              <w:t xml:space="preserve">Area </w:t>
            </w:r>
            <w:r>
              <w:rPr>
                <w:sz w:val="24"/>
                <w:szCs w:val="24"/>
                <w:lang w:eastAsia="zh-CN" w:bidi="hi-IN"/>
              </w:rPr>
              <w:t>covered between GE Road and Raipur Jagdalpur Road starting from Jai Stambh Chowk and area of Mahasamund, Dhamtari, Gariaband, Kanker, Bastar, Kondagoan, Sukma, Narayanpur, Dantewada and Bijapur</w:t>
            </w:r>
            <w:r w:rsidRPr="00BE6BA9">
              <w:rPr>
                <w:sz w:val="24"/>
                <w:szCs w:val="24"/>
                <w:lang w:eastAsia="zh-CN" w:bidi="hi-IN"/>
              </w:rPr>
              <w:t xml:space="preserve"> </w:t>
            </w:r>
          </w:p>
          <w:p w:rsidR="00283068" w:rsidRDefault="00283068" w:rsidP="00473FD3">
            <w:pPr>
              <w:jc w:val="both"/>
              <w:rPr>
                <w:sz w:val="24"/>
                <w:szCs w:val="24"/>
                <w:lang w:eastAsia="zh-CN" w:bidi="hi-IN"/>
              </w:rPr>
            </w:pPr>
            <w:r w:rsidRPr="007335BF">
              <w:rPr>
                <w:b/>
                <w:bCs/>
                <w:sz w:val="24"/>
                <w:szCs w:val="24"/>
                <w:lang w:eastAsia="zh-CN" w:bidi="hi-IN"/>
              </w:rPr>
              <w:t>North-</w:t>
            </w:r>
            <w:r>
              <w:rPr>
                <w:sz w:val="24"/>
                <w:szCs w:val="24"/>
                <w:lang w:eastAsia="zh-CN" w:bidi="hi-IN"/>
              </w:rPr>
              <w:t xml:space="preserve"> GE Road</w:t>
            </w:r>
          </w:p>
          <w:p w:rsidR="00283068" w:rsidRDefault="00283068" w:rsidP="00473FD3">
            <w:pPr>
              <w:jc w:val="both"/>
              <w:rPr>
                <w:sz w:val="24"/>
                <w:szCs w:val="24"/>
                <w:lang w:eastAsia="zh-CN" w:bidi="hi-IN"/>
              </w:rPr>
            </w:pPr>
            <w:r>
              <w:rPr>
                <w:b/>
                <w:bCs/>
                <w:sz w:val="24"/>
                <w:szCs w:val="24"/>
                <w:lang w:eastAsia="zh-CN" w:bidi="hi-IN"/>
              </w:rPr>
              <w:t>South</w:t>
            </w:r>
            <w:r w:rsidRPr="007335BF">
              <w:rPr>
                <w:b/>
                <w:bCs/>
                <w:sz w:val="24"/>
                <w:szCs w:val="24"/>
                <w:lang w:eastAsia="zh-CN" w:bidi="hi-IN"/>
              </w:rPr>
              <w:t>–</w:t>
            </w:r>
            <w:r>
              <w:rPr>
                <w:sz w:val="24"/>
                <w:szCs w:val="24"/>
                <w:lang w:eastAsia="zh-CN" w:bidi="hi-IN"/>
              </w:rPr>
              <w:t xml:space="preserve"> Boundary of Andhra Pradesh</w:t>
            </w:r>
          </w:p>
          <w:p w:rsidR="00283068" w:rsidRDefault="00283068" w:rsidP="00473FD3">
            <w:pPr>
              <w:jc w:val="both"/>
              <w:rPr>
                <w:sz w:val="24"/>
                <w:szCs w:val="24"/>
                <w:lang w:eastAsia="zh-CN" w:bidi="hi-IN"/>
              </w:rPr>
            </w:pPr>
            <w:r>
              <w:rPr>
                <w:b/>
                <w:bCs/>
                <w:sz w:val="24"/>
                <w:szCs w:val="24"/>
                <w:lang w:eastAsia="zh-CN" w:bidi="hi-IN"/>
              </w:rPr>
              <w:t>West</w:t>
            </w:r>
            <w:r w:rsidRPr="007335BF">
              <w:rPr>
                <w:b/>
                <w:bCs/>
                <w:sz w:val="24"/>
                <w:szCs w:val="24"/>
                <w:lang w:eastAsia="zh-CN" w:bidi="hi-IN"/>
              </w:rPr>
              <w:t>–</w:t>
            </w:r>
            <w:r>
              <w:rPr>
                <w:sz w:val="24"/>
                <w:szCs w:val="24"/>
                <w:lang w:eastAsia="zh-CN" w:bidi="hi-IN"/>
              </w:rPr>
              <w:t xml:space="preserve"> Raipur Jagdalpur Road except area of NRDA </w:t>
            </w:r>
          </w:p>
          <w:p w:rsidR="00283068" w:rsidRDefault="00283068" w:rsidP="00473FD3">
            <w:pPr>
              <w:jc w:val="both"/>
              <w:rPr>
                <w:sz w:val="24"/>
                <w:szCs w:val="24"/>
                <w:lang w:eastAsia="zh-CN" w:bidi="hi-IN"/>
              </w:rPr>
            </w:pPr>
            <w:r w:rsidRPr="007335BF">
              <w:rPr>
                <w:b/>
                <w:bCs/>
                <w:sz w:val="24"/>
                <w:szCs w:val="24"/>
                <w:lang w:eastAsia="zh-CN" w:bidi="hi-IN"/>
              </w:rPr>
              <w:t>East-</w:t>
            </w:r>
            <w:r>
              <w:rPr>
                <w:sz w:val="24"/>
                <w:szCs w:val="24"/>
                <w:lang w:eastAsia="zh-CN" w:bidi="hi-IN"/>
              </w:rPr>
              <w:t xml:space="preserve"> Boundary of Odisha</w:t>
            </w:r>
          </w:p>
          <w:p w:rsidR="00283068" w:rsidRPr="00DE4990" w:rsidRDefault="00283068" w:rsidP="00F606DE">
            <w:pPr>
              <w:jc w:val="both"/>
              <w:rPr>
                <w:color w:val="000000" w:themeColor="text1"/>
                <w:sz w:val="24"/>
                <w:szCs w:val="24"/>
              </w:rPr>
            </w:pPr>
          </w:p>
        </w:tc>
        <w:tc>
          <w:tcPr>
            <w:tcW w:w="1080" w:type="dxa"/>
            <w:vMerge w:val="restart"/>
            <w:vAlign w:val="center"/>
          </w:tcPr>
          <w:p w:rsidR="00283068" w:rsidRPr="00DE4990" w:rsidRDefault="00283068" w:rsidP="00F606DE">
            <w:pPr>
              <w:pStyle w:val="NoSpacing"/>
              <w:jc w:val="center"/>
              <w:rPr>
                <w:color w:val="000000" w:themeColor="text1"/>
              </w:rPr>
            </w:pPr>
            <w:r w:rsidRPr="00BE6BA9">
              <w:rPr>
                <w:sz w:val="24"/>
                <w:szCs w:val="24"/>
                <w:lang w:eastAsia="zh-CN"/>
              </w:rPr>
              <w:t>Central Revenue Building,  Civil Lines, Raipur</w:t>
            </w:r>
          </w:p>
        </w:tc>
        <w:tc>
          <w:tcPr>
            <w:tcW w:w="1530" w:type="dxa"/>
          </w:tcPr>
          <w:p w:rsidR="00283068" w:rsidRPr="00BE6BA9" w:rsidRDefault="00283068" w:rsidP="00025AC5">
            <w:pPr>
              <w:rPr>
                <w:sz w:val="24"/>
                <w:szCs w:val="24"/>
                <w:lang w:eastAsia="zh-CN" w:bidi="hi-IN"/>
              </w:rPr>
            </w:pPr>
            <w:r w:rsidRPr="00BE6BA9">
              <w:rPr>
                <w:sz w:val="24"/>
                <w:szCs w:val="24"/>
                <w:lang w:eastAsia="zh-CN" w:bidi="hi-IN"/>
              </w:rPr>
              <w:t xml:space="preserve">Range-I </w:t>
            </w:r>
          </w:p>
        </w:tc>
        <w:tc>
          <w:tcPr>
            <w:tcW w:w="1170" w:type="dxa"/>
          </w:tcPr>
          <w:p w:rsidR="00283068" w:rsidRPr="00BE6BA9" w:rsidRDefault="00283068" w:rsidP="00ED6549">
            <w:pPr>
              <w:jc w:val="both"/>
              <w:rPr>
                <w:sz w:val="24"/>
                <w:szCs w:val="24"/>
                <w:lang w:eastAsia="zh-CN" w:bidi="hi-IN"/>
              </w:rPr>
            </w:pPr>
            <w:r w:rsidRPr="00BE6BA9">
              <w:rPr>
                <w:sz w:val="24"/>
                <w:szCs w:val="24"/>
                <w:lang w:eastAsia="zh-CN" w:bidi="hi-IN"/>
              </w:rPr>
              <w:t>Raipur</w:t>
            </w:r>
          </w:p>
        </w:tc>
        <w:tc>
          <w:tcPr>
            <w:tcW w:w="5400" w:type="dxa"/>
          </w:tcPr>
          <w:p w:rsidR="00283068" w:rsidRPr="00BE6BA9" w:rsidRDefault="00283068" w:rsidP="00ED6549">
            <w:pPr>
              <w:jc w:val="center"/>
              <w:rPr>
                <w:sz w:val="24"/>
                <w:szCs w:val="24"/>
                <w:lang w:eastAsia="zh-CN" w:bidi="hi-IN"/>
              </w:rPr>
            </w:pPr>
            <w:r>
              <w:rPr>
                <w:sz w:val="24"/>
                <w:szCs w:val="24"/>
                <w:lang w:eastAsia="zh-CN" w:bidi="hi-IN"/>
              </w:rPr>
              <w:t>Area of Civil Lines, Shailendra Nagar, Byron Bazar, Katora Talab, Tagore Nagar, Lalganga Complex, Colour Malls, 36 City Mall,  Shastri Bazar, Baijnathpara, VIP Road area and other area of Raipur Div-IV not covered elsewhere.</w:t>
            </w:r>
          </w:p>
        </w:tc>
      </w:tr>
      <w:tr w:rsidR="00283068" w:rsidRPr="00CA1C54" w:rsidTr="00ED6549">
        <w:tc>
          <w:tcPr>
            <w:tcW w:w="720" w:type="dxa"/>
            <w:vMerge/>
            <w:vAlign w:val="center"/>
          </w:tcPr>
          <w:p w:rsidR="00283068" w:rsidRPr="00DE4990" w:rsidRDefault="00283068" w:rsidP="00F606DE">
            <w:pPr>
              <w:pStyle w:val="NoSpacing"/>
              <w:jc w:val="center"/>
              <w:rPr>
                <w:color w:val="000000" w:themeColor="text1"/>
              </w:rPr>
            </w:pPr>
          </w:p>
        </w:tc>
        <w:tc>
          <w:tcPr>
            <w:tcW w:w="1440" w:type="dxa"/>
            <w:vMerge/>
            <w:vAlign w:val="center"/>
          </w:tcPr>
          <w:p w:rsidR="00283068" w:rsidRPr="00DE4990" w:rsidRDefault="00283068" w:rsidP="00F606DE">
            <w:pPr>
              <w:pStyle w:val="NoSpacing"/>
              <w:jc w:val="center"/>
              <w:rPr>
                <w:b/>
                <w:bCs/>
                <w:color w:val="000000" w:themeColor="text1"/>
              </w:rPr>
            </w:pPr>
          </w:p>
        </w:tc>
        <w:tc>
          <w:tcPr>
            <w:tcW w:w="3510" w:type="dxa"/>
            <w:vMerge/>
            <w:vAlign w:val="center"/>
          </w:tcPr>
          <w:p w:rsidR="00283068" w:rsidRPr="00DE4990" w:rsidRDefault="00283068" w:rsidP="00F606DE">
            <w:pPr>
              <w:pStyle w:val="NoSpacing"/>
              <w:jc w:val="center"/>
              <w:rPr>
                <w:b/>
                <w:bCs/>
                <w:color w:val="000000" w:themeColor="text1"/>
              </w:rPr>
            </w:pPr>
          </w:p>
        </w:tc>
        <w:tc>
          <w:tcPr>
            <w:tcW w:w="1080" w:type="dxa"/>
            <w:vMerge/>
            <w:vAlign w:val="center"/>
          </w:tcPr>
          <w:p w:rsidR="00283068" w:rsidRPr="00DE4990" w:rsidRDefault="00283068" w:rsidP="00F606DE">
            <w:pPr>
              <w:pStyle w:val="NoSpacing"/>
              <w:jc w:val="center"/>
              <w:rPr>
                <w:color w:val="000000" w:themeColor="text1"/>
              </w:rPr>
            </w:pPr>
          </w:p>
        </w:tc>
        <w:tc>
          <w:tcPr>
            <w:tcW w:w="1530" w:type="dxa"/>
          </w:tcPr>
          <w:p w:rsidR="00283068" w:rsidRPr="00BE6BA9" w:rsidRDefault="00283068" w:rsidP="00025AC5">
            <w:pPr>
              <w:rPr>
                <w:sz w:val="24"/>
                <w:szCs w:val="24"/>
                <w:lang w:eastAsia="zh-CN" w:bidi="hi-IN"/>
              </w:rPr>
            </w:pPr>
            <w:r w:rsidRPr="00BE6BA9">
              <w:rPr>
                <w:sz w:val="24"/>
                <w:szCs w:val="24"/>
                <w:lang w:eastAsia="zh-CN" w:bidi="hi-IN"/>
              </w:rPr>
              <w:t xml:space="preserve">Range-II </w:t>
            </w:r>
          </w:p>
        </w:tc>
        <w:tc>
          <w:tcPr>
            <w:tcW w:w="1170" w:type="dxa"/>
          </w:tcPr>
          <w:p w:rsidR="00283068" w:rsidRPr="00BE6BA9" w:rsidRDefault="00283068" w:rsidP="00ED6549">
            <w:pPr>
              <w:jc w:val="both"/>
              <w:rPr>
                <w:sz w:val="24"/>
                <w:szCs w:val="24"/>
                <w:lang w:eastAsia="zh-CN" w:bidi="hi-IN"/>
              </w:rPr>
            </w:pPr>
            <w:r w:rsidRPr="00BE6BA9">
              <w:rPr>
                <w:sz w:val="24"/>
                <w:szCs w:val="24"/>
                <w:lang w:eastAsia="zh-CN" w:bidi="hi-IN"/>
              </w:rPr>
              <w:t>Raipur</w:t>
            </w:r>
          </w:p>
        </w:tc>
        <w:tc>
          <w:tcPr>
            <w:tcW w:w="5400" w:type="dxa"/>
          </w:tcPr>
          <w:p w:rsidR="00283068" w:rsidRPr="00BE6BA9" w:rsidRDefault="00283068" w:rsidP="00ED6549">
            <w:pPr>
              <w:jc w:val="center"/>
              <w:rPr>
                <w:sz w:val="24"/>
                <w:szCs w:val="24"/>
                <w:lang w:eastAsia="zh-CN" w:bidi="hi-IN"/>
              </w:rPr>
            </w:pPr>
            <w:r>
              <w:rPr>
                <w:sz w:val="24"/>
                <w:szCs w:val="24"/>
                <w:lang w:eastAsia="zh-CN" w:bidi="hi-IN"/>
              </w:rPr>
              <w:t>Area of Dhamtari, Kanker and Gariaband</w:t>
            </w:r>
            <w:r w:rsidRPr="00BE6BA9">
              <w:rPr>
                <w:sz w:val="24"/>
                <w:szCs w:val="24"/>
                <w:lang w:eastAsia="zh-CN" w:bidi="hi-IN"/>
              </w:rPr>
              <w:t xml:space="preserve"> Dist</w:t>
            </w:r>
            <w:r>
              <w:rPr>
                <w:sz w:val="24"/>
                <w:szCs w:val="24"/>
                <w:lang w:eastAsia="zh-CN" w:bidi="hi-IN"/>
              </w:rPr>
              <w:t>rict</w:t>
            </w:r>
            <w:r w:rsidRPr="00BE6BA9">
              <w:rPr>
                <w:sz w:val="24"/>
                <w:szCs w:val="24"/>
                <w:lang w:eastAsia="zh-CN" w:bidi="hi-IN"/>
              </w:rPr>
              <w:t>.</w:t>
            </w:r>
          </w:p>
        </w:tc>
      </w:tr>
      <w:tr w:rsidR="00283068" w:rsidRPr="00CA1C54" w:rsidTr="00ED6549">
        <w:tc>
          <w:tcPr>
            <w:tcW w:w="720" w:type="dxa"/>
            <w:vMerge/>
            <w:vAlign w:val="center"/>
          </w:tcPr>
          <w:p w:rsidR="00283068" w:rsidRPr="00DE4990" w:rsidRDefault="00283068" w:rsidP="00F606DE">
            <w:pPr>
              <w:pStyle w:val="NoSpacing"/>
              <w:jc w:val="center"/>
              <w:rPr>
                <w:color w:val="000000" w:themeColor="text1"/>
              </w:rPr>
            </w:pPr>
          </w:p>
        </w:tc>
        <w:tc>
          <w:tcPr>
            <w:tcW w:w="1440" w:type="dxa"/>
            <w:vMerge/>
            <w:vAlign w:val="center"/>
          </w:tcPr>
          <w:p w:rsidR="00283068" w:rsidRPr="00DE4990" w:rsidRDefault="00283068" w:rsidP="00F606DE">
            <w:pPr>
              <w:pStyle w:val="NoSpacing"/>
              <w:jc w:val="center"/>
              <w:rPr>
                <w:b/>
                <w:bCs/>
                <w:color w:val="000000" w:themeColor="text1"/>
              </w:rPr>
            </w:pPr>
          </w:p>
        </w:tc>
        <w:tc>
          <w:tcPr>
            <w:tcW w:w="3510" w:type="dxa"/>
            <w:vMerge/>
            <w:vAlign w:val="center"/>
          </w:tcPr>
          <w:p w:rsidR="00283068" w:rsidRPr="00DE4990" w:rsidRDefault="00283068" w:rsidP="00F606DE">
            <w:pPr>
              <w:pStyle w:val="NoSpacing"/>
              <w:jc w:val="center"/>
              <w:rPr>
                <w:b/>
                <w:bCs/>
                <w:color w:val="000000" w:themeColor="text1"/>
              </w:rPr>
            </w:pPr>
          </w:p>
        </w:tc>
        <w:tc>
          <w:tcPr>
            <w:tcW w:w="1080" w:type="dxa"/>
            <w:vMerge/>
            <w:vAlign w:val="center"/>
          </w:tcPr>
          <w:p w:rsidR="00283068" w:rsidRPr="00DE4990" w:rsidRDefault="00283068" w:rsidP="00F606DE">
            <w:pPr>
              <w:pStyle w:val="NoSpacing"/>
              <w:jc w:val="center"/>
              <w:rPr>
                <w:color w:val="000000" w:themeColor="text1"/>
              </w:rPr>
            </w:pPr>
          </w:p>
        </w:tc>
        <w:tc>
          <w:tcPr>
            <w:tcW w:w="1530" w:type="dxa"/>
          </w:tcPr>
          <w:p w:rsidR="00283068" w:rsidRPr="00BE6BA9" w:rsidRDefault="00283068" w:rsidP="00025AC5">
            <w:pPr>
              <w:rPr>
                <w:sz w:val="24"/>
                <w:szCs w:val="24"/>
                <w:lang w:eastAsia="zh-CN" w:bidi="hi-IN"/>
              </w:rPr>
            </w:pPr>
            <w:r w:rsidRPr="00BE6BA9">
              <w:rPr>
                <w:sz w:val="24"/>
                <w:szCs w:val="24"/>
                <w:lang w:eastAsia="zh-CN" w:bidi="hi-IN"/>
              </w:rPr>
              <w:t xml:space="preserve">Range-III </w:t>
            </w:r>
          </w:p>
        </w:tc>
        <w:tc>
          <w:tcPr>
            <w:tcW w:w="1170" w:type="dxa"/>
          </w:tcPr>
          <w:p w:rsidR="00283068" w:rsidRPr="00BE6BA9" w:rsidRDefault="00283068" w:rsidP="00ED6549">
            <w:pPr>
              <w:jc w:val="both"/>
              <w:rPr>
                <w:sz w:val="24"/>
                <w:szCs w:val="24"/>
                <w:lang w:eastAsia="zh-CN" w:bidi="hi-IN"/>
              </w:rPr>
            </w:pPr>
            <w:r w:rsidRPr="00BE6BA9">
              <w:rPr>
                <w:sz w:val="24"/>
                <w:szCs w:val="24"/>
                <w:lang w:eastAsia="zh-CN" w:bidi="hi-IN"/>
              </w:rPr>
              <w:t>Raipur</w:t>
            </w:r>
          </w:p>
        </w:tc>
        <w:tc>
          <w:tcPr>
            <w:tcW w:w="5400" w:type="dxa"/>
          </w:tcPr>
          <w:p w:rsidR="00283068" w:rsidRPr="00BE6BA9" w:rsidRDefault="00283068" w:rsidP="00ED6549">
            <w:pPr>
              <w:jc w:val="center"/>
              <w:rPr>
                <w:sz w:val="24"/>
                <w:szCs w:val="24"/>
                <w:lang w:eastAsia="zh-CN" w:bidi="hi-IN"/>
              </w:rPr>
            </w:pPr>
            <w:r>
              <w:rPr>
                <w:sz w:val="24"/>
                <w:szCs w:val="24"/>
                <w:lang w:eastAsia="zh-CN" w:bidi="hi-IN"/>
              </w:rPr>
              <w:t>Area of</w:t>
            </w:r>
            <w:r w:rsidRPr="00BE6BA9">
              <w:rPr>
                <w:sz w:val="24"/>
                <w:szCs w:val="24"/>
                <w:lang w:eastAsia="zh-CN" w:bidi="hi-IN"/>
              </w:rPr>
              <w:t xml:space="preserve"> Mahasamund </w:t>
            </w:r>
            <w:r>
              <w:rPr>
                <w:sz w:val="24"/>
                <w:szCs w:val="24"/>
                <w:lang w:eastAsia="zh-CN" w:bidi="hi-IN"/>
              </w:rPr>
              <w:t>District</w:t>
            </w:r>
          </w:p>
        </w:tc>
      </w:tr>
      <w:tr w:rsidR="00283068" w:rsidRPr="00CA1C54" w:rsidTr="00ED6549">
        <w:tc>
          <w:tcPr>
            <w:tcW w:w="720" w:type="dxa"/>
            <w:vMerge/>
            <w:vAlign w:val="center"/>
          </w:tcPr>
          <w:p w:rsidR="00283068" w:rsidRPr="00DE4990" w:rsidRDefault="00283068" w:rsidP="00F606DE">
            <w:pPr>
              <w:pStyle w:val="NoSpacing"/>
              <w:jc w:val="center"/>
              <w:rPr>
                <w:color w:val="000000" w:themeColor="text1"/>
              </w:rPr>
            </w:pPr>
          </w:p>
        </w:tc>
        <w:tc>
          <w:tcPr>
            <w:tcW w:w="1440" w:type="dxa"/>
            <w:vMerge/>
            <w:vAlign w:val="center"/>
          </w:tcPr>
          <w:p w:rsidR="00283068" w:rsidRPr="00DE4990" w:rsidRDefault="00283068" w:rsidP="00F606DE">
            <w:pPr>
              <w:pStyle w:val="NoSpacing"/>
              <w:jc w:val="center"/>
              <w:rPr>
                <w:b/>
                <w:bCs/>
                <w:color w:val="000000" w:themeColor="text1"/>
              </w:rPr>
            </w:pPr>
          </w:p>
        </w:tc>
        <w:tc>
          <w:tcPr>
            <w:tcW w:w="3510" w:type="dxa"/>
            <w:vMerge/>
            <w:vAlign w:val="center"/>
          </w:tcPr>
          <w:p w:rsidR="00283068" w:rsidRPr="00DE4990" w:rsidRDefault="00283068" w:rsidP="00F606DE">
            <w:pPr>
              <w:pStyle w:val="NoSpacing"/>
              <w:jc w:val="center"/>
              <w:rPr>
                <w:b/>
                <w:bCs/>
                <w:color w:val="000000" w:themeColor="text1"/>
              </w:rPr>
            </w:pPr>
          </w:p>
        </w:tc>
        <w:tc>
          <w:tcPr>
            <w:tcW w:w="1080" w:type="dxa"/>
            <w:vMerge/>
            <w:vAlign w:val="center"/>
          </w:tcPr>
          <w:p w:rsidR="00283068" w:rsidRPr="00DE4990" w:rsidRDefault="00283068" w:rsidP="00F606DE">
            <w:pPr>
              <w:pStyle w:val="NoSpacing"/>
              <w:jc w:val="center"/>
              <w:rPr>
                <w:color w:val="000000" w:themeColor="text1"/>
              </w:rPr>
            </w:pPr>
          </w:p>
        </w:tc>
        <w:tc>
          <w:tcPr>
            <w:tcW w:w="1530" w:type="dxa"/>
          </w:tcPr>
          <w:p w:rsidR="00283068" w:rsidRPr="00BE6BA9" w:rsidRDefault="00283068" w:rsidP="00025AC5">
            <w:pPr>
              <w:rPr>
                <w:sz w:val="24"/>
                <w:szCs w:val="24"/>
                <w:lang w:eastAsia="zh-CN" w:bidi="hi-IN"/>
              </w:rPr>
            </w:pPr>
            <w:r w:rsidRPr="00BE6BA9">
              <w:rPr>
                <w:sz w:val="24"/>
                <w:szCs w:val="24"/>
                <w:lang w:eastAsia="zh-CN" w:bidi="hi-IN"/>
              </w:rPr>
              <w:t xml:space="preserve">Range-IV </w:t>
            </w:r>
          </w:p>
        </w:tc>
        <w:tc>
          <w:tcPr>
            <w:tcW w:w="1170" w:type="dxa"/>
          </w:tcPr>
          <w:p w:rsidR="00283068" w:rsidRPr="00BE6BA9" w:rsidRDefault="00283068" w:rsidP="00ED6549">
            <w:pPr>
              <w:jc w:val="both"/>
              <w:rPr>
                <w:sz w:val="24"/>
                <w:szCs w:val="24"/>
                <w:lang w:eastAsia="zh-CN" w:bidi="hi-IN"/>
              </w:rPr>
            </w:pPr>
            <w:r w:rsidRPr="00BE6BA9">
              <w:rPr>
                <w:sz w:val="24"/>
                <w:szCs w:val="24"/>
                <w:lang w:eastAsia="zh-CN" w:bidi="hi-IN"/>
              </w:rPr>
              <w:t>Jagdalpur</w:t>
            </w:r>
          </w:p>
        </w:tc>
        <w:tc>
          <w:tcPr>
            <w:tcW w:w="5400" w:type="dxa"/>
          </w:tcPr>
          <w:p w:rsidR="00283068" w:rsidRPr="00BE6BA9" w:rsidRDefault="00283068" w:rsidP="00ED6549">
            <w:pPr>
              <w:jc w:val="center"/>
              <w:rPr>
                <w:sz w:val="24"/>
                <w:szCs w:val="24"/>
                <w:lang w:eastAsia="zh-CN" w:bidi="hi-IN"/>
              </w:rPr>
            </w:pPr>
            <w:r>
              <w:rPr>
                <w:sz w:val="24"/>
                <w:szCs w:val="24"/>
                <w:lang w:eastAsia="zh-CN" w:bidi="hi-IN"/>
              </w:rPr>
              <w:t>Area of</w:t>
            </w:r>
            <w:r w:rsidRPr="00BE6BA9">
              <w:rPr>
                <w:sz w:val="24"/>
                <w:szCs w:val="24"/>
                <w:lang w:eastAsia="zh-CN" w:bidi="hi-IN"/>
              </w:rPr>
              <w:t xml:space="preserve"> Jagdalpur ward No. 01-15 and</w:t>
            </w:r>
            <w:r>
              <w:rPr>
                <w:sz w:val="24"/>
                <w:szCs w:val="24"/>
                <w:lang w:eastAsia="zh-CN" w:bidi="hi-IN"/>
              </w:rPr>
              <w:t xml:space="preserve"> area of  Kondagaon District</w:t>
            </w:r>
          </w:p>
        </w:tc>
      </w:tr>
      <w:tr w:rsidR="00283068" w:rsidRPr="00CA1C54" w:rsidTr="00ED6549">
        <w:tc>
          <w:tcPr>
            <w:tcW w:w="720" w:type="dxa"/>
            <w:vMerge/>
            <w:vAlign w:val="center"/>
          </w:tcPr>
          <w:p w:rsidR="00283068" w:rsidRPr="00DE4990" w:rsidRDefault="00283068" w:rsidP="00F606DE">
            <w:pPr>
              <w:pStyle w:val="NoSpacing"/>
              <w:jc w:val="center"/>
              <w:rPr>
                <w:color w:val="000000" w:themeColor="text1"/>
              </w:rPr>
            </w:pPr>
          </w:p>
        </w:tc>
        <w:tc>
          <w:tcPr>
            <w:tcW w:w="1440" w:type="dxa"/>
            <w:vMerge/>
            <w:vAlign w:val="center"/>
          </w:tcPr>
          <w:p w:rsidR="00283068" w:rsidRPr="00DE4990" w:rsidRDefault="00283068" w:rsidP="00F606DE">
            <w:pPr>
              <w:pStyle w:val="NoSpacing"/>
              <w:jc w:val="center"/>
              <w:rPr>
                <w:b/>
                <w:bCs/>
                <w:color w:val="000000" w:themeColor="text1"/>
              </w:rPr>
            </w:pPr>
          </w:p>
        </w:tc>
        <w:tc>
          <w:tcPr>
            <w:tcW w:w="3510" w:type="dxa"/>
            <w:vMerge/>
            <w:vAlign w:val="center"/>
          </w:tcPr>
          <w:p w:rsidR="00283068" w:rsidRPr="00DE4990" w:rsidRDefault="00283068" w:rsidP="00F606DE">
            <w:pPr>
              <w:pStyle w:val="NoSpacing"/>
              <w:jc w:val="center"/>
              <w:rPr>
                <w:b/>
                <w:bCs/>
                <w:color w:val="000000" w:themeColor="text1"/>
              </w:rPr>
            </w:pPr>
          </w:p>
        </w:tc>
        <w:tc>
          <w:tcPr>
            <w:tcW w:w="1080" w:type="dxa"/>
            <w:vMerge/>
            <w:vAlign w:val="center"/>
          </w:tcPr>
          <w:p w:rsidR="00283068" w:rsidRPr="00DE4990" w:rsidRDefault="00283068" w:rsidP="00F606DE">
            <w:pPr>
              <w:pStyle w:val="NoSpacing"/>
              <w:jc w:val="center"/>
              <w:rPr>
                <w:color w:val="000000" w:themeColor="text1"/>
              </w:rPr>
            </w:pPr>
          </w:p>
        </w:tc>
        <w:tc>
          <w:tcPr>
            <w:tcW w:w="1530" w:type="dxa"/>
          </w:tcPr>
          <w:p w:rsidR="00283068" w:rsidRPr="00BE6BA9" w:rsidRDefault="00283068" w:rsidP="00025AC5">
            <w:pPr>
              <w:rPr>
                <w:sz w:val="24"/>
                <w:szCs w:val="24"/>
                <w:lang w:eastAsia="zh-CN" w:bidi="hi-IN"/>
              </w:rPr>
            </w:pPr>
            <w:r w:rsidRPr="00BE6BA9">
              <w:rPr>
                <w:sz w:val="24"/>
                <w:szCs w:val="24"/>
                <w:lang w:eastAsia="zh-CN" w:bidi="hi-IN"/>
              </w:rPr>
              <w:t xml:space="preserve">Range-V </w:t>
            </w:r>
          </w:p>
        </w:tc>
        <w:tc>
          <w:tcPr>
            <w:tcW w:w="1170" w:type="dxa"/>
          </w:tcPr>
          <w:p w:rsidR="00283068" w:rsidRPr="00BE6BA9" w:rsidRDefault="00283068" w:rsidP="00ED6549">
            <w:pPr>
              <w:jc w:val="both"/>
              <w:rPr>
                <w:sz w:val="24"/>
                <w:szCs w:val="24"/>
                <w:lang w:eastAsia="zh-CN" w:bidi="hi-IN"/>
              </w:rPr>
            </w:pPr>
            <w:r w:rsidRPr="00BE6BA9">
              <w:rPr>
                <w:sz w:val="24"/>
                <w:szCs w:val="24"/>
                <w:lang w:eastAsia="zh-CN" w:bidi="hi-IN"/>
              </w:rPr>
              <w:t>Jagdalpur</w:t>
            </w:r>
          </w:p>
        </w:tc>
        <w:tc>
          <w:tcPr>
            <w:tcW w:w="5400" w:type="dxa"/>
          </w:tcPr>
          <w:p w:rsidR="00283068" w:rsidRPr="00BE6BA9" w:rsidRDefault="00283068" w:rsidP="00ED6549">
            <w:pPr>
              <w:jc w:val="center"/>
              <w:rPr>
                <w:sz w:val="24"/>
                <w:szCs w:val="24"/>
                <w:lang w:eastAsia="zh-CN" w:bidi="hi-IN"/>
              </w:rPr>
            </w:pPr>
            <w:r>
              <w:rPr>
                <w:sz w:val="24"/>
                <w:szCs w:val="24"/>
                <w:lang w:eastAsia="zh-CN" w:bidi="hi-IN"/>
              </w:rPr>
              <w:t xml:space="preserve">Area of </w:t>
            </w:r>
            <w:r w:rsidRPr="00BE6BA9">
              <w:rPr>
                <w:sz w:val="24"/>
                <w:szCs w:val="24"/>
                <w:lang w:eastAsia="zh-CN" w:bidi="hi-IN"/>
              </w:rPr>
              <w:t>Dantewada, Bijapur,</w:t>
            </w:r>
            <w:r>
              <w:rPr>
                <w:sz w:val="24"/>
                <w:szCs w:val="24"/>
                <w:lang w:eastAsia="zh-CN" w:bidi="hi-IN"/>
              </w:rPr>
              <w:t xml:space="preserve"> </w:t>
            </w:r>
            <w:r w:rsidRPr="00BE6BA9">
              <w:rPr>
                <w:sz w:val="24"/>
                <w:szCs w:val="24"/>
                <w:lang w:eastAsia="zh-CN" w:bidi="hi-IN"/>
              </w:rPr>
              <w:t>Narayanpur</w:t>
            </w:r>
            <w:r>
              <w:rPr>
                <w:sz w:val="24"/>
                <w:szCs w:val="24"/>
                <w:lang w:eastAsia="zh-CN" w:bidi="hi-IN"/>
              </w:rPr>
              <w:t xml:space="preserve"> and</w:t>
            </w:r>
            <w:r w:rsidRPr="00BE6BA9">
              <w:rPr>
                <w:sz w:val="24"/>
                <w:szCs w:val="24"/>
                <w:lang w:eastAsia="zh-CN" w:bidi="hi-IN"/>
              </w:rPr>
              <w:t xml:space="preserve"> Sukma</w:t>
            </w:r>
            <w:r>
              <w:rPr>
                <w:sz w:val="24"/>
                <w:szCs w:val="24"/>
                <w:lang w:eastAsia="zh-CN" w:bidi="hi-IN"/>
              </w:rPr>
              <w:t xml:space="preserve"> District and Rest of the entire District</w:t>
            </w:r>
            <w:r w:rsidRPr="00BE6BA9">
              <w:rPr>
                <w:sz w:val="24"/>
                <w:szCs w:val="24"/>
                <w:lang w:eastAsia="zh-CN" w:bidi="hi-IN"/>
              </w:rPr>
              <w:t xml:space="preserve"> of Jagdalpur </w:t>
            </w:r>
            <w:proofErr w:type="gramStart"/>
            <w:r w:rsidRPr="00BE6BA9">
              <w:rPr>
                <w:sz w:val="24"/>
                <w:szCs w:val="24"/>
                <w:lang w:eastAsia="zh-CN" w:bidi="hi-IN"/>
              </w:rPr>
              <w:t>except  Range</w:t>
            </w:r>
            <w:proofErr w:type="gramEnd"/>
            <w:r w:rsidRPr="00BE6BA9">
              <w:rPr>
                <w:sz w:val="24"/>
                <w:szCs w:val="24"/>
                <w:lang w:eastAsia="zh-CN" w:bidi="hi-IN"/>
              </w:rPr>
              <w:t xml:space="preserve"> – IV </w:t>
            </w:r>
            <w:r>
              <w:rPr>
                <w:sz w:val="24"/>
                <w:szCs w:val="24"/>
                <w:lang w:eastAsia="zh-CN" w:bidi="hi-IN"/>
              </w:rPr>
              <w:t>jurisdiction.</w:t>
            </w:r>
          </w:p>
        </w:tc>
      </w:tr>
      <w:tr w:rsidR="005B5DCD" w:rsidRPr="00CA1C54" w:rsidTr="00ED6549">
        <w:tc>
          <w:tcPr>
            <w:tcW w:w="720" w:type="dxa"/>
            <w:vMerge w:val="restart"/>
            <w:vAlign w:val="center"/>
          </w:tcPr>
          <w:p w:rsidR="005B5DCD" w:rsidRPr="00DE4990" w:rsidRDefault="005B5DCD" w:rsidP="00F606DE">
            <w:pPr>
              <w:pStyle w:val="NoSpacing"/>
              <w:jc w:val="center"/>
              <w:rPr>
                <w:color w:val="000000" w:themeColor="text1"/>
              </w:rPr>
            </w:pPr>
            <w:r w:rsidRPr="00DE4990">
              <w:rPr>
                <w:color w:val="000000" w:themeColor="text1"/>
              </w:rPr>
              <w:t>5.</w:t>
            </w:r>
          </w:p>
        </w:tc>
        <w:tc>
          <w:tcPr>
            <w:tcW w:w="1440" w:type="dxa"/>
            <w:vMerge w:val="restart"/>
            <w:vAlign w:val="center"/>
          </w:tcPr>
          <w:p w:rsidR="005B5DCD" w:rsidRPr="00DE4990" w:rsidRDefault="005B5DCD" w:rsidP="00025AC5">
            <w:pPr>
              <w:pStyle w:val="NoSpacing"/>
              <w:jc w:val="center"/>
              <w:rPr>
                <w:b/>
                <w:bCs/>
                <w:color w:val="000000" w:themeColor="text1"/>
              </w:rPr>
            </w:pPr>
            <w:r w:rsidRPr="00BE6BA9">
              <w:rPr>
                <w:b/>
                <w:bCs/>
                <w:sz w:val="24"/>
                <w:szCs w:val="24"/>
                <w:lang w:eastAsia="zh-CN"/>
              </w:rPr>
              <w:t>Division Bhilai-I</w:t>
            </w:r>
          </w:p>
        </w:tc>
        <w:tc>
          <w:tcPr>
            <w:tcW w:w="3510" w:type="dxa"/>
            <w:vMerge w:val="restart"/>
            <w:vAlign w:val="center"/>
          </w:tcPr>
          <w:p w:rsidR="005B5DCD" w:rsidRPr="00DE4990" w:rsidRDefault="005B5DCD" w:rsidP="00F606DE">
            <w:pPr>
              <w:pStyle w:val="NoSpacing"/>
              <w:jc w:val="both"/>
              <w:rPr>
                <w:color w:val="000000" w:themeColor="text1"/>
              </w:rPr>
            </w:pPr>
            <w:r w:rsidRPr="00BE6BA9">
              <w:rPr>
                <w:sz w:val="24"/>
                <w:szCs w:val="24"/>
                <w:lang w:eastAsia="zh-CN"/>
              </w:rPr>
              <w:t>Part of Durg District Viz. BSP area and it</w:t>
            </w:r>
            <w:r>
              <w:rPr>
                <w:sz w:val="24"/>
                <w:szCs w:val="24"/>
                <w:lang w:eastAsia="zh-CN"/>
              </w:rPr>
              <w:t>s all sectors, LIA, HIA, Bhilai-</w:t>
            </w:r>
            <w:r w:rsidRPr="00BE6BA9">
              <w:rPr>
                <w:sz w:val="24"/>
                <w:szCs w:val="24"/>
                <w:lang w:eastAsia="zh-CN"/>
              </w:rPr>
              <w:lastRenderedPageBreak/>
              <w:t>3, Charoda, Patan, Kumhari etc.</w:t>
            </w:r>
          </w:p>
        </w:tc>
        <w:tc>
          <w:tcPr>
            <w:tcW w:w="1080" w:type="dxa"/>
            <w:vMerge w:val="restart"/>
            <w:vAlign w:val="center"/>
          </w:tcPr>
          <w:p w:rsidR="005B5DCD" w:rsidRPr="00DE4990" w:rsidRDefault="005B5DCD" w:rsidP="00F606DE">
            <w:pPr>
              <w:pStyle w:val="NoSpacing"/>
              <w:jc w:val="center"/>
              <w:rPr>
                <w:color w:val="000000" w:themeColor="text1"/>
              </w:rPr>
            </w:pPr>
            <w:r w:rsidRPr="00BE6BA9">
              <w:rPr>
                <w:sz w:val="24"/>
                <w:szCs w:val="24"/>
                <w:lang w:eastAsia="zh-CN"/>
              </w:rPr>
              <w:lastRenderedPageBreak/>
              <w:t xml:space="preserve">Central Excise </w:t>
            </w:r>
            <w:r w:rsidRPr="00BE6BA9">
              <w:rPr>
                <w:sz w:val="24"/>
                <w:szCs w:val="24"/>
                <w:lang w:eastAsia="zh-CN"/>
              </w:rPr>
              <w:lastRenderedPageBreak/>
              <w:t>Building, Near 32  Bunglow, HUDCO, Bhilai</w:t>
            </w:r>
          </w:p>
        </w:tc>
        <w:tc>
          <w:tcPr>
            <w:tcW w:w="1530" w:type="dxa"/>
          </w:tcPr>
          <w:p w:rsidR="005B5DCD" w:rsidRPr="00BE6BA9" w:rsidRDefault="005B5DCD" w:rsidP="00025AC5">
            <w:pPr>
              <w:rPr>
                <w:sz w:val="24"/>
                <w:szCs w:val="24"/>
                <w:lang w:eastAsia="zh-CN" w:bidi="hi-IN"/>
              </w:rPr>
            </w:pPr>
            <w:r w:rsidRPr="00BE6BA9">
              <w:rPr>
                <w:sz w:val="24"/>
                <w:szCs w:val="24"/>
                <w:lang w:eastAsia="zh-CN" w:bidi="hi-IN"/>
              </w:rPr>
              <w:lastRenderedPageBreak/>
              <w:t xml:space="preserve"> Range-I </w:t>
            </w:r>
          </w:p>
        </w:tc>
        <w:tc>
          <w:tcPr>
            <w:tcW w:w="1170" w:type="dxa"/>
          </w:tcPr>
          <w:p w:rsidR="005B5DCD" w:rsidRPr="00BE6BA9" w:rsidRDefault="005B5DCD" w:rsidP="00ED6549">
            <w:pPr>
              <w:jc w:val="both"/>
              <w:rPr>
                <w:sz w:val="24"/>
                <w:szCs w:val="24"/>
                <w:lang w:eastAsia="zh-CN" w:bidi="hi-IN"/>
              </w:rPr>
            </w:pPr>
            <w:r>
              <w:rPr>
                <w:sz w:val="24"/>
                <w:szCs w:val="24"/>
                <w:lang w:eastAsia="zh-CN" w:bidi="hi-IN"/>
              </w:rPr>
              <w:t>Bhilai</w:t>
            </w:r>
          </w:p>
        </w:tc>
        <w:tc>
          <w:tcPr>
            <w:tcW w:w="5400" w:type="dxa"/>
          </w:tcPr>
          <w:p w:rsidR="005B5DCD" w:rsidRPr="00BE6BA9" w:rsidRDefault="005B5DCD" w:rsidP="00ED6549">
            <w:pPr>
              <w:jc w:val="both"/>
              <w:rPr>
                <w:sz w:val="24"/>
                <w:szCs w:val="24"/>
                <w:lang w:eastAsia="zh-CN" w:bidi="hi-IN"/>
              </w:rPr>
            </w:pPr>
            <w:r w:rsidRPr="00BE6BA9">
              <w:rPr>
                <w:sz w:val="24"/>
                <w:szCs w:val="24"/>
                <w:lang w:eastAsia="zh-CN" w:bidi="hi-IN"/>
              </w:rPr>
              <w:t>SAIL Plant area,</w:t>
            </w:r>
            <w:r>
              <w:rPr>
                <w:sz w:val="24"/>
                <w:szCs w:val="24"/>
                <w:lang w:eastAsia="zh-CN" w:bidi="hi-IN"/>
              </w:rPr>
              <w:t xml:space="preserve"> area of </w:t>
            </w:r>
            <w:r w:rsidRPr="00BE6BA9">
              <w:rPr>
                <w:sz w:val="24"/>
                <w:szCs w:val="24"/>
                <w:lang w:eastAsia="zh-CN" w:bidi="hi-IN"/>
              </w:rPr>
              <w:t>Civic Centre Sector 01 to 10</w:t>
            </w:r>
            <w:r>
              <w:rPr>
                <w:sz w:val="24"/>
                <w:szCs w:val="24"/>
                <w:lang w:eastAsia="zh-CN" w:bidi="hi-IN"/>
              </w:rPr>
              <w:t xml:space="preserve"> </w:t>
            </w:r>
            <w:proofErr w:type="gramStart"/>
            <w:r>
              <w:rPr>
                <w:sz w:val="24"/>
                <w:szCs w:val="24"/>
                <w:lang w:eastAsia="zh-CN" w:bidi="hi-IN"/>
              </w:rPr>
              <w:t xml:space="preserve">and </w:t>
            </w:r>
            <w:r w:rsidRPr="00BE6BA9">
              <w:rPr>
                <w:sz w:val="24"/>
                <w:szCs w:val="24"/>
                <w:lang w:eastAsia="zh-CN" w:bidi="hi-IN"/>
              </w:rPr>
              <w:t xml:space="preserve"> Ruabandha</w:t>
            </w:r>
            <w:proofErr w:type="gramEnd"/>
            <w:r>
              <w:rPr>
                <w:sz w:val="24"/>
                <w:szCs w:val="24"/>
                <w:lang w:eastAsia="zh-CN" w:bidi="hi-IN"/>
              </w:rPr>
              <w:t>.</w:t>
            </w:r>
          </w:p>
        </w:tc>
      </w:tr>
      <w:tr w:rsidR="005B5DCD" w:rsidRPr="00CA1C54" w:rsidTr="00ED6549">
        <w:tc>
          <w:tcPr>
            <w:tcW w:w="720" w:type="dxa"/>
            <w:vMerge/>
            <w:vAlign w:val="center"/>
          </w:tcPr>
          <w:p w:rsidR="005B5DCD" w:rsidRPr="00DE4990" w:rsidRDefault="005B5DCD" w:rsidP="00F606DE">
            <w:pPr>
              <w:pStyle w:val="NoSpacing"/>
              <w:jc w:val="center"/>
              <w:rPr>
                <w:color w:val="000000" w:themeColor="text1"/>
              </w:rPr>
            </w:pPr>
          </w:p>
        </w:tc>
        <w:tc>
          <w:tcPr>
            <w:tcW w:w="1440" w:type="dxa"/>
            <w:vMerge/>
            <w:vAlign w:val="center"/>
          </w:tcPr>
          <w:p w:rsidR="005B5DCD" w:rsidRPr="00DE4990" w:rsidRDefault="005B5DCD" w:rsidP="00F606DE">
            <w:pPr>
              <w:pStyle w:val="NoSpacing"/>
              <w:jc w:val="center"/>
              <w:rPr>
                <w:b/>
                <w:bCs/>
                <w:color w:val="000000" w:themeColor="text1"/>
              </w:rPr>
            </w:pPr>
          </w:p>
        </w:tc>
        <w:tc>
          <w:tcPr>
            <w:tcW w:w="3510" w:type="dxa"/>
            <w:vMerge/>
            <w:vAlign w:val="center"/>
          </w:tcPr>
          <w:p w:rsidR="005B5DCD" w:rsidRPr="00DE4990" w:rsidRDefault="005B5DCD" w:rsidP="00F606DE">
            <w:pPr>
              <w:pStyle w:val="NoSpacing"/>
              <w:jc w:val="center"/>
              <w:rPr>
                <w:b/>
                <w:bCs/>
                <w:color w:val="000000" w:themeColor="text1"/>
              </w:rPr>
            </w:pPr>
          </w:p>
        </w:tc>
        <w:tc>
          <w:tcPr>
            <w:tcW w:w="1080" w:type="dxa"/>
            <w:vMerge/>
            <w:vAlign w:val="center"/>
          </w:tcPr>
          <w:p w:rsidR="005B5DCD" w:rsidRPr="00DE4990" w:rsidRDefault="005B5DCD" w:rsidP="00F606DE">
            <w:pPr>
              <w:pStyle w:val="NoSpacing"/>
              <w:jc w:val="center"/>
              <w:rPr>
                <w:color w:val="000000" w:themeColor="text1"/>
              </w:rPr>
            </w:pPr>
          </w:p>
        </w:tc>
        <w:tc>
          <w:tcPr>
            <w:tcW w:w="1530" w:type="dxa"/>
          </w:tcPr>
          <w:p w:rsidR="005B5DCD" w:rsidRPr="00BE6BA9" w:rsidRDefault="005B5DCD" w:rsidP="00025AC5">
            <w:pPr>
              <w:rPr>
                <w:sz w:val="24"/>
                <w:szCs w:val="24"/>
                <w:lang w:eastAsia="zh-CN" w:bidi="hi-IN"/>
              </w:rPr>
            </w:pPr>
            <w:r w:rsidRPr="00BE6BA9">
              <w:rPr>
                <w:sz w:val="24"/>
                <w:szCs w:val="24"/>
                <w:lang w:eastAsia="zh-CN" w:bidi="hi-IN"/>
              </w:rPr>
              <w:t xml:space="preserve">Range-II </w:t>
            </w:r>
          </w:p>
        </w:tc>
        <w:tc>
          <w:tcPr>
            <w:tcW w:w="1170" w:type="dxa"/>
          </w:tcPr>
          <w:p w:rsidR="005B5DCD" w:rsidRPr="00BE6BA9" w:rsidRDefault="005B5DCD" w:rsidP="00ED6549">
            <w:pPr>
              <w:jc w:val="both"/>
              <w:rPr>
                <w:sz w:val="24"/>
                <w:szCs w:val="24"/>
                <w:lang w:eastAsia="zh-CN" w:bidi="hi-IN"/>
              </w:rPr>
            </w:pPr>
            <w:r w:rsidRPr="00BE6BA9">
              <w:rPr>
                <w:sz w:val="24"/>
                <w:szCs w:val="24"/>
                <w:lang w:eastAsia="zh-CN" w:bidi="hi-IN"/>
              </w:rPr>
              <w:t xml:space="preserve"> Bhilai</w:t>
            </w:r>
          </w:p>
        </w:tc>
        <w:tc>
          <w:tcPr>
            <w:tcW w:w="5400" w:type="dxa"/>
          </w:tcPr>
          <w:p w:rsidR="005B5DCD" w:rsidRPr="00BE6BA9" w:rsidRDefault="005B5DCD" w:rsidP="00ED6549">
            <w:pPr>
              <w:jc w:val="both"/>
              <w:rPr>
                <w:sz w:val="24"/>
                <w:szCs w:val="24"/>
                <w:lang w:eastAsia="zh-CN" w:bidi="hi-IN"/>
              </w:rPr>
            </w:pPr>
            <w:r>
              <w:rPr>
                <w:sz w:val="24"/>
                <w:szCs w:val="24"/>
                <w:lang w:eastAsia="zh-CN" w:bidi="hi-IN"/>
              </w:rPr>
              <w:t xml:space="preserve">Area of </w:t>
            </w:r>
            <w:r w:rsidRPr="00BE6BA9">
              <w:rPr>
                <w:sz w:val="24"/>
                <w:szCs w:val="24"/>
                <w:lang w:eastAsia="zh-CN" w:bidi="hi-IN"/>
              </w:rPr>
              <w:t>Borai, Rasmada, Nehru Nagar, Smiriti Nagar</w:t>
            </w:r>
            <w:r>
              <w:rPr>
                <w:sz w:val="24"/>
                <w:szCs w:val="24"/>
                <w:lang w:eastAsia="zh-CN" w:bidi="hi-IN"/>
              </w:rPr>
              <w:t>.</w:t>
            </w:r>
          </w:p>
        </w:tc>
      </w:tr>
      <w:tr w:rsidR="005B5DCD" w:rsidRPr="00CA1C54" w:rsidTr="00ED6549">
        <w:tc>
          <w:tcPr>
            <w:tcW w:w="720" w:type="dxa"/>
            <w:vMerge/>
            <w:vAlign w:val="center"/>
          </w:tcPr>
          <w:p w:rsidR="005B5DCD" w:rsidRPr="00DE4990" w:rsidRDefault="005B5DCD" w:rsidP="00F606DE">
            <w:pPr>
              <w:pStyle w:val="NoSpacing"/>
              <w:jc w:val="center"/>
              <w:rPr>
                <w:color w:val="000000" w:themeColor="text1"/>
              </w:rPr>
            </w:pPr>
          </w:p>
        </w:tc>
        <w:tc>
          <w:tcPr>
            <w:tcW w:w="1440" w:type="dxa"/>
            <w:vMerge/>
            <w:vAlign w:val="center"/>
          </w:tcPr>
          <w:p w:rsidR="005B5DCD" w:rsidRPr="00DE4990" w:rsidRDefault="005B5DCD" w:rsidP="00F606DE">
            <w:pPr>
              <w:pStyle w:val="NoSpacing"/>
              <w:jc w:val="center"/>
              <w:rPr>
                <w:b/>
                <w:bCs/>
                <w:color w:val="000000" w:themeColor="text1"/>
              </w:rPr>
            </w:pPr>
          </w:p>
        </w:tc>
        <w:tc>
          <w:tcPr>
            <w:tcW w:w="3510" w:type="dxa"/>
            <w:vMerge/>
            <w:vAlign w:val="center"/>
          </w:tcPr>
          <w:p w:rsidR="005B5DCD" w:rsidRPr="00DE4990" w:rsidRDefault="005B5DCD" w:rsidP="00F606DE">
            <w:pPr>
              <w:pStyle w:val="NoSpacing"/>
              <w:jc w:val="center"/>
              <w:rPr>
                <w:b/>
                <w:bCs/>
                <w:color w:val="000000" w:themeColor="text1"/>
              </w:rPr>
            </w:pPr>
          </w:p>
        </w:tc>
        <w:tc>
          <w:tcPr>
            <w:tcW w:w="1080" w:type="dxa"/>
            <w:vMerge/>
            <w:vAlign w:val="center"/>
          </w:tcPr>
          <w:p w:rsidR="005B5DCD" w:rsidRPr="00DE4990" w:rsidRDefault="005B5DCD" w:rsidP="00F606DE">
            <w:pPr>
              <w:pStyle w:val="NoSpacing"/>
              <w:jc w:val="center"/>
              <w:rPr>
                <w:color w:val="000000" w:themeColor="text1"/>
              </w:rPr>
            </w:pPr>
          </w:p>
        </w:tc>
        <w:tc>
          <w:tcPr>
            <w:tcW w:w="1530" w:type="dxa"/>
          </w:tcPr>
          <w:p w:rsidR="005B5DCD" w:rsidRPr="00BE6BA9" w:rsidRDefault="005B5DCD" w:rsidP="00025AC5">
            <w:pPr>
              <w:rPr>
                <w:sz w:val="24"/>
                <w:szCs w:val="24"/>
                <w:lang w:eastAsia="zh-CN" w:bidi="hi-IN"/>
              </w:rPr>
            </w:pPr>
            <w:r w:rsidRPr="00BE6BA9">
              <w:rPr>
                <w:sz w:val="24"/>
                <w:szCs w:val="24"/>
                <w:lang w:eastAsia="zh-CN" w:bidi="hi-IN"/>
              </w:rPr>
              <w:t xml:space="preserve">Range-III </w:t>
            </w:r>
          </w:p>
        </w:tc>
        <w:tc>
          <w:tcPr>
            <w:tcW w:w="1170" w:type="dxa"/>
          </w:tcPr>
          <w:p w:rsidR="005B5DCD" w:rsidRPr="00BE6BA9" w:rsidRDefault="005B5DCD" w:rsidP="00ED6549">
            <w:pPr>
              <w:jc w:val="both"/>
              <w:rPr>
                <w:sz w:val="24"/>
                <w:szCs w:val="24"/>
                <w:lang w:eastAsia="zh-CN" w:bidi="hi-IN"/>
              </w:rPr>
            </w:pPr>
            <w:r w:rsidRPr="00BE6BA9">
              <w:rPr>
                <w:sz w:val="24"/>
                <w:szCs w:val="24"/>
                <w:lang w:eastAsia="zh-CN" w:bidi="hi-IN"/>
              </w:rPr>
              <w:t>Bhilai</w:t>
            </w:r>
          </w:p>
        </w:tc>
        <w:tc>
          <w:tcPr>
            <w:tcW w:w="5400" w:type="dxa"/>
          </w:tcPr>
          <w:p w:rsidR="005B5DCD" w:rsidRPr="00BE6BA9" w:rsidRDefault="005B5DCD" w:rsidP="00ED6549">
            <w:pPr>
              <w:jc w:val="both"/>
              <w:rPr>
                <w:sz w:val="24"/>
                <w:szCs w:val="24"/>
                <w:lang w:eastAsia="zh-CN" w:bidi="hi-IN"/>
              </w:rPr>
            </w:pPr>
            <w:r>
              <w:rPr>
                <w:sz w:val="24"/>
                <w:szCs w:val="24"/>
                <w:lang w:eastAsia="zh-CN" w:bidi="hi-IN"/>
              </w:rPr>
              <w:t xml:space="preserve">Area of </w:t>
            </w:r>
            <w:r w:rsidRPr="00BE6BA9">
              <w:rPr>
                <w:sz w:val="24"/>
                <w:szCs w:val="24"/>
                <w:lang w:eastAsia="zh-CN" w:bidi="hi-IN"/>
              </w:rPr>
              <w:t>Supela, P</w:t>
            </w:r>
            <w:r>
              <w:rPr>
                <w:sz w:val="24"/>
                <w:szCs w:val="24"/>
                <w:lang w:eastAsia="zh-CN" w:bidi="hi-IN"/>
              </w:rPr>
              <w:t>ower House, Shanti Nagar, Kohka and</w:t>
            </w:r>
            <w:r w:rsidRPr="00BE6BA9">
              <w:rPr>
                <w:sz w:val="24"/>
                <w:szCs w:val="24"/>
                <w:lang w:eastAsia="zh-CN" w:bidi="hi-IN"/>
              </w:rPr>
              <w:t xml:space="preserve"> Baishali Nagar</w:t>
            </w:r>
            <w:r>
              <w:rPr>
                <w:sz w:val="24"/>
                <w:szCs w:val="24"/>
                <w:lang w:eastAsia="zh-CN" w:bidi="hi-IN"/>
              </w:rPr>
              <w:t>.</w:t>
            </w:r>
          </w:p>
        </w:tc>
      </w:tr>
      <w:tr w:rsidR="005B5DCD" w:rsidRPr="00CA1C54" w:rsidTr="00ED6549">
        <w:tc>
          <w:tcPr>
            <w:tcW w:w="720" w:type="dxa"/>
            <w:vMerge/>
            <w:vAlign w:val="center"/>
          </w:tcPr>
          <w:p w:rsidR="005B5DCD" w:rsidRPr="00DE4990" w:rsidRDefault="005B5DCD" w:rsidP="00F606DE">
            <w:pPr>
              <w:pStyle w:val="NoSpacing"/>
              <w:jc w:val="center"/>
              <w:rPr>
                <w:color w:val="000000" w:themeColor="text1"/>
              </w:rPr>
            </w:pPr>
          </w:p>
        </w:tc>
        <w:tc>
          <w:tcPr>
            <w:tcW w:w="1440" w:type="dxa"/>
            <w:vMerge/>
            <w:vAlign w:val="center"/>
          </w:tcPr>
          <w:p w:rsidR="005B5DCD" w:rsidRPr="00DE4990" w:rsidRDefault="005B5DCD" w:rsidP="00F606DE">
            <w:pPr>
              <w:pStyle w:val="NoSpacing"/>
              <w:jc w:val="center"/>
              <w:rPr>
                <w:b/>
                <w:bCs/>
                <w:color w:val="000000" w:themeColor="text1"/>
              </w:rPr>
            </w:pPr>
          </w:p>
        </w:tc>
        <w:tc>
          <w:tcPr>
            <w:tcW w:w="3510" w:type="dxa"/>
            <w:vMerge/>
            <w:vAlign w:val="center"/>
          </w:tcPr>
          <w:p w:rsidR="005B5DCD" w:rsidRPr="00DE4990" w:rsidRDefault="005B5DCD" w:rsidP="00F606DE">
            <w:pPr>
              <w:pStyle w:val="NoSpacing"/>
              <w:jc w:val="center"/>
              <w:rPr>
                <w:b/>
                <w:bCs/>
                <w:color w:val="000000" w:themeColor="text1"/>
              </w:rPr>
            </w:pPr>
          </w:p>
        </w:tc>
        <w:tc>
          <w:tcPr>
            <w:tcW w:w="1080" w:type="dxa"/>
            <w:vMerge/>
            <w:vAlign w:val="center"/>
          </w:tcPr>
          <w:p w:rsidR="005B5DCD" w:rsidRPr="00DE4990" w:rsidRDefault="005B5DCD" w:rsidP="00F606DE">
            <w:pPr>
              <w:pStyle w:val="NoSpacing"/>
              <w:jc w:val="center"/>
              <w:rPr>
                <w:color w:val="000000" w:themeColor="text1"/>
              </w:rPr>
            </w:pPr>
          </w:p>
        </w:tc>
        <w:tc>
          <w:tcPr>
            <w:tcW w:w="1530" w:type="dxa"/>
          </w:tcPr>
          <w:p w:rsidR="005B5DCD" w:rsidRPr="00BE6BA9" w:rsidRDefault="005B5DCD" w:rsidP="00025AC5">
            <w:pPr>
              <w:rPr>
                <w:sz w:val="24"/>
                <w:szCs w:val="24"/>
                <w:lang w:eastAsia="zh-CN" w:bidi="hi-IN"/>
              </w:rPr>
            </w:pPr>
            <w:r w:rsidRPr="00BE6BA9">
              <w:rPr>
                <w:sz w:val="24"/>
                <w:szCs w:val="24"/>
                <w:lang w:eastAsia="zh-CN" w:bidi="hi-IN"/>
              </w:rPr>
              <w:t xml:space="preserve">Range-IV </w:t>
            </w:r>
          </w:p>
        </w:tc>
        <w:tc>
          <w:tcPr>
            <w:tcW w:w="1170" w:type="dxa"/>
          </w:tcPr>
          <w:p w:rsidR="005B5DCD" w:rsidRPr="00BE6BA9" w:rsidRDefault="005B5DCD" w:rsidP="00ED6549">
            <w:pPr>
              <w:jc w:val="both"/>
              <w:rPr>
                <w:sz w:val="24"/>
                <w:szCs w:val="24"/>
                <w:lang w:eastAsia="zh-CN" w:bidi="hi-IN"/>
              </w:rPr>
            </w:pPr>
            <w:r w:rsidRPr="00BE6BA9">
              <w:rPr>
                <w:sz w:val="24"/>
                <w:szCs w:val="24"/>
                <w:lang w:eastAsia="zh-CN" w:bidi="hi-IN"/>
              </w:rPr>
              <w:t>Bhilai</w:t>
            </w:r>
          </w:p>
        </w:tc>
        <w:tc>
          <w:tcPr>
            <w:tcW w:w="5400" w:type="dxa"/>
          </w:tcPr>
          <w:p w:rsidR="005B5DCD" w:rsidRPr="00BE6BA9" w:rsidRDefault="005B5DCD" w:rsidP="00ED6549">
            <w:pPr>
              <w:jc w:val="both"/>
              <w:rPr>
                <w:sz w:val="24"/>
                <w:szCs w:val="24"/>
                <w:lang w:eastAsia="zh-CN" w:bidi="hi-IN"/>
              </w:rPr>
            </w:pPr>
            <w:r>
              <w:rPr>
                <w:sz w:val="24"/>
                <w:szCs w:val="24"/>
                <w:lang w:eastAsia="zh-CN" w:bidi="hi-IN"/>
              </w:rPr>
              <w:t>Area of both s</w:t>
            </w:r>
            <w:r w:rsidRPr="00BE6BA9">
              <w:rPr>
                <w:sz w:val="24"/>
                <w:szCs w:val="24"/>
                <w:lang w:eastAsia="zh-CN" w:bidi="hi-IN"/>
              </w:rPr>
              <w:t>ide of Nandini Road</w:t>
            </w:r>
            <w:proofErr w:type="gramStart"/>
            <w:r w:rsidRPr="00BE6BA9">
              <w:rPr>
                <w:sz w:val="24"/>
                <w:szCs w:val="24"/>
                <w:lang w:eastAsia="zh-CN" w:bidi="hi-IN"/>
              </w:rPr>
              <w:t>,  LIA</w:t>
            </w:r>
            <w:proofErr w:type="gramEnd"/>
            <w:r w:rsidRPr="00BE6BA9">
              <w:rPr>
                <w:sz w:val="24"/>
                <w:szCs w:val="24"/>
                <w:lang w:eastAsia="zh-CN" w:bidi="hi-IN"/>
              </w:rPr>
              <w:t xml:space="preserve">, </w:t>
            </w:r>
            <w:r>
              <w:rPr>
                <w:sz w:val="24"/>
                <w:szCs w:val="24"/>
                <w:lang w:eastAsia="zh-CN" w:bidi="hi-IN"/>
              </w:rPr>
              <w:t xml:space="preserve">HIA, </w:t>
            </w:r>
            <w:r w:rsidRPr="00BE6BA9">
              <w:rPr>
                <w:sz w:val="24"/>
                <w:szCs w:val="24"/>
                <w:lang w:eastAsia="zh-CN" w:bidi="hi-IN"/>
              </w:rPr>
              <w:t>Hathkhoj, Transport Nagar</w:t>
            </w:r>
            <w:r>
              <w:rPr>
                <w:sz w:val="24"/>
                <w:szCs w:val="24"/>
                <w:lang w:eastAsia="zh-CN" w:bidi="hi-IN"/>
              </w:rPr>
              <w:t>.</w:t>
            </w:r>
          </w:p>
        </w:tc>
      </w:tr>
      <w:tr w:rsidR="005B5DCD" w:rsidRPr="00CA1C54" w:rsidTr="00ED6549">
        <w:tc>
          <w:tcPr>
            <w:tcW w:w="720" w:type="dxa"/>
            <w:vMerge/>
            <w:vAlign w:val="center"/>
          </w:tcPr>
          <w:p w:rsidR="005B5DCD" w:rsidRPr="00DE4990" w:rsidRDefault="005B5DCD" w:rsidP="00F606DE">
            <w:pPr>
              <w:pStyle w:val="NoSpacing"/>
              <w:jc w:val="center"/>
              <w:rPr>
                <w:color w:val="000000" w:themeColor="text1"/>
              </w:rPr>
            </w:pPr>
          </w:p>
        </w:tc>
        <w:tc>
          <w:tcPr>
            <w:tcW w:w="1440" w:type="dxa"/>
            <w:vMerge/>
            <w:vAlign w:val="center"/>
          </w:tcPr>
          <w:p w:rsidR="005B5DCD" w:rsidRPr="00DE4990" w:rsidRDefault="005B5DCD" w:rsidP="00F606DE">
            <w:pPr>
              <w:pStyle w:val="NoSpacing"/>
              <w:jc w:val="center"/>
              <w:rPr>
                <w:b/>
                <w:bCs/>
                <w:color w:val="000000" w:themeColor="text1"/>
              </w:rPr>
            </w:pPr>
          </w:p>
        </w:tc>
        <w:tc>
          <w:tcPr>
            <w:tcW w:w="3510" w:type="dxa"/>
            <w:vMerge/>
            <w:vAlign w:val="center"/>
          </w:tcPr>
          <w:p w:rsidR="005B5DCD" w:rsidRPr="00DE4990" w:rsidRDefault="005B5DCD" w:rsidP="00F606DE">
            <w:pPr>
              <w:pStyle w:val="NoSpacing"/>
              <w:jc w:val="center"/>
              <w:rPr>
                <w:b/>
                <w:bCs/>
                <w:color w:val="000000" w:themeColor="text1"/>
              </w:rPr>
            </w:pPr>
          </w:p>
        </w:tc>
        <w:tc>
          <w:tcPr>
            <w:tcW w:w="1080" w:type="dxa"/>
            <w:vMerge/>
            <w:vAlign w:val="center"/>
          </w:tcPr>
          <w:p w:rsidR="005B5DCD" w:rsidRPr="00DE4990" w:rsidRDefault="005B5DCD" w:rsidP="00F606DE">
            <w:pPr>
              <w:pStyle w:val="NoSpacing"/>
              <w:jc w:val="center"/>
              <w:rPr>
                <w:color w:val="000000" w:themeColor="text1"/>
              </w:rPr>
            </w:pPr>
          </w:p>
        </w:tc>
        <w:tc>
          <w:tcPr>
            <w:tcW w:w="1530" w:type="dxa"/>
          </w:tcPr>
          <w:p w:rsidR="005B5DCD" w:rsidRPr="00BE6BA9" w:rsidRDefault="005B5DCD" w:rsidP="00025AC5">
            <w:pPr>
              <w:rPr>
                <w:sz w:val="24"/>
                <w:szCs w:val="24"/>
                <w:lang w:eastAsia="zh-CN" w:bidi="hi-IN"/>
              </w:rPr>
            </w:pPr>
            <w:r w:rsidRPr="00BE6BA9">
              <w:rPr>
                <w:sz w:val="24"/>
                <w:szCs w:val="24"/>
                <w:lang w:eastAsia="zh-CN" w:bidi="hi-IN"/>
              </w:rPr>
              <w:t xml:space="preserve">Range-V </w:t>
            </w:r>
          </w:p>
        </w:tc>
        <w:tc>
          <w:tcPr>
            <w:tcW w:w="1170" w:type="dxa"/>
          </w:tcPr>
          <w:p w:rsidR="005B5DCD" w:rsidRPr="00BE6BA9" w:rsidRDefault="005B5DCD" w:rsidP="00ED6549">
            <w:pPr>
              <w:jc w:val="both"/>
              <w:rPr>
                <w:sz w:val="24"/>
                <w:szCs w:val="24"/>
                <w:lang w:eastAsia="zh-CN" w:bidi="hi-IN"/>
              </w:rPr>
            </w:pPr>
            <w:r w:rsidRPr="00BE6BA9">
              <w:rPr>
                <w:sz w:val="24"/>
                <w:szCs w:val="24"/>
                <w:lang w:eastAsia="zh-CN" w:bidi="hi-IN"/>
              </w:rPr>
              <w:t>Bhilai</w:t>
            </w:r>
          </w:p>
        </w:tc>
        <w:tc>
          <w:tcPr>
            <w:tcW w:w="5400" w:type="dxa"/>
          </w:tcPr>
          <w:p w:rsidR="005B5DCD" w:rsidRPr="00BE6BA9" w:rsidRDefault="005B5DCD" w:rsidP="00ED6549">
            <w:pPr>
              <w:jc w:val="both"/>
              <w:rPr>
                <w:sz w:val="24"/>
                <w:szCs w:val="24"/>
                <w:lang w:eastAsia="zh-CN" w:bidi="hi-IN"/>
              </w:rPr>
            </w:pPr>
            <w:r>
              <w:rPr>
                <w:sz w:val="24"/>
                <w:szCs w:val="24"/>
                <w:lang w:eastAsia="zh-CN" w:bidi="hi-IN"/>
              </w:rPr>
              <w:t>Area of Bhilai-3, Charo</w:t>
            </w:r>
            <w:r w:rsidRPr="00BE6BA9">
              <w:rPr>
                <w:sz w:val="24"/>
                <w:szCs w:val="24"/>
                <w:lang w:eastAsia="zh-CN" w:bidi="hi-IN"/>
              </w:rPr>
              <w:t>da, Patan, Kumhari and Ahirwara</w:t>
            </w:r>
            <w:r>
              <w:rPr>
                <w:sz w:val="24"/>
                <w:szCs w:val="24"/>
                <w:lang w:eastAsia="zh-CN" w:bidi="hi-IN"/>
              </w:rPr>
              <w:t>.</w:t>
            </w:r>
          </w:p>
        </w:tc>
      </w:tr>
      <w:tr w:rsidR="00FC54A7" w:rsidRPr="00CA1C54" w:rsidTr="00ED6549">
        <w:tc>
          <w:tcPr>
            <w:tcW w:w="720" w:type="dxa"/>
            <w:vMerge w:val="restart"/>
            <w:vAlign w:val="center"/>
          </w:tcPr>
          <w:p w:rsidR="00FC54A7" w:rsidRPr="00DE4990" w:rsidRDefault="00FC54A7" w:rsidP="00F606DE">
            <w:pPr>
              <w:pStyle w:val="NoSpacing"/>
              <w:jc w:val="center"/>
              <w:rPr>
                <w:color w:val="000000" w:themeColor="text1"/>
              </w:rPr>
            </w:pPr>
            <w:r w:rsidRPr="00DE4990">
              <w:rPr>
                <w:color w:val="000000" w:themeColor="text1"/>
              </w:rPr>
              <w:t>6.</w:t>
            </w:r>
          </w:p>
        </w:tc>
        <w:tc>
          <w:tcPr>
            <w:tcW w:w="1440" w:type="dxa"/>
            <w:vMerge w:val="restart"/>
            <w:vAlign w:val="center"/>
          </w:tcPr>
          <w:p w:rsidR="00FC54A7" w:rsidRPr="00DE4990" w:rsidRDefault="00FC54A7" w:rsidP="00025AC5">
            <w:pPr>
              <w:jc w:val="center"/>
              <w:rPr>
                <w:b/>
                <w:bCs/>
                <w:color w:val="000000" w:themeColor="text1"/>
                <w:sz w:val="24"/>
                <w:szCs w:val="24"/>
              </w:rPr>
            </w:pPr>
            <w:r w:rsidRPr="00BE6BA9">
              <w:rPr>
                <w:b/>
                <w:bCs/>
                <w:sz w:val="24"/>
                <w:szCs w:val="24"/>
                <w:lang w:eastAsia="zh-CN" w:bidi="hi-IN"/>
              </w:rPr>
              <w:t>Division Bhilai  -II</w:t>
            </w:r>
          </w:p>
        </w:tc>
        <w:tc>
          <w:tcPr>
            <w:tcW w:w="3510" w:type="dxa"/>
            <w:vMerge w:val="restart"/>
            <w:vAlign w:val="center"/>
          </w:tcPr>
          <w:p w:rsidR="00FC54A7" w:rsidRPr="00DE4990" w:rsidRDefault="00FC54A7" w:rsidP="00F606DE">
            <w:pPr>
              <w:pStyle w:val="NoSpacing"/>
              <w:jc w:val="center"/>
              <w:rPr>
                <w:color w:val="000000" w:themeColor="text1"/>
              </w:rPr>
            </w:pPr>
            <w:r>
              <w:rPr>
                <w:sz w:val="24"/>
                <w:szCs w:val="24"/>
                <w:lang w:eastAsia="zh-CN"/>
              </w:rPr>
              <w:t>Part</w:t>
            </w:r>
            <w:r w:rsidRPr="00BE6BA9">
              <w:rPr>
                <w:sz w:val="24"/>
                <w:szCs w:val="24"/>
                <w:lang w:eastAsia="zh-CN"/>
              </w:rPr>
              <w:t xml:space="preserve"> of Durg district and</w:t>
            </w:r>
            <w:r>
              <w:rPr>
                <w:sz w:val="24"/>
                <w:szCs w:val="24"/>
                <w:lang w:eastAsia="zh-CN"/>
              </w:rPr>
              <w:t xml:space="preserve"> area of </w:t>
            </w:r>
            <w:r w:rsidRPr="00BE6BA9">
              <w:rPr>
                <w:sz w:val="24"/>
                <w:szCs w:val="24"/>
                <w:lang w:eastAsia="zh-CN"/>
              </w:rPr>
              <w:t xml:space="preserve"> Rajnandgaon,</w:t>
            </w:r>
            <w:r>
              <w:rPr>
                <w:sz w:val="24"/>
                <w:szCs w:val="24"/>
                <w:lang w:eastAsia="zh-CN"/>
              </w:rPr>
              <w:t xml:space="preserve"> Bemetara,</w:t>
            </w:r>
            <w:r w:rsidRPr="00BE6BA9">
              <w:rPr>
                <w:sz w:val="24"/>
                <w:szCs w:val="24"/>
                <w:lang w:eastAsia="zh-CN"/>
              </w:rPr>
              <w:t xml:space="preserve"> Kawardha and Balod district</w:t>
            </w:r>
          </w:p>
        </w:tc>
        <w:tc>
          <w:tcPr>
            <w:tcW w:w="1080" w:type="dxa"/>
            <w:vMerge w:val="restart"/>
            <w:vAlign w:val="center"/>
          </w:tcPr>
          <w:p w:rsidR="00FC54A7" w:rsidRPr="00DE4990" w:rsidRDefault="00FC54A7" w:rsidP="00F606DE">
            <w:pPr>
              <w:pStyle w:val="NoSpacing"/>
              <w:jc w:val="center"/>
              <w:rPr>
                <w:color w:val="000000" w:themeColor="text1"/>
              </w:rPr>
            </w:pPr>
            <w:r w:rsidRPr="00BE6BA9">
              <w:rPr>
                <w:sz w:val="24"/>
                <w:szCs w:val="24"/>
                <w:lang w:eastAsia="zh-CN"/>
              </w:rPr>
              <w:t>Central Excise Building, Near 32  Bunglow, HUDCO, Bhilai</w:t>
            </w:r>
          </w:p>
        </w:tc>
        <w:tc>
          <w:tcPr>
            <w:tcW w:w="1530" w:type="dxa"/>
          </w:tcPr>
          <w:p w:rsidR="00FC54A7" w:rsidRPr="00BE6BA9" w:rsidRDefault="00FC54A7" w:rsidP="00025AC5">
            <w:pPr>
              <w:rPr>
                <w:sz w:val="24"/>
                <w:szCs w:val="24"/>
                <w:lang w:eastAsia="zh-CN" w:bidi="hi-IN"/>
              </w:rPr>
            </w:pPr>
            <w:r w:rsidRPr="00BE6BA9">
              <w:rPr>
                <w:sz w:val="24"/>
                <w:szCs w:val="24"/>
                <w:lang w:eastAsia="zh-CN" w:bidi="hi-IN"/>
              </w:rPr>
              <w:t xml:space="preserve">Range-I </w:t>
            </w:r>
          </w:p>
        </w:tc>
        <w:tc>
          <w:tcPr>
            <w:tcW w:w="1170" w:type="dxa"/>
          </w:tcPr>
          <w:p w:rsidR="00FC54A7" w:rsidRPr="00BE6BA9" w:rsidRDefault="00FC54A7" w:rsidP="00ED6549">
            <w:pPr>
              <w:jc w:val="both"/>
              <w:rPr>
                <w:sz w:val="24"/>
                <w:szCs w:val="24"/>
                <w:lang w:eastAsia="zh-CN" w:bidi="hi-IN"/>
              </w:rPr>
            </w:pPr>
            <w:r w:rsidRPr="00BE6BA9">
              <w:rPr>
                <w:sz w:val="24"/>
                <w:szCs w:val="24"/>
                <w:lang w:eastAsia="zh-CN" w:bidi="hi-IN"/>
              </w:rPr>
              <w:t>Bhilai</w:t>
            </w:r>
          </w:p>
        </w:tc>
        <w:tc>
          <w:tcPr>
            <w:tcW w:w="5400" w:type="dxa"/>
          </w:tcPr>
          <w:p w:rsidR="00FC54A7" w:rsidRPr="00BE6BA9" w:rsidRDefault="00FC54A7" w:rsidP="00ED6549">
            <w:pPr>
              <w:jc w:val="both"/>
              <w:rPr>
                <w:sz w:val="24"/>
                <w:szCs w:val="24"/>
                <w:lang w:eastAsia="zh-CN" w:bidi="hi-IN"/>
              </w:rPr>
            </w:pPr>
            <w:r>
              <w:rPr>
                <w:sz w:val="24"/>
                <w:szCs w:val="24"/>
                <w:lang w:eastAsia="zh-CN" w:bidi="hi-IN"/>
              </w:rPr>
              <w:t xml:space="preserve">Area of </w:t>
            </w:r>
            <w:r w:rsidRPr="00BE6BA9">
              <w:rPr>
                <w:sz w:val="24"/>
                <w:szCs w:val="24"/>
                <w:lang w:eastAsia="zh-CN" w:bidi="hi-IN"/>
              </w:rPr>
              <w:t>Ward No 01 to 30 of Durg  Nagar Nigam, Balod Dalli-Rajhara, Dalli, Dondi-Lahra</w:t>
            </w:r>
          </w:p>
        </w:tc>
      </w:tr>
      <w:tr w:rsidR="00FC54A7" w:rsidRPr="00CA1C54" w:rsidTr="00ED6549">
        <w:tc>
          <w:tcPr>
            <w:tcW w:w="720" w:type="dxa"/>
            <w:vMerge/>
            <w:vAlign w:val="center"/>
          </w:tcPr>
          <w:p w:rsidR="00FC54A7" w:rsidRPr="00DE4990" w:rsidRDefault="00FC54A7" w:rsidP="00F606DE">
            <w:pPr>
              <w:pStyle w:val="NoSpacing"/>
              <w:jc w:val="center"/>
              <w:rPr>
                <w:color w:val="000000" w:themeColor="text1"/>
              </w:rPr>
            </w:pPr>
          </w:p>
        </w:tc>
        <w:tc>
          <w:tcPr>
            <w:tcW w:w="1440" w:type="dxa"/>
            <w:vMerge/>
            <w:vAlign w:val="center"/>
          </w:tcPr>
          <w:p w:rsidR="00FC54A7" w:rsidRPr="00DE4990" w:rsidRDefault="00FC54A7" w:rsidP="00F606DE">
            <w:pPr>
              <w:pStyle w:val="NoSpacing"/>
              <w:jc w:val="center"/>
              <w:rPr>
                <w:b/>
                <w:bCs/>
                <w:color w:val="000000" w:themeColor="text1"/>
              </w:rPr>
            </w:pPr>
          </w:p>
        </w:tc>
        <w:tc>
          <w:tcPr>
            <w:tcW w:w="3510" w:type="dxa"/>
            <w:vMerge/>
            <w:vAlign w:val="center"/>
          </w:tcPr>
          <w:p w:rsidR="00FC54A7" w:rsidRPr="00DE4990" w:rsidRDefault="00FC54A7" w:rsidP="00F606DE">
            <w:pPr>
              <w:pStyle w:val="NoSpacing"/>
              <w:jc w:val="center"/>
              <w:rPr>
                <w:b/>
                <w:bCs/>
                <w:color w:val="000000" w:themeColor="text1"/>
              </w:rPr>
            </w:pPr>
          </w:p>
        </w:tc>
        <w:tc>
          <w:tcPr>
            <w:tcW w:w="1080" w:type="dxa"/>
            <w:vMerge/>
            <w:vAlign w:val="center"/>
          </w:tcPr>
          <w:p w:rsidR="00FC54A7" w:rsidRPr="00DE4990" w:rsidRDefault="00FC54A7" w:rsidP="00F606DE">
            <w:pPr>
              <w:pStyle w:val="NoSpacing"/>
              <w:jc w:val="center"/>
              <w:rPr>
                <w:color w:val="000000" w:themeColor="text1"/>
              </w:rPr>
            </w:pPr>
          </w:p>
        </w:tc>
        <w:tc>
          <w:tcPr>
            <w:tcW w:w="1530" w:type="dxa"/>
          </w:tcPr>
          <w:p w:rsidR="00FC54A7" w:rsidRPr="00BE6BA9" w:rsidRDefault="00FC54A7" w:rsidP="00025AC5">
            <w:pPr>
              <w:rPr>
                <w:sz w:val="24"/>
                <w:szCs w:val="24"/>
                <w:lang w:eastAsia="zh-CN" w:bidi="hi-IN"/>
              </w:rPr>
            </w:pPr>
            <w:r w:rsidRPr="00BE6BA9">
              <w:rPr>
                <w:sz w:val="24"/>
                <w:szCs w:val="24"/>
                <w:lang w:eastAsia="zh-CN" w:bidi="hi-IN"/>
              </w:rPr>
              <w:t xml:space="preserve">Range-II </w:t>
            </w:r>
          </w:p>
        </w:tc>
        <w:tc>
          <w:tcPr>
            <w:tcW w:w="1170" w:type="dxa"/>
          </w:tcPr>
          <w:p w:rsidR="00FC54A7" w:rsidRPr="00BE6BA9" w:rsidRDefault="00FC54A7" w:rsidP="00ED6549">
            <w:pPr>
              <w:jc w:val="both"/>
              <w:rPr>
                <w:sz w:val="24"/>
                <w:szCs w:val="24"/>
                <w:lang w:eastAsia="zh-CN" w:bidi="hi-IN"/>
              </w:rPr>
            </w:pPr>
            <w:r w:rsidRPr="00BE6BA9">
              <w:rPr>
                <w:sz w:val="24"/>
                <w:szCs w:val="24"/>
                <w:lang w:eastAsia="zh-CN" w:bidi="hi-IN"/>
              </w:rPr>
              <w:t>Bhilai</w:t>
            </w:r>
          </w:p>
        </w:tc>
        <w:tc>
          <w:tcPr>
            <w:tcW w:w="5400" w:type="dxa"/>
          </w:tcPr>
          <w:p w:rsidR="00FC54A7" w:rsidRPr="00BE6BA9" w:rsidRDefault="00FC54A7" w:rsidP="00ED6549">
            <w:pPr>
              <w:jc w:val="both"/>
              <w:rPr>
                <w:sz w:val="24"/>
                <w:szCs w:val="24"/>
                <w:lang w:eastAsia="zh-CN" w:bidi="hi-IN"/>
              </w:rPr>
            </w:pPr>
            <w:r>
              <w:rPr>
                <w:sz w:val="24"/>
                <w:szCs w:val="24"/>
                <w:lang w:eastAsia="zh-CN" w:bidi="hi-IN"/>
              </w:rPr>
              <w:t xml:space="preserve">Area of </w:t>
            </w:r>
            <w:r w:rsidRPr="00BE6BA9">
              <w:rPr>
                <w:sz w:val="24"/>
                <w:szCs w:val="24"/>
                <w:lang w:eastAsia="zh-CN" w:bidi="hi-IN"/>
              </w:rPr>
              <w:t>Ward No. 31 to 64 of Durg Nagar Nigam, HUDCO</w:t>
            </w:r>
          </w:p>
        </w:tc>
      </w:tr>
      <w:tr w:rsidR="00FC54A7" w:rsidRPr="00CA1C54" w:rsidTr="00ED6549">
        <w:tc>
          <w:tcPr>
            <w:tcW w:w="720" w:type="dxa"/>
            <w:vMerge/>
            <w:vAlign w:val="center"/>
          </w:tcPr>
          <w:p w:rsidR="00FC54A7" w:rsidRPr="00DE4990" w:rsidRDefault="00FC54A7" w:rsidP="00F606DE">
            <w:pPr>
              <w:pStyle w:val="NoSpacing"/>
              <w:jc w:val="center"/>
              <w:rPr>
                <w:color w:val="000000" w:themeColor="text1"/>
              </w:rPr>
            </w:pPr>
          </w:p>
        </w:tc>
        <w:tc>
          <w:tcPr>
            <w:tcW w:w="1440" w:type="dxa"/>
            <w:vMerge/>
            <w:vAlign w:val="center"/>
          </w:tcPr>
          <w:p w:rsidR="00FC54A7" w:rsidRPr="00DE4990" w:rsidRDefault="00FC54A7" w:rsidP="00F606DE">
            <w:pPr>
              <w:pStyle w:val="NoSpacing"/>
              <w:jc w:val="center"/>
              <w:rPr>
                <w:b/>
                <w:bCs/>
                <w:color w:val="000000" w:themeColor="text1"/>
              </w:rPr>
            </w:pPr>
          </w:p>
        </w:tc>
        <w:tc>
          <w:tcPr>
            <w:tcW w:w="3510" w:type="dxa"/>
            <w:vMerge/>
            <w:vAlign w:val="center"/>
          </w:tcPr>
          <w:p w:rsidR="00FC54A7" w:rsidRPr="00DE4990" w:rsidRDefault="00FC54A7" w:rsidP="00F606DE">
            <w:pPr>
              <w:pStyle w:val="NoSpacing"/>
              <w:jc w:val="center"/>
              <w:rPr>
                <w:b/>
                <w:bCs/>
                <w:color w:val="000000" w:themeColor="text1"/>
              </w:rPr>
            </w:pPr>
          </w:p>
        </w:tc>
        <w:tc>
          <w:tcPr>
            <w:tcW w:w="1080" w:type="dxa"/>
            <w:vMerge/>
            <w:vAlign w:val="center"/>
          </w:tcPr>
          <w:p w:rsidR="00FC54A7" w:rsidRPr="00DE4990" w:rsidRDefault="00FC54A7" w:rsidP="00F606DE">
            <w:pPr>
              <w:pStyle w:val="NoSpacing"/>
              <w:jc w:val="center"/>
              <w:rPr>
                <w:color w:val="000000" w:themeColor="text1"/>
              </w:rPr>
            </w:pPr>
          </w:p>
        </w:tc>
        <w:tc>
          <w:tcPr>
            <w:tcW w:w="1530" w:type="dxa"/>
          </w:tcPr>
          <w:p w:rsidR="00FC54A7" w:rsidRPr="00BE6BA9" w:rsidRDefault="00FC54A7" w:rsidP="00025AC5">
            <w:pPr>
              <w:rPr>
                <w:sz w:val="24"/>
                <w:szCs w:val="24"/>
                <w:lang w:eastAsia="zh-CN" w:bidi="hi-IN"/>
              </w:rPr>
            </w:pPr>
            <w:r w:rsidRPr="00BE6BA9">
              <w:rPr>
                <w:sz w:val="24"/>
                <w:szCs w:val="24"/>
                <w:lang w:eastAsia="zh-CN" w:bidi="hi-IN"/>
              </w:rPr>
              <w:t xml:space="preserve">Range-III </w:t>
            </w:r>
          </w:p>
        </w:tc>
        <w:tc>
          <w:tcPr>
            <w:tcW w:w="1170" w:type="dxa"/>
          </w:tcPr>
          <w:p w:rsidR="00FC54A7" w:rsidRPr="00BE6BA9" w:rsidRDefault="00FC54A7" w:rsidP="00ED6549">
            <w:pPr>
              <w:jc w:val="both"/>
              <w:rPr>
                <w:sz w:val="24"/>
                <w:szCs w:val="24"/>
                <w:lang w:eastAsia="zh-CN" w:bidi="hi-IN"/>
              </w:rPr>
            </w:pPr>
            <w:r w:rsidRPr="00BE6BA9">
              <w:rPr>
                <w:sz w:val="24"/>
                <w:szCs w:val="24"/>
                <w:lang w:eastAsia="zh-CN" w:bidi="hi-IN"/>
              </w:rPr>
              <w:t>Rajnandgaon</w:t>
            </w:r>
          </w:p>
        </w:tc>
        <w:tc>
          <w:tcPr>
            <w:tcW w:w="5400" w:type="dxa"/>
          </w:tcPr>
          <w:p w:rsidR="00FC54A7" w:rsidRPr="00BE6BA9" w:rsidRDefault="00FC54A7" w:rsidP="00ED6549">
            <w:pPr>
              <w:jc w:val="both"/>
              <w:rPr>
                <w:sz w:val="24"/>
                <w:szCs w:val="24"/>
                <w:lang w:eastAsia="zh-CN" w:bidi="hi-IN"/>
              </w:rPr>
            </w:pPr>
            <w:r>
              <w:rPr>
                <w:sz w:val="24"/>
                <w:szCs w:val="24"/>
                <w:lang w:eastAsia="zh-CN" w:bidi="hi-IN"/>
              </w:rPr>
              <w:t>Area of Rajnadgaon</w:t>
            </w:r>
            <w:r w:rsidRPr="00BE6BA9">
              <w:rPr>
                <w:sz w:val="24"/>
                <w:szCs w:val="24"/>
                <w:lang w:eastAsia="zh-CN" w:bidi="hi-IN"/>
              </w:rPr>
              <w:t xml:space="preserve"> </w:t>
            </w:r>
            <w:r>
              <w:rPr>
                <w:sz w:val="24"/>
                <w:szCs w:val="24"/>
                <w:lang w:eastAsia="zh-CN" w:bidi="hi-IN"/>
              </w:rPr>
              <w:t>District (</w:t>
            </w:r>
            <w:r w:rsidRPr="00BE6BA9">
              <w:rPr>
                <w:sz w:val="24"/>
                <w:szCs w:val="24"/>
                <w:lang w:eastAsia="zh-CN" w:bidi="hi-IN"/>
              </w:rPr>
              <w:t>North of GE Road</w:t>
            </w:r>
            <w:r>
              <w:rPr>
                <w:sz w:val="24"/>
                <w:szCs w:val="24"/>
                <w:lang w:eastAsia="zh-CN" w:bidi="hi-IN"/>
              </w:rPr>
              <w:t>)</w:t>
            </w:r>
          </w:p>
        </w:tc>
      </w:tr>
      <w:tr w:rsidR="00FC54A7" w:rsidRPr="00CA1C54" w:rsidTr="00ED6549">
        <w:tc>
          <w:tcPr>
            <w:tcW w:w="720" w:type="dxa"/>
            <w:vMerge/>
            <w:vAlign w:val="center"/>
          </w:tcPr>
          <w:p w:rsidR="00FC54A7" w:rsidRPr="00DE4990" w:rsidRDefault="00FC54A7" w:rsidP="00F606DE">
            <w:pPr>
              <w:pStyle w:val="NoSpacing"/>
              <w:jc w:val="center"/>
              <w:rPr>
                <w:color w:val="000000" w:themeColor="text1"/>
              </w:rPr>
            </w:pPr>
          </w:p>
        </w:tc>
        <w:tc>
          <w:tcPr>
            <w:tcW w:w="1440" w:type="dxa"/>
            <w:vMerge/>
            <w:vAlign w:val="center"/>
          </w:tcPr>
          <w:p w:rsidR="00FC54A7" w:rsidRPr="00DE4990" w:rsidRDefault="00FC54A7" w:rsidP="00F606DE">
            <w:pPr>
              <w:pStyle w:val="NoSpacing"/>
              <w:jc w:val="center"/>
              <w:rPr>
                <w:b/>
                <w:bCs/>
                <w:color w:val="000000" w:themeColor="text1"/>
              </w:rPr>
            </w:pPr>
          </w:p>
        </w:tc>
        <w:tc>
          <w:tcPr>
            <w:tcW w:w="3510" w:type="dxa"/>
            <w:vMerge/>
            <w:vAlign w:val="center"/>
          </w:tcPr>
          <w:p w:rsidR="00FC54A7" w:rsidRPr="00DE4990" w:rsidRDefault="00FC54A7" w:rsidP="00F606DE">
            <w:pPr>
              <w:pStyle w:val="NoSpacing"/>
              <w:jc w:val="center"/>
              <w:rPr>
                <w:b/>
                <w:bCs/>
                <w:color w:val="000000" w:themeColor="text1"/>
              </w:rPr>
            </w:pPr>
          </w:p>
        </w:tc>
        <w:tc>
          <w:tcPr>
            <w:tcW w:w="1080" w:type="dxa"/>
            <w:vMerge/>
            <w:vAlign w:val="center"/>
          </w:tcPr>
          <w:p w:rsidR="00FC54A7" w:rsidRPr="00DE4990" w:rsidRDefault="00FC54A7" w:rsidP="00F606DE">
            <w:pPr>
              <w:pStyle w:val="NoSpacing"/>
              <w:jc w:val="center"/>
              <w:rPr>
                <w:color w:val="000000" w:themeColor="text1"/>
              </w:rPr>
            </w:pPr>
          </w:p>
        </w:tc>
        <w:tc>
          <w:tcPr>
            <w:tcW w:w="1530" w:type="dxa"/>
          </w:tcPr>
          <w:p w:rsidR="00FC54A7" w:rsidRPr="00BE6BA9" w:rsidRDefault="00FC54A7" w:rsidP="00025AC5">
            <w:pPr>
              <w:rPr>
                <w:sz w:val="24"/>
                <w:szCs w:val="24"/>
                <w:lang w:eastAsia="zh-CN" w:bidi="hi-IN"/>
              </w:rPr>
            </w:pPr>
            <w:r w:rsidRPr="00BE6BA9">
              <w:rPr>
                <w:sz w:val="24"/>
                <w:szCs w:val="24"/>
                <w:lang w:eastAsia="zh-CN" w:bidi="hi-IN"/>
              </w:rPr>
              <w:t xml:space="preserve">Range-IV </w:t>
            </w:r>
          </w:p>
        </w:tc>
        <w:tc>
          <w:tcPr>
            <w:tcW w:w="1170" w:type="dxa"/>
          </w:tcPr>
          <w:p w:rsidR="00FC54A7" w:rsidRPr="00BE6BA9" w:rsidRDefault="00FC54A7" w:rsidP="00ED6549">
            <w:pPr>
              <w:jc w:val="both"/>
              <w:rPr>
                <w:sz w:val="24"/>
                <w:szCs w:val="24"/>
                <w:lang w:eastAsia="zh-CN" w:bidi="hi-IN"/>
              </w:rPr>
            </w:pPr>
            <w:r w:rsidRPr="00BE6BA9">
              <w:rPr>
                <w:sz w:val="24"/>
                <w:szCs w:val="24"/>
                <w:lang w:eastAsia="zh-CN" w:bidi="hi-IN"/>
              </w:rPr>
              <w:t>Rajnandgaon</w:t>
            </w:r>
          </w:p>
        </w:tc>
        <w:tc>
          <w:tcPr>
            <w:tcW w:w="5400" w:type="dxa"/>
          </w:tcPr>
          <w:p w:rsidR="00FC54A7" w:rsidRPr="00BE6BA9" w:rsidRDefault="00FC54A7" w:rsidP="00ED6549">
            <w:pPr>
              <w:jc w:val="both"/>
              <w:rPr>
                <w:sz w:val="24"/>
                <w:szCs w:val="24"/>
                <w:lang w:eastAsia="zh-CN" w:bidi="hi-IN"/>
              </w:rPr>
            </w:pPr>
            <w:r>
              <w:rPr>
                <w:sz w:val="24"/>
                <w:szCs w:val="24"/>
                <w:lang w:eastAsia="zh-CN" w:bidi="hi-IN"/>
              </w:rPr>
              <w:t xml:space="preserve">Area of </w:t>
            </w:r>
            <w:r w:rsidRPr="00BE6BA9">
              <w:rPr>
                <w:sz w:val="24"/>
                <w:szCs w:val="24"/>
                <w:lang w:eastAsia="zh-CN" w:bidi="hi-IN"/>
              </w:rPr>
              <w:t>Rajnadgaon</w:t>
            </w:r>
            <w:r>
              <w:rPr>
                <w:sz w:val="24"/>
                <w:szCs w:val="24"/>
                <w:lang w:eastAsia="zh-CN" w:bidi="hi-IN"/>
              </w:rPr>
              <w:t xml:space="preserve"> District (</w:t>
            </w:r>
            <w:r w:rsidRPr="00BE6BA9">
              <w:rPr>
                <w:sz w:val="24"/>
                <w:szCs w:val="24"/>
                <w:lang w:eastAsia="zh-CN" w:bidi="hi-IN"/>
              </w:rPr>
              <w:t>South of GE Road</w:t>
            </w:r>
            <w:r>
              <w:rPr>
                <w:sz w:val="24"/>
                <w:szCs w:val="24"/>
                <w:lang w:eastAsia="zh-CN" w:bidi="hi-IN"/>
              </w:rPr>
              <w:t>)</w:t>
            </w:r>
            <w:r w:rsidRPr="00BE6BA9">
              <w:rPr>
                <w:sz w:val="24"/>
                <w:szCs w:val="24"/>
                <w:lang w:eastAsia="zh-CN" w:bidi="hi-IN"/>
              </w:rPr>
              <w:t>.</w:t>
            </w:r>
          </w:p>
        </w:tc>
      </w:tr>
      <w:tr w:rsidR="00FC54A7" w:rsidRPr="00CA1C54" w:rsidTr="00ED6549">
        <w:tc>
          <w:tcPr>
            <w:tcW w:w="720" w:type="dxa"/>
            <w:vMerge/>
            <w:vAlign w:val="center"/>
          </w:tcPr>
          <w:p w:rsidR="00FC54A7" w:rsidRPr="00DE4990" w:rsidRDefault="00FC54A7" w:rsidP="00F606DE">
            <w:pPr>
              <w:pStyle w:val="NoSpacing"/>
              <w:jc w:val="center"/>
              <w:rPr>
                <w:color w:val="000000" w:themeColor="text1"/>
              </w:rPr>
            </w:pPr>
          </w:p>
        </w:tc>
        <w:tc>
          <w:tcPr>
            <w:tcW w:w="1440" w:type="dxa"/>
            <w:vMerge/>
            <w:vAlign w:val="center"/>
          </w:tcPr>
          <w:p w:rsidR="00FC54A7" w:rsidRPr="00DE4990" w:rsidRDefault="00FC54A7" w:rsidP="00F606DE">
            <w:pPr>
              <w:pStyle w:val="NoSpacing"/>
              <w:jc w:val="center"/>
              <w:rPr>
                <w:b/>
                <w:bCs/>
                <w:color w:val="000000" w:themeColor="text1"/>
              </w:rPr>
            </w:pPr>
          </w:p>
        </w:tc>
        <w:tc>
          <w:tcPr>
            <w:tcW w:w="3510" w:type="dxa"/>
            <w:vMerge/>
            <w:vAlign w:val="center"/>
          </w:tcPr>
          <w:p w:rsidR="00FC54A7" w:rsidRPr="00DE4990" w:rsidRDefault="00FC54A7" w:rsidP="00F606DE">
            <w:pPr>
              <w:pStyle w:val="NoSpacing"/>
              <w:jc w:val="center"/>
              <w:rPr>
                <w:b/>
                <w:bCs/>
                <w:color w:val="000000" w:themeColor="text1"/>
              </w:rPr>
            </w:pPr>
          </w:p>
        </w:tc>
        <w:tc>
          <w:tcPr>
            <w:tcW w:w="1080" w:type="dxa"/>
            <w:vMerge/>
            <w:vAlign w:val="center"/>
          </w:tcPr>
          <w:p w:rsidR="00FC54A7" w:rsidRPr="00DE4990" w:rsidRDefault="00FC54A7" w:rsidP="00F606DE">
            <w:pPr>
              <w:pStyle w:val="NoSpacing"/>
              <w:jc w:val="center"/>
              <w:rPr>
                <w:color w:val="000000" w:themeColor="text1"/>
              </w:rPr>
            </w:pPr>
          </w:p>
        </w:tc>
        <w:tc>
          <w:tcPr>
            <w:tcW w:w="1530" w:type="dxa"/>
          </w:tcPr>
          <w:p w:rsidR="00FC54A7" w:rsidRPr="00BE6BA9" w:rsidRDefault="00FC54A7" w:rsidP="00025AC5">
            <w:pPr>
              <w:rPr>
                <w:sz w:val="24"/>
                <w:szCs w:val="24"/>
                <w:lang w:eastAsia="zh-CN" w:bidi="hi-IN"/>
              </w:rPr>
            </w:pPr>
            <w:r w:rsidRPr="00BE6BA9">
              <w:rPr>
                <w:sz w:val="24"/>
                <w:szCs w:val="24"/>
                <w:lang w:eastAsia="zh-CN" w:bidi="hi-IN"/>
              </w:rPr>
              <w:t xml:space="preserve">Range-V </w:t>
            </w:r>
          </w:p>
        </w:tc>
        <w:tc>
          <w:tcPr>
            <w:tcW w:w="1170" w:type="dxa"/>
          </w:tcPr>
          <w:p w:rsidR="00FC54A7" w:rsidRPr="00BE6BA9" w:rsidRDefault="00FC54A7" w:rsidP="00ED6549">
            <w:pPr>
              <w:jc w:val="both"/>
              <w:rPr>
                <w:sz w:val="24"/>
                <w:szCs w:val="24"/>
                <w:lang w:eastAsia="zh-CN" w:bidi="hi-IN"/>
              </w:rPr>
            </w:pPr>
            <w:r w:rsidRPr="00BE6BA9">
              <w:rPr>
                <w:sz w:val="24"/>
                <w:szCs w:val="24"/>
                <w:lang w:eastAsia="zh-CN" w:bidi="hi-IN"/>
              </w:rPr>
              <w:t>Bhilai</w:t>
            </w:r>
          </w:p>
        </w:tc>
        <w:tc>
          <w:tcPr>
            <w:tcW w:w="5400" w:type="dxa"/>
          </w:tcPr>
          <w:p w:rsidR="00FC54A7" w:rsidRPr="00BE6BA9" w:rsidRDefault="00FC54A7" w:rsidP="00ED6549">
            <w:pPr>
              <w:jc w:val="both"/>
              <w:rPr>
                <w:sz w:val="24"/>
                <w:szCs w:val="24"/>
                <w:lang w:eastAsia="zh-CN" w:bidi="hi-IN"/>
              </w:rPr>
            </w:pPr>
            <w:r>
              <w:rPr>
                <w:sz w:val="24"/>
                <w:szCs w:val="24"/>
                <w:lang w:eastAsia="zh-CN" w:bidi="hi-IN"/>
              </w:rPr>
              <w:t xml:space="preserve">Area of </w:t>
            </w:r>
            <w:r w:rsidRPr="00BE6BA9">
              <w:rPr>
                <w:sz w:val="24"/>
                <w:szCs w:val="24"/>
                <w:lang w:eastAsia="zh-CN" w:bidi="hi-IN"/>
              </w:rPr>
              <w:t xml:space="preserve">Bemetara, Kawardha </w:t>
            </w:r>
            <w:r>
              <w:rPr>
                <w:sz w:val="24"/>
                <w:szCs w:val="24"/>
                <w:lang w:eastAsia="zh-CN" w:bidi="hi-IN"/>
              </w:rPr>
              <w:t>District.</w:t>
            </w:r>
          </w:p>
        </w:tc>
      </w:tr>
      <w:tr w:rsidR="007D2353" w:rsidRPr="00CA1C54" w:rsidTr="00ED6549">
        <w:tc>
          <w:tcPr>
            <w:tcW w:w="720" w:type="dxa"/>
            <w:vMerge w:val="restart"/>
            <w:vAlign w:val="center"/>
          </w:tcPr>
          <w:p w:rsidR="007D2353" w:rsidRPr="00DE4990" w:rsidRDefault="007D2353" w:rsidP="007D2353">
            <w:pPr>
              <w:pStyle w:val="NoSpacing"/>
              <w:jc w:val="center"/>
              <w:rPr>
                <w:color w:val="000000" w:themeColor="text1"/>
              </w:rPr>
            </w:pPr>
            <w:r>
              <w:rPr>
                <w:color w:val="000000" w:themeColor="text1"/>
              </w:rPr>
              <w:t>7</w:t>
            </w:r>
          </w:p>
        </w:tc>
        <w:tc>
          <w:tcPr>
            <w:tcW w:w="1440" w:type="dxa"/>
            <w:vMerge w:val="restart"/>
            <w:vAlign w:val="center"/>
          </w:tcPr>
          <w:p w:rsidR="007D2353" w:rsidRPr="00DE4990" w:rsidRDefault="007D2353" w:rsidP="00025AC5">
            <w:pPr>
              <w:pStyle w:val="NoSpacing"/>
              <w:jc w:val="center"/>
              <w:rPr>
                <w:b/>
                <w:bCs/>
                <w:color w:val="000000" w:themeColor="text1"/>
              </w:rPr>
            </w:pPr>
            <w:r w:rsidRPr="00BE6BA9">
              <w:rPr>
                <w:b/>
                <w:bCs/>
                <w:sz w:val="24"/>
                <w:szCs w:val="24"/>
                <w:lang w:eastAsia="zh-CN"/>
              </w:rPr>
              <w:t>Division Korba</w:t>
            </w:r>
          </w:p>
        </w:tc>
        <w:tc>
          <w:tcPr>
            <w:tcW w:w="3510" w:type="dxa"/>
            <w:vMerge w:val="restart"/>
          </w:tcPr>
          <w:p w:rsidR="007D2353" w:rsidRPr="008F327B" w:rsidRDefault="007D2353" w:rsidP="007D2353">
            <w:pPr>
              <w:rPr>
                <w:sz w:val="24"/>
                <w:szCs w:val="24"/>
                <w:lang w:eastAsia="zh-CN" w:bidi="hi-IN"/>
              </w:rPr>
            </w:pPr>
            <w:r w:rsidRPr="008F327B">
              <w:rPr>
                <w:sz w:val="24"/>
                <w:szCs w:val="24"/>
                <w:lang w:eastAsia="zh-CN" w:bidi="hi-IN"/>
              </w:rPr>
              <w:t xml:space="preserve">Entire area of Korba </w:t>
            </w:r>
            <w:proofErr w:type="gramStart"/>
            <w:r w:rsidRPr="008F327B">
              <w:rPr>
                <w:sz w:val="24"/>
                <w:szCs w:val="24"/>
                <w:lang w:eastAsia="zh-CN" w:bidi="hi-IN"/>
              </w:rPr>
              <w:t>and  Korea</w:t>
            </w:r>
            <w:proofErr w:type="gramEnd"/>
            <w:r>
              <w:rPr>
                <w:sz w:val="24"/>
                <w:szCs w:val="24"/>
                <w:lang w:eastAsia="zh-CN" w:bidi="hi-IN"/>
              </w:rPr>
              <w:t xml:space="preserve"> D</w:t>
            </w:r>
            <w:r w:rsidRPr="008F327B">
              <w:rPr>
                <w:sz w:val="24"/>
                <w:szCs w:val="24"/>
                <w:lang w:eastAsia="zh-CN" w:bidi="hi-IN"/>
              </w:rPr>
              <w:t>istrict.</w:t>
            </w:r>
          </w:p>
        </w:tc>
        <w:tc>
          <w:tcPr>
            <w:tcW w:w="1080" w:type="dxa"/>
            <w:vMerge w:val="restart"/>
            <w:vAlign w:val="center"/>
          </w:tcPr>
          <w:p w:rsidR="007D2353" w:rsidRPr="00DE4990" w:rsidRDefault="007D2353" w:rsidP="007D2353">
            <w:pPr>
              <w:pStyle w:val="NoSpacing"/>
              <w:jc w:val="center"/>
              <w:rPr>
                <w:color w:val="000000" w:themeColor="text1"/>
              </w:rPr>
            </w:pPr>
            <w:r w:rsidRPr="008F327B">
              <w:rPr>
                <w:sz w:val="24"/>
                <w:szCs w:val="24"/>
                <w:lang w:eastAsia="zh-CN"/>
              </w:rPr>
              <w:t>Plot No.5, Nidhi Bij Complex, Opp. Patidar Bhawan, T.P. Nagar, Korba</w:t>
            </w:r>
          </w:p>
        </w:tc>
        <w:tc>
          <w:tcPr>
            <w:tcW w:w="1530" w:type="dxa"/>
          </w:tcPr>
          <w:p w:rsidR="007D2353" w:rsidRPr="00BE6BA9" w:rsidRDefault="007D2353" w:rsidP="00025AC5">
            <w:pPr>
              <w:rPr>
                <w:sz w:val="24"/>
                <w:szCs w:val="24"/>
                <w:lang w:eastAsia="zh-CN" w:bidi="hi-IN"/>
              </w:rPr>
            </w:pPr>
            <w:r w:rsidRPr="00BE6BA9">
              <w:rPr>
                <w:sz w:val="24"/>
                <w:szCs w:val="24"/>
                <w:lang w:eastAsia="zh-CN" w:bidi="hi-IN"/>
              </w:rPr>
              <w:t xml:space="preserve">Range-I  </w:t>
            </w:r>
          </w:p>
        </w:tc>
        <w:tc>
          <w:tcPr>
            <w:tcW w:w="1170" w:type="dxa"/>
          </w:tcPr>
          <w:p w:rsidR="007D2353" w:rsidRPr="008F327B" w:rsidRDefault="007D2353" w:rsidP="007D2353">
            <w:pPr>
              <w:jc w:val="both"/>
              <w:rPr>
                <w:sz w:val="24"/>
                <w:szCs w:val="24"/>
                <w:lang w:eastAsia="zh-CN" w:bidi="hi-IN"/>
              </w:rPr>
            </w:pPr>
            <w:r w:rsidRPr="008F327B">
              <w:rPr>
                <w:sz w:val="24"/>
                <w:szCs w:val="24"/>
                <w:lang w:eastAsia="zh-CN" w:bidi="hi-IN"/>
              </w:rPr>
              <w:t>Korba</w:t>
            </w:r>
          </w:p>
        </w:tc>
        <w:tc>
          <w:tcPr>
            <w:tcW w:w="5400" w:type="dxa"/>
            <w:vAlign w:val="bottom"/>
          </w:tcPr>
          <w:p w:rsidR="007D2353" w:rsidRPr="00BE6BA9" w:rsidRDefault="007D2353" w:rsidP="007D2353">
            <w:pPr>
              <w:jc w:val="both"/>
              <w:rPr>
                <w:rFonts w:ascii="Arial" w:eastAsia="Times New Roman" w:hAnsi="Arial" w:cs="Arial"/>
                <w:sz w:val="20"/>
                <w:szCs w:val="20"/>
                <w:lang w:eastAsia="zh-CN" w:bidi="hi-IN"/>
              </w:rPr>
            </w:pPr>
            <w:r>
              <w:rPr>
                <w:rFonts w:ascii="Arial" w:eastAsia="Times New Roman" w:hAnsi="Arial" w:cs="Arial"/>
                <w:sz w:val="20"/>
                <w:szCs w:val="20"/>
                <w:lang w:eastAsia="zh-CN" w:bidi="hi-IN"/>
              </w:rPr>
              <w:t>Area of Right side of Power House R</w:t>
            </w:r>
            <w:r w:rsidRPr="00BE6BA9">
              <w:rPr>
                <w:rFonts w:ascii="Arial" w:eastAsia="Times New Roman" w:hAnsi="Arial" w:cs="Arial"/>
                <w:sz w:val="20"/>
                <w:szCs w:val="20"/>
                <w:lang w:eastAsia="zh-CN" w:bidi="hi-IN"/>
              </w:rPr>
              <w:t>oad inc</w:t>
            </w:r>
            <w:r>
              <w:rPr>
                <w:rFonts w:ascii="Arial" w:eastAsia="Times New Roman" w:hAnsi="Arial" w:cs="Arial"/>
                <w:sz w:val="20"/>
                <w:szCs w:val="20"/>
                <w:lang w:eastAsia="zh-CN" w:bidi="hi-IN"/>
              </w:rPr>
              <w:t>lude Dindayal Market, Hiranand M</w:t>
            </w:r>
            <w:r w:rsidRPr="00BE6BA9">
              <w:rPr>
                <w:rFonts w:ascii="Arial" w:eastAsia="Times New Roman" w:hAnsi="Arial" w:cs="Arial"/>
                <w:sz w:val="20"/>
                <w:szCs w:val="20"/>
                <w:lang w:eastAsia="zh-CN" w:bidi="hi-IN"/>
              </w:rPr>
              <w:t>ar</w:t>
            </w:r>
            <w:r>
              <w:rPr>
                <w:rFonts w:ascii="Arial" w:eastAsia="Times New Roman" w:hAnsi="Arial" w:cs="Arial"/>
                <w:sz w:val="20"/>
                <w:szCs w:val="20"/>
                <w:lang w:eastAsia="zh-CN" w:bidi="hi-IN"/>
              </w:rPr>
              <w:t>ket, Darri R</w:t>
            </w:r>
            <w:r w:rsidRPr="00BE6BA9">
              <w:rPr>
                <w:rFonts w:ascii="Arial" w:eastAsia="Times New Roman" w:hAnsi="Arial" w:cs="Arial"/>
                <w:sz w:val="20"/>
                <w:szCs w:val="20"/>
                <w:lang w:eastAsia="zh-CN" w:bidi="hi-IN"/>
              </w:rPr>
              <w:t xml:space="preserve">oad, whole area of Pali  </w:t>
            </w:r>
            <w:r>
              <w:rPr>
                <w:rFonts w:ascii="Arial" w:eastAsia="Times New Roman" w:hAnsi="Arial" w:cs="Arial"/>
                <w:sz w:val="20"/>
                <w:szCs w:val="20"/>
                <w:lang w:eastAsia="zh-CN" w:bidi="hi-IN"/>
              </w:rPr>
              <w:t>Tehsil and</w:t>
            </w:r>
            <w:r>
              <w:rPr>
                <w:rFonts w:ascii="Arial" w:hAnsi="Arial" w:cs="Arial"/>
                <w:sz w:val="20"/>
                <w:szCs w:val="20"/>
                <w:lang w:eastAsia="zh-CN" w:bidi="hi-IN"/>
              </w:rPr>
              <w:t xml:space="preserve"> area from S</w:t>
            </w:r>
            <w:r w:rsidRPr="00BE6BA9">
              <w:rPr>
                <w:rFonts w:ascii="Arial" w:hAnsi="Arial" w:cs="Arial"/>
                <w:sz w:val="20"/>
                <w:szCs w:val="20"/>
                <w:lang w:eastAsia="zh-CN" w:bidi="hi-IN"/>
              </w:rPr>
              <w:t xml:space="preserve">arad </w:t>
            </w:r>
            <w:r>
              <w:rPr>
                <w:rFonts w:ascii="Arial" w:hAnsi="Arial" w:cs="Arial"/>
                <w:sz w:val="20"/>
                <w:szCs w:val="20"/>
                <w:lang w:eastAsia="zh-CN" w:bidi="hi-IN"/>
              </w:rPr>
              <w:t>V</w:t>
            </w:r>
            <w:r w:rsidRPr="00BE6BA9">
              <w:rPr>
                <w:rFonts w:ascii="Arial" w:hAnsi="Arial" w:cs="Arial"/>
                <w:sz w:val="20"/>
                <w:szCs w:val="20"/>
                <w:lang w:eastAsia="zh-CN" w:bidi="hi-IN"/>
              </w:rPr>
              <w:t xml:space="preserve">ihar </w:t>
            </w:r>
            <w:r>
              <w:rPr>
                <w:rFonts w:ascii="Arial" w:hAnsi="Arial" w:cs="Arial"/>
                <w:sz w:val="20"/>
                <w:szCs w:val="20"/>
                <w:lang w:eastAsia="zh-CN" w:bidi="hi-IN"/>
              </w:rPr>
              <w:t>chowk to Murarka Market.</w:t>
            </w:r>
          </w:p>
        </w:tc>
      </w:tr>
      <w:tr w:rsidR="007D2353" w:rsidRPr="00CA1C54" w:rsidTr="00ED6549">
        <w:tc>
          <w:tcPr>
            <w:tcW w:w="720" w:type="dxa"/>
            <w:vMerge/>
            <w:vAlign w:val="center"/>
          </w:tcPr>
          <w:p w:rsidR="007D2353" w:rsidRDefault="007D2353" w:rsidP="007D2353">
            <w:pPr>
              <w:pStyle w:val="NoSpacing"/>
              <w:jc w:val="center"/>
              <w:rPr>
                <w:color w:val="000000" w:themeColor="text1"/>
              </w:rPr>
            </w:pPr>
          </w:p>
        </w:tc>
        <w:tc>
          <w:tcPr>
            <w:tcW w:w="1440" w:type="dxa"/>
            <w:vMerge/>
            <w:vAlign w:val="center"/>
          </w:tcPr>
          <w:p w:rsidR="007D2353" w:rsidRPr="00BE6BA9" w:rsidRDefault="007D2353" w:rsidP="007D2353">
            <w:pPr>
              <w:pStyle w:val="NoSpacing"/>
              <w:jc w:val="center"/>
              <w:rPr>
                <w:b/>
                <w:bCs/>
                <w:sz w:val="24"/>
                <w:szCs w:val="24"/>
                <w:lang w:eastAsia="zh-CN"/>
              </w:rPr>
            </w:pPr>
          </w:p>
        </w:tc>
        <w:tc>
          <w:tcPr>
            <w:tcW w:w="3510" w:type="dxa"/>
            <w:vMerge/>
          </w:tcPr>
          <w:p w:rsidR="007D2353" w:rsidRPr="008F327B" w:rsidRDefault="007D2353" w:rsidP="007D2353">
            <w:pPr>
              <w:rPr>
                <w:sz w:val="24"/>
                <w:szCs w:val="24"/>
                <w:lang w:eastAsia="zh-CN" w:bidi="hi-IN"/>
              </w:rPr>
            </w:pPr>
          </w:p>
        </w:tc>
        <w:tc>
          <w:tcPr>
            <w:tcW w:w="1080" w:type="dxa"/>
            <w:vMerge/>
            <w:vAlign w:val="center"/>
          </w:tcPr>
          <w:p w:rsidR="007D2353" w:rsidRPr="008F327B" w:rsidRDefault="007D2353" w:rsidP="007D2353">
            <w:pPr>
              <w:pStyle w:val="NoSpacing"/>
              <w:jc w:val="center"/>
              <w:rPr>
                <w:sz w:val="24"/>
                <w:szCs w:val="24"/>
                <w:lang w:eastAsia="zh-CN"/>
              </w:rPr>
            </w:pPr>
          </w:p>
        </w:tc>
        <w:tc>
          <w:tcPr>
            <w:tcW w:w="1530" w:type="dxa"/>
          </w:tcPr>
          <w:p w:rsidR="007D2353" w:rsidRPr="00BE6BA9" w:rsidRDefault="007D2353" w:rsidP="00025AC5">
            <w:pPr>
              <w:rPr>
                <w:sz w:val="24"/>
                <w:szCs w:val="24"/>
                <w:lang w:eastAsia="zh-CN" w:bidi="hi-IN"/>
              </w:rPr>
            </w:pPr>
            <w:r w:rsidRPr="00BE6BA9">
              <w:rPr>
                <w:sz w:val="24"/>
                <w:szCs w:val="24"/>
                <w:lang w:eastAsia="zh-CN" w:bidi="hi-IN"/>
              </w:rPr>
              <w:t xml:space="preserve">Range-II </w:t>
            </w:r>
          </w:p>
        </w:tc>
        <w:tc>
          <w:tcPr>
            <w:tcW w:w="1170" w:type="dxa"/>
          </w:tcPr>
          <w:p w:rsidR="007D2353" w:rsidRPr="008F327B" w:rsidRDefault="007D2353" w:rsidP="007D2353">
            <w:pPr>
              <w:jc w:val="both"/>
              <w:rPr>
                <w:sz w:val="24"/>
                <w:szCs w:val="24"/>
                <w:lang w:eastAsia="zh-CN" w:bidi="hi-IN"/>
              </w:rPr>
            </w:pPr>
            <w:r w:rsidRPr="008F327B">
              <w:rPr>
                <w:sz w:val="24"/>
                <w:szCs w:val="24"/>
                <w:lang w:eastAsia="zh-CN" w:bidi="hi-IN"/>
              </w:rPr>
              <w:t>Korba</w:t>
            </w:r>
          </w:p>
        </w:tc>
        <w:tc>
          <w:tcPr>
            <w:tcW w:w="5400" w:type="dxa"/>
          </w:tcPr>
          <w:p w:rsidR="007D2353" w:rsidRDefault="007D2353" w:rsidP="007D2353">
            <w:pPr>
              <w:jc w:val="both"/>
              <w:rPr>
                <w:rFonts w:ascii="Arial" w:eastAsia="Times New Roman" w:hAnsi="Arial" w:cs="Arial"/>
                <w:sz w:val="20"/>
                <w:szCs w:val="20"/>
                <w:lang w:eastAsia="zh-CN" w:bidi="hi-IN"/>
              </w:rPr>
            </w:pPr>
          </w:p>
          <w:p w:rsidR="007D2353" w:rsidRPr="00BE6BA9" w:rsidRDefault="007D2353" w:rsidP="007D2353">
            <w:pPr>
              <w:jc w:val="both"/>
              <w:rPr>
                <w:szCs w:val="20"/>
                <w:lang w:eastAsia="zh-CN" w:bidi="hi-IN"/>
              </w:rPr>
            </w:pPr>
            <w:r w:rsidRPr="00BE6BA9">
              <w:rPr>
                <w:rFonts w:ascii="Arial" w:eastAsia="Times New Roman" w:hAnsi="Arial" w:cs="Arial"/>
                <w:sz w:val="20"/>
                <w:szCs w:val="20"/>
                <w:lang w:eastAsia="zh-CN" w:bidi="hi-IN"/>
              </w:rPr>
              <w:t xml:space="preserve">Area of Katghora </w:t>
            </w:r>
            <w:r>
              <w:rPr>
                <w:rFonts w:ascii="Arial" w:eastAsia="Times New Roman" w:hAnsi="Arial" w:cs="Arial"/>
                <w:sz w:val="20"/>
                <w:szCs w:val="20"/>
                <w:lang w:eastAsia="zh-CN" w:bidi="hi-IN"/>
              </w:rPr>
              <w:t>N</w:t>
            </w:r>
            <w:r w:rsidRPr="00BE6BA9">
              <w:rPr>
                <w:rFonts w:ascii="Arial" w:eastAsia="Times New Roman" w:hAnsi="Arial" w:cs="Arial"/>
                <w:sz w:val="20"/>
                <w:szCs w:val="20"/>
                <w:lang w:eastAsia="zh-CN" w:bidi="hi-IN"/>
              </w:rPr>
              <w:t xml:space="preserve">agar </w:t>
            </w:r>
            <w:r>
              <w:rPr>
                <w:rFonts w:ascii="Arial" w:eastAsia="Times New Roman" w:hAnsi="Arial" w:cs="Arial"/>
                <w:sz w:val="20"/>
                <w:szCs w:val="20"/>
                <w:lang w:eastAsia="zh-CN" w:bidi="hi-IN"/>
              </w:rPr>
              <w:t>P</w:t>
            </w:r>
            <w:r w:rsidRPr="00BE6BA9">
              <w:rPr>
                <w:rFonts w:ascii="Arial" w:eastAsia="Times New Roman" w:hAnsi="Arial" w:cs="Arial"/>
                <w:sz w:val="20"/>
                <w:szCs w:val="20"/>
                <w:lang w:eastAsia="zh-CN" w:bidi="hi-IN"/>
              </w:rPr>
              <w:t xml:space="preserve">anchayat </w:t>
            </w:r>
            <w:r>
              <w:rPr>
                <w:rFonts w:ascii="Arial" w:eastAsia="Times New Roman" w:hAnsi="Arial" w:cs="Arial"/>
                <w:sz w:val="20"/>
                <w:szCs w:val="20"/>
                <w:lang w:eastAsia="zh-CN" w:bidi="hi-IN"/>
              </w:rPr>
              <w:t>Katghora Revenue T</w:t>
            </w:r>
            <w:r w:rsidRPr="00BE6BA9">
              <w:rPr>
                <w:rFonts w:ascii="Arial" w:eastAsia="Times New Roman" w:hAnsi="Arial" w:cs="Arial"/>
                <w:sz w:val="20"/>
                <w:szCs w:val="20"/>
                <w:lang w:eastAsia="zh-CN" w:bidi="hi-IN"/>
              </w:rPr>
              <w:t xml:space="preserve">ehsil, Rural area of Katghora, </w:t>
            </w:r>
            <w:r>
              <w:rPr>
                <w:rFonts w:ascii="Arial" w:eastAsia="Times New Roman" w:hAnsi="Arial" w:cs="Arial"/>
                <w:sz w:val="20"/>
                <w:szCs w:val="20"/>
                <w:lang w:eastAsia="zh-CN" w:bidi="hi-IN"/>
              </w:rPr>
              <w:t>D</w:t>
            </w:r>
            <w:r w:rsidRPr="00BE6BA9">
              <w:rPr>
                <w:rFonts w:ascii="Arial" w:eastAsia="Times New Roman" w:hAnsi="Arial" w:cs="Arial"/>
                <w:sz w:val="20"/>
                <w:szCs w:val="20"/>
                <w:lang w:eastAsia="zh-CN" w:bidi="hi-IN"/>
              </w:rPr>
              <w:t>i</w:t>
            </w:r>
            <w:r>
              <w:rPr>
                <w:rFonts w:ascii="Arial" w:eastAsia="Times New Roman" w:hAnsi="Arial" w:cs="Arial"/>
                <w:sz w:val="20"/>
                <w:szCs w:val="20"/>
                <w:lang w:eastAsia="zh-CN" w:bidi="hi-IN"/>
              </w:rPr>
              <w:t>pka, Gev</w:t>
            </w:r>
            <w:r w:rsidRPr="00BE6BA9">
              <w:rPr>
                <w:rFonts w:ascii="Arial" w:eastAsia="Times New Roman" w:hAnsi="Arial" w:cs="Arial"/>
                <w:sz w:val="20"/>
                <w:szCs w:val="20"/>
                <w:lang w:eastAsia="zh-CN" w:bidi="hi-IN"/>
              </w:rPr>
              <w:t>ra,</w:t>
            </w:r>
            <w:r>
              <w:rPr>
                <w:rFonts w:ascii="Arial" w:eastAsia="Times New Roman" w:hAnsi="Arial" w:cs="Arial"/>
                <w:sz w:val="20"/>
                <w:szCs w:val="20"/>
                <w:lang w:eastAsia="zh-CN" w:bidi="hi-IN"/>
              </w:rPr>
              <w:t xml:space="preserve"> </w:t>
            </w:r>
            <w:r w:rsidRPr="00BE6BA9">
              <w:rPr>
                <w:rFonts w:ascii="Arial" w:eastAsia="Times New Roman" w:hAnsi="Arial" w:cs="Arial"/>
                <w:sz w:val="20"/>
                <w:szCs w:val="20"/>
                <w:lang w:eastAsia="zh-CN" w:bidi="hi-IN"/>
              </w:rPr>
              <w:t>Churri</w:t>
            </w:r>
            <w:r>
              <w:rPr>
                <w:rFonts w:ascii="Arial" w:eastAsia="Times New Roman" w:hAnsi="Arial" w:cs="Arial"/>
                <w:sz w:val="20"/>
                <w:szCs w:val="20"/>
                <w:lang w:eastAsia="zh-CN" w:bidi="hi-IN"/>
              </w:rPr>
              <w:t>.</w:t>
            </w:r>
          </w:p>
        </w:tc>
      </w:tr>
      <w:tr w:rsidR="007D2353" w:rsidRPr="00CA1C54" w:rsidTr="00ED6549">
        <w:tc>
          <w:tcPr>
            <w:tcW w:w="720" w:type="dxa"/>
            <w:vMerge/>
            <w:vAlign w:val="center"/>
          </w:tcPr>
          <w:p w:rsidR="007D2353" w:rsidRDefault="007D2353" w:rsidP="007D2353">
            <w:pPr>
              <w:pStyle w:val="NoSpacing"/>
              <w:jc w:val="center"/>
              <w:rPr>
                <w:color w:val="000000" w:themeColor="text1"/>
              </w:rPr>
            </w:pPr>
          </w:p>
        </w:tc>
        <w:tc>
          <w:tcPr>
            <w:tcW w:w="1440" w:type="dxa"/>
            <w:vMerge/>
            <w:vAlign w:val="center"/>
          </w:tcPr>
          <w:p w:rsidR="007D2353" w:rsidRPr="00BE6BA9" w:rsidRDefault="007D2353" w:rsidP="007D2353">
            <w:pPr>
              <w:pStyle w:val="NoSpacing"/>
              <w:jc w:val="center"/>
              <w:rPr>
                <w:b/>
                <w:bCs/>
                <w:sz w:val="24"/>
                <w:szCs w:val="24"/>
                <w:lang w:eastAsia="zh-CN"/>
              </w:rPr>
            </w:pPr>
          </w:p>
        </w:tc>
        <w:tc>
          <w:tcPr>
            <w:tcW w:w="3510" w:type="dxa"/>
            <w:vMerge/>
          </w:tcPr>
          <w:p w:rsidR="007D2353" w:rsidRPr="008F327B" w:rsidRDefault="007D2353" w:rsidP="007D2353">
            <w:pPr>
              <w:rPr>
                <w:sz w:val="24"/>
                <w:szCs w:val="24"/>
                <w:lang w:eastAsia="zh-CN" w:bidi="hi-IN"/>
              </w:rPr>
            </w:pPr>
          </w:p>
        </w:tc>
        <w:tc>
          <w:tcPr>
            <w:tcW w:w="1080" w:type="dxa"/>
            <w:vMerge/>
            <w:vAlign w:val="center"/>
          </w:tcPr>
          <w:p w:rsidR="007D2353" w:rsidRPr="008F327B" w:rsidRDefault="007D2353" w:rsidP="007D2353">
            <w:pPr>
              <w:pStyle w:val="NoSpacing"/>
              <w:jc w:val="center"/>
              <w:rPr>
                <w:sz w:val="24"/>
                <w:szCs w:val="24"/>
                <w:lang w:eastAsia="zh-CN"/>
              </w:rPr>
            </w:pPr>
          </w:p>
        </w:tc>
        <w:tc>
          <w:tcPr>
            <w:tcW w:w="1530" w:type="dxa"/>
          </w:tcPr>
          <w:p w:rsidR="007D2353" w:rsidRPr="00BE6BA9" w:rsidRDefault="007D2353" w:rsidP="00025AC5">
            <w:pPr>
              <w:rPr>
                <w:sz w:val="24"/>
                <w:szCs w:val="24"/>
                <w:lang w:eastAsia="zh-CN" w:bidi="hi-IN"/>
              </w:rPr>
            </w:pPr>
            <w:r w:rsidRPr="00BE6BA9">
              <w:rPr>
                <w:sz w:val="24"/>
                <w:szCs w:val="24"/>
                <w:lang w:eastAsia="zh-CN" w:bidi="hi-IN"/>
              </w:rPr>
              <w:t xml:space="preserve">Range-III </w:t>
            </w:r>
          </w:p>
        </w:tc>
        <w:tc>
          <w:tcPr>
            <w:tcW w:w="1170" w:type="dxa"/>
          </w:tcPr>
          <w:p w:rsidR="007D2353" w:rsidRPr="008F327B" w:rsidRDefault="007D2353" w:rsidP="007D2353">
            <w:pPr>
              <w:jc w:val="both"/>
              <w:rPr>
                <w:sz w:val="24"/>
                <w:szCs w:val="24"/>
                <w:lang w:eastAsia="zh-CN" w:bidi="hi-IN"/>
              </w:rPr>
            </w:pPr>
            <w:r w:rsidRPr="008F327B">
              <w:rPr>
                <w:sz w:val="24"/>
                <w:szCs w:val="24"/>
                <w:lang w:eastAsia="zh-CN" w:bidi="hi-IN"/>
              </w:rPr>
              <w:t>Korba</w:t>
            </w:r>
          </w:p>
        </w:tc>
        <w:tc>
          <w:tcPr>
            <w:tcW w:w="5400" w:type="dxa"/>
          </w:tcPr>
          <w:p w:rsidR="007D2353" w:rsidRPr="00BE6BA9" w:rsidRDefault="007D2353" w:rsidP="007D2353">
            <w:pPr>
              <w:jc w:val="both"/>
              <w:rPr>
                <w:szCs w:val="20"/>
                <w:lang w:eastAsia="zh-CN" w:bidi="hi-IN"/>
              </w:rPr>
            </w:pPr>
            <w:r>
              <w:rPr>
                <w:rFonts w:ascii="Arial" w:eastAsia="Times New Roman" w:hAnsi="Arial" w:cs="Arial"/>
                <w:sz w:val="20"/>
                <w:szCs w:val="20"/>
                <w:lang w:eastAsia="zh-CN" w:bidi="hi-IN"/>
              </w:rPr>
              <w:t xml:space="preserve">Area of </w:t>
            </w:r>
            <w:r w:rsidRPr="00BE6BA9">
              <w:rPr>
                <w:rFonts w:ascii="Arial" w:eastAsia="Times New Roman" w:hAnsi="Arial" w:cs="Arial"/>
                <w:sz w:val="20"/>
                <w:szCs w:val="20"/>
                <w:lang w:eastAsia="zh-CN" w:bidi="hi-IN"/>
              </w:rPr>
              <w:t>Gopalpur, Jatgapasan, Atmanagar, Machadoli</w:t>
            </w:r>
            <w:r>
              <w:rPr>
                <w:rFonts w:ascii="Arial" w:eastAsia="Times New Roman" w:hAnsi="Arial" w:cs="Arial"/>
                <w:sz w:val="20"/>
                <w:szCs w:val="20"/>
                <w:lang w:eastAsia="zh-CN" w:bidi="hi-IN"/>
              </w:rPr>
              <w:t>,</w:t>
            </w:r>
            <w:r w:rsidRPr="00BE6BA9">
              <w:rPr>
                <w:rFonts w:ascii="Arial" w:hAnsi="Arial" w:cs="Arial"/>
                <w:sz w:val="20"/>
                <w:szCs w:val="20"/>
                <w:lang w:eastAsia="zh-CN" w:bidi="hi-IN"/>
              </w:rPr>
              <w:t xml:space="preserve"> Mission</w:t>
            </w:r>
            <w:r>
              <w:rPr>
                <w:rFonts w:ascii="Arial" w:hAnsi="Arial" w:cs="Arial"/>
                <w:sz w:val="20"/>
                <w:szCs w:val="20"/>
                <w:lang w:eastAsia="zh-CN" w:bidi="hi-IN"/>
              </w:rPr>
              <w:t xml:space="preserve"> R</w:t>
            </w:r>
            <w:r w:rsidRPr="00BE6BA9">
              <w:rPr>
                <w:rFonts w:ascii="Arial" w:hAnsi="Arial" w:cs="Arial"/>
                <w:sz w:val="20"/>
                <w:szCs w:val="20"/>
                <w:lang w:eastAsia="zh-CN" w:bidi="hi-IN"/>
              </w:rPr>
              <w:t xml:space="preserve">oad, Mudapara, </w:t>
            </w:r>
            <w:r>
              <w:rPr>
                <w:rFonts w:ascii="Arial" w:hAnsi="Arial" w:cs="Arial"/>
                <w:sz w:val="20"/>
                <w:szCs w:val="20"/>
                <w:lang w:eastAsia="zh-CN" w:bidi="hi-IN"/>
              </w:rPr>
              <w:t>Budhwari Bazar ITI, Rampur, Balco, Korba Industrial area.</w:t>
            </w:r>
          </w:p>
        </w:tc>
      </w:tr>
      <w:tr w:rsidR="007D2353" w:rsidRPr="00CA1C54" w:rsidTr="00ED6549">
        <w:tc>
          <w:tcPr>
            <w:tcW w:w="720" w:type="dxa"/>
            <w:vMerge/>
            <w:vAlign w:val="center"/>
          </w:tcPr>
          <w:p w:rsidR="007D2353" w:rsidRDefault="007D2353" w:rsidP="007D2353">
            <w:pPr>
              <w:pStyle w:val="NoSpacing"/>
              <w:jc w:val="center"/>
              <w:rPr>
                <w:color w:val="000000" w:themeColor="text1"/>
              </w:rPr>
            </w:pPr>
          </w:p>
        </w:tc>
        <w:tc>
          <w:tcPr>
            <w:tcW w:w="1440" w:type="dxa"/>
            <w:vMerge/>
            <w:vAlign w:val="center"/>
          </w:tcPr>
          <w:p w:rsidR="007D2353" w:rsidRPr="00BE6BA9" w:rsidRDefault="007D2353" w:rsidP="007D2353">
            <w:pPr>
              <w:pStyle w:val="NoSpacing"/>
              <w:jc w:val="center"/>
              <w:rPr>
                <w:b/>
                <w:bCs/>
                <w:sz w:val="24"/>
                <w:szCs w:val="24"/>
                <w:lang w:eastAsia="zh-CN"/>
              </w:rPr>
            </w:pPr>
          </w:p>
        </w:tc>
        <w:tc>
          <w:tcPr>
            <w:tcW w:w="3510" w:type="dxa"/>
            <w:vMerge/>
          </w:tcPr>
          <w:p w:rsidR="007D2353" w:rsidRPr="008F327B" w:rsidRDefault="007D2353" w:rsidP="007D2353">
            <w:pPr>
              <w:rPr>
                <w:sz w:val="24"/>
                <w:szCs w:val="24"/>
                <w:lang w:eastAsia="zh-CN" w:bidi="hi-IN"/>
              </w:rPr>
            </w:pPr>
          </w:p>
        </w:tc>
        <w:tc>
          <w:tcPr>
            <w:tcW w:w="1080" w:type="dxa"/>
            <w:vMerge/>
            <w:vAlign w:val="center"/>
          </w:tcPr>
          <w:p w:rsidR="007D2353" w:rsidRPr="008F327B" w:rsidRDefault="007D2353" w:rsidP="007D2353">
            <w:pPr>
              <w:pStyle w:val="NoSpacing"/>
              <w:jc w:val="center"/>
              <w:rPr>
                <w:sz w:val="24"/>
                <w:szCs w:val="24"/>
                <w:lang w:eastAsia="zh-CN"/>
              </w:rPr>
            </w:pPr>
          </w:p>
        </w:tc>
        <w:tc>
          <w:tcPr>
            <w:tcW w:w="1530" w:type="dxa"/>
          </w:tcPr>
          <w:p w:rsidR="007D2353" w:rsidRPr="00BE6BA9" w:rsidRDefault="007D2353" w:rsidP="00025AC5">
            <w:pPr>
              <w:rPr>
                <w:sz w:val="24"/>
                <w:szCs w:val="24"/>
                <w:lang w:eastAsia="zh-CN" w:bidi="hi-IN"/>
              </w:rPr>
            </w:pPr>
            <w:r w:rsidRPr="00BE6BA9">
              <w:rPr>
                <w:sz w:val="24"/>
                <w:szCs w:val="24"/>
                <w:lang w:eastAsia="zh-CN" w:bidi="hi-IN"/>
              </w:rPr>
              <w:t xml:space="preserve">Range-I V </w:t>
            </w:r>
          </w:p>
        </w:tc>
        <w:tc>
          <w:tcPr>
            <w:tcW w:w="1170" w:type="dxa"/>
          </w:tcPr>
          <w:p w:rsidR="007D2353" w:rsidRPr="008F327B" w:rsidRDefault="007D2353" w:rsidP="007D2353">
            <w:pPr>
              <w:jc w:val="both"/>
              <w:rPr>
                <w:sz w:val="24"/>
                <w:szCs w:val="24"/>
                <w:lang w:eastAsia="zh-CN" w:bidi="hi-IN"/>
              </w:rPr>
            </w:pPr>
            <w:r w:rsidRPr="008F327B">
              <w:rPr>
                <w:sz w:val="24"/>
                <w:szCs w:val="24"/>
                <w:lang w:eastAsia="zh-CN" w:bidi="hi-IN"/>
              </w:rPr>
              <w:t>Korba</w:t>
            </w:r>
          </w:p>
        </w:tc>
        <w:tc>
          <w:tcPr>
            <w:tcW w:w="5400" w:type="dxa"/>
          </w:tcPr>
          <w:p w:rsidR="007D2353" w:rsidRPr="00BE6BA9" w:rsidRDefault="007D2353" w:rsidP="007D2353">
            <w:pPr>
              <w:jc w:val="both"/>
              <w:rPr>
                <w:szCs w:val="20"/>
                <w:lang w:eastAsia="zh-CN" w:bidi="hi-IN"/>
              </w:rPr>
            </w:pPr>
            <w:r>
              <w:rPr>
                <w:rFonts w:ascii="Arial" w:hAnsi="Arial" w:cs="Arial"/>
                <w:sz w:val="20"/>
                <w:szCs w:val="20"/>
                <w:lang w:eastAsia="zh-CN" w:bidi="hi-IN"/>
              </w:rPr>
              <w:t>Area of Left side of P</w:t>
            </w:r>
            <w:r w:rsidRPr="00BE6BA9">
              <w:rPr>
                <w:rFonts w:ascii="Arial" w:hAnsi="Arial" w:cs="Arial"/>
                <w:sz w:val="20"/>
                <w:szCs w:val="20"/>
                <w:lang w:eastAsia="zh-CN" w:bidi="hi-IN"/>
              </w:rPr>
              <w:t xml:space="preserve">ower house </w:t>
            </w:r>
            <w:proofErr w:type="gramStart"/>
            <w:r w:rsidRPr="00BE6BA9">
              <w:rPr>
                <w:rFonts w:ascii="Arial" w:hAnsi="Arial" w:cs="Arial"/>
                <w:sz w:val="20"/>
                <w:szCs w:val="20"/>
                <w:lang w:eastAsia="zh-CN" w:bidi="hi-IN"/>
              </w:rPr>
              <w:t xml:space="preserve">including </w:t>
            </w:r>
            <w:r>
              <w:rPr>
                <w:rFonts w:ascii="Arial" w:hAnsi="Arial" w:cs="Arial"/>
                <w:sz w:val="20"/>
                <w:szCs w:val="20"/>
                <w:lang w:eastAsia="zh-CN" w:bidi="hi-IN"/>
              </w:rPr>
              <w:t xml:space="preserve"> S.S</w:t>
            </w:r>
            <w:proofErr w:type="gramEnd"/>
            <w:r>
              <w:rPr>
                <w:rFonts w:ascii="Arial" w:hAnsi="Arial" w:cs="Arial"/>
                <w:sz w:val="20"/>
                <w:szCs w:val="20"/>
                <w:lang w:eastAsia="zh-CN" w:bidi="hi-IN"/>
              </w:rPr>
              <w:t>. Plaza and Abhinandan C</w:t>
            </w:r>
            <w:r w:rsidRPr="00BE6BA9">
              <w:rPr>
                <w:rFonts w:ascii="Arial" w:hAnsi="Arial" w:cs="Arial"/>
                <w:sz w:val="20"/>
                <w:szCs w:val="20"/>
                <w:lang w:eastAsia="zh-CN" w:bidi="hi-IN"/>
              </w:rPr>
              <w:t>omplex</w:t>
            </w:r>
            <w:r w:rsidRPr="00BE6BA9">
              <w:rPr>
                <w:szCs w:val="20"/>
                <w:lang w:eastAsia="zh-CN" w:bidi="hi-IN"/>
              </w:rPr>
              <w:t>,</w:t>
            </w:r>
            <w:r w:rsidRPr="00BE6BA9">
              <w:rPr>
                <w:rFonts w:ascii="Arial" w:hAnsi="Arial" w:cs="Arial"/>
                <w:sz w:val="20"/>
                <w:szCs w:val="20"/>
                <w:lang w:eastAsia="zh-CN" w:bidi="hi-IN"/>
              </w:rPr>
              <w:t xml:space="preserve"> Ra</w:t>
            </w:r>
            <w:r>
              <w:rPr>
                <w:rFonts w:ascii="Arial" w:hAnsi="Arial" w:cs="Arial"/>
                <w:sz w:val="20"/>
                <w:szCs w:val="20"/>
                <w:lang w:eastAsia="zh-CN" w:bidi="hi-IN"/>
              </w:rPr>
              <w:t>ilway Station to Main R</w:t>
            </w:r>
            <w:r w:rsidRPr="00BE6BA9">
              <w:rPr>
                <w:rFonts w:ascii="Arial" w:hAnsi="Arial" w:cs="Arial"/>
                <w:sz w:val="20"/>
                <w:szCs w:val="20"/>
                <w:lang w:eastAsia="zh-CN" w:bidi="hi-IN"/>
              </w:rPr>
              <w:t>oad Sitamai</w:t>
            </w:r>
            <w:r w:rsidRPr="00BE6BA9">
              <w:rPr>
                <w:szCs w:val="20"/>
                <w:lang w:eastAsia="zh-CN" w:bidi="hi-IN"/>
              </w:rPr>
              <w:t xml:space="preserve"> ,</w:t>
            </w:r>
            <w:r>
              <w:rPr>
                <w:rFonts w:ascii="Arial" w:hAnsi="Arial" w:cs="Arial"/>
                <w:sz w:val="20"/>
                <w:szCs w:val="20"/>
                <w:lang w:eastAsia="zh-CN" w:bidi="hi-IN"/>
              </w:rPr>
              <w:t>Murarka Market, R</w:t>
            </w:r>
            <w:r w:rsidRPr="00BE6BA9">
              <w:rPr>
                <w:rFonts w:ascii="Arial" w:hAnsi="Arial" w:cs="Arial"/>
                <w:sz w:val="20"/>
                <w:szCs w:val="20"/>
                <w:lang w:eastAsia="zh-CN" w:bidi="hi-IN"/>
              </w:rPr>
              <w:t xml:space="preserve">ani </w:t>
            </w:r>
            <w:r>
              <w:rPr>
                <w:rFonts w:ascii="Arial" w:hAnsi="Arial" w:cs="Arial"/>
                <w:sz w:val="20"/>
                <w:szCs w:val="20"/>
                <w:lang w:eastAsia="zh-CN" w:bidi="hi-IN"/>
              </w:rPr>
              <w:t>R</w:t>
            </w:r>
            <w:r w:rsidRPr="00BE6BA9">
              <w:rPr>
                <w:rFonts w:ascii="Arial" w:hAnsi="Arial" w:cs="Arial"/>
                <w:sz w:val="20"/>
                <w:szCs w:val="20"/>
                <w:lang w:eastAsia="zh-CN" w:bidi="hi-IN"/>
              </w:rPr>
              <w:t xml:space="preserve">oad </w:t>
            </w:r>
            <w:r>
              <w:rPr>
                <w:rFonts w:ascii="Arial" w:hAnsi="Arial" w:cs="Arial"/>
                <w:sz w:val="20"/>
                <w:szCs w:val="20"/>
                <w:lang w:eastAsia="zh-CN" w:bidi="hi-IN"/>
              </w:rPr>
              <w:t>P</w:t>
            </w:r>
            <w:r w:rsidRPr="00BE6BA9">
              <w:rPr>
                <w:rFonts w:ascii="Arial" w:hAnsi="Arial" w:cs="Arial"/>
                <w:sz w:val="20"/>
                <w:szCs w:val="20"/>
                <w:lang w:eastAsia="zh-CN" w:bidi="hi-IN"/>
              </w:rPr>
              <w:t xml:space="preserve">urani </w:t>
            </w:r>
            <w:r>
              <w:rPr>
                <w:rFonts w:ascii="Arial" w:hAnsi="Arial" w:cs="Arial"/>
                <w:sz w:val="20"/>
                <w:szCs w:val="20"/>
                <w:lang w:eastAsia="zh-CN" w:bidi="hi-IN"/>
              </w:rPr>
              <w:t>B</w:t>
            </w:r>
            <w:r w:rsidRPr="00BE6BA9">
              <w:rPr>
                <w:rFonts w:ascii="Arial" w:hAnsi="Arial" w:cs="Arial"/>
                <w:sz w:val="20"/>
                <w:szCs w:val="20"/>
                <w:lang w:eastAsia="zh-CN" w:bidi="hi-IN"/>
              </w:rPr>
              <w:t>asti</w:t>
            </w:r>
            <w:r w:rsidRPr="00BE6BA9">
              <w:rPr>
                <w:szCs w:val="20"/>
                <w:lang w:eastAsia="zh-CN" w:bidi="hi-IN"/>
              </w:rPr>
              <w:t>,</w:t>
            </w:r>
            <w:r w:rsidRPr="00BE6BA9">
              <w:rPr>
                <w:rFonts w:ascii="Arial" w:hAnsi="Arial" w:cs="Arial"/>
                <w:sz w:val="20"/>
                <w:szCs w:val="20"/>
                <w:lang w:eastAsia="zh-CN" w:bidi="hi-IN"/>
              </w:rPr>
              <w:t xml:space="preserve"> Old </w:t>
            </w:r>
            <w:r>
              <w:rPr>
                <w:rFonts w:ascii="Arial" w:hAnsi="Arial" w:cs="Arial"/>
                <w:sz w:val="20"/>
                <w:szCs w:val="20"/>
                <w:lang w:eastAsia="zh-CN" w:bidi="hi-IN"/>
              </w:rPr>
              <w:t>Bus S</w:t>
            </w:r>
            <w:r w:rsidRPr="00BE6BA9">
              <w:rPr>
                <w:rFonts w:ascii="Arial" w:hAnsi="Arial" w:cs="Arial"/>
                <w:sz w:val="20"/>
                <w:szCs w:val="20"/>
                <w:lang w:eastAsia="zh-CN" w:bidi="hi-IN"/>
              </w:rPr>
              <w:t>tand</w:t>
            </w:r>
            <w:r w:rsidRPr="00BE6BA9">
              <w:rPr>
                <w:szCs w:val="20"/>
                <w:lang w:eastAsia="zh-CN" w:bidi="hi-IN"/>
              </w:rPr>
              <w:t xml:space="preserve"> ,</w:t>
            </w:r>
            <w:r>
              <w:rPr>
                <w:rFonts w:ascii="Arial" w:hAnsi="Arial" w:cs="Arial"/>
                <w:sz w:val="20"/>
                <w:szCs w:val="20"/>
                <w:lang w:eastAsia="zh-CN" w:bidi="hi-IN"/>
              </w:rPr>
              <w:t>Sarvamangla R</w:t>
            </w:r>
            <w:r w:rsidRPr="00BE6BA9">
              <w:rPr>
                <w:rFonts w:ascii="Arial" w:hAnsi="Arial" w:cs="Arial"/>
                <w:sz w:val="20"/>
                <w:szCs w:val="20"/>
                <w:lang w:eastAsia="zh-CN" w:bidi="hi-IN"/>
              </w:rPr>
              <w:t>oad</w:t>
            </w:r>
            <w:r>
              <w:rPr>
                <w:szCs w:val="20"/>
                <w:lang w:eastAsia="zh-CN" w:bidi="hi-IN"/>
              </w:rPr>
              <w:t>.</w:t>
            </w:r>
          </w:p>
        </w:tc>
      </w:tr>
      <w:tr w:rsidR="007D2353" w:rsidRPr="00CA1C54" w:rsidTr="00ED6549">
        <w:tc>
          <w:tcPr>
            <w:tcW w:w="720" w:type="dxa"/>
            <w:vMerge/>
            <w:vAlign w:val="center"/>
          </w:tcPr>
          <w:p w:rsidR="007D2353" w:rsidRDefault="007D2353" w:rsidP="007D2353">
            <w:pPr>
              <w:pStyle w:val="NoSpacing"/>
              <w:jc w:val="center"/>
              <w:rPr>
                <w:color w:val="000000" w:themeColor="text1"/>
              </w:rPr>
            </w:pPr>
          </w:p>
        </w:tc>
        <w:tc>
          <w:tcPr>
            <w:tcW w:w="1440" w:type="dxa"/>
            <w:vMerge/>
            <w:vAlign w:val="center"/>
          </w:tcPr>
          <w:p w:rsidR="007D2353" w:rsidRPr="00BE6BA9" w:rsidRDefault="007D2353" w:rsidP="007D2353">
            <w:pPr>
              <w:pStyle w:val="NoSpacing"/>
              <w:jc w:val="center"/>
              <w:rPr>
                <w:b/>
                <w:bCs/>
                <w:sz w:val="24"/>
                <w:szCs w:val="24"/>
                <w:lang w:eastAsia="zh-CN"/>
              </w:rPr>
            </w:pPr>
          </w:p>
        </w:tc>
        <w:tc>
          <w:tcPr>
            <w:tcW w:w="3510" w:type="dxa"/>
            <w:vMerge/>
          </w:tcPr>
          <w:p w:rsidR="007D2353" w:rsidRPr="008F327B" w:rsidRDefault="007D2353" w:rsidP="007D2353">
            <w:pPr>
              <w:rPr>
                <w:sz w:val="24"/>
                <w:szCs w:val="24"/>
                <w:lang w:eastAsia="zh-CN" w:bidi="hi-IN"/>
              </w:rPr>
            </w:pPr>
          </w:p>
        </w:tc>
        <w:tc>
          <w:tcPr>
            <w:tcW w:w="1080" w:type="dxa"/>
            <w:vMerge/>
            <w:vAlign w:val="center"/>
          </w:tcPr>
          <w:p w:rsidR="007D2353" w:rsidRPr="008F327B" w:rsidRDefault="007D2353" w:rsidP="007D2353">
            <w:pPr>
              <w:pStyle w:val="NoSpacing"/>
              <w:jc w:val="center"/>
              <w:rPr>
                <w:sz w:val="24"/>
                <w:szCs w:val="24"/>
                <w:lang w:eastAsia="zh-CN"/>
              </w:rPr>
            </w:pPr>
          </w:p>
        </w:tc>
        <w:tc>
          <w:tcPr>
            <w:tcW w:w="1530" w:type="dxa"/>
          </w:tcPr>
          <w:p w:rsidR="007D2353" w:rsidRPr="00BE6BA9" w:rsidRDefault="007D2353" w:rsidP="00025AC5">
            <w:pPr>
              <w:rPr>
                <w:sz w:val="24"/>
                <w:szCs w:val="24"/>
                <w:lang w:eastAsia="zh-CN" w:bidi="hi-IN"/>
              </w:rPr>
            </w:pPr>
            <w:r w:rsidRPr="00BE6BA9">
              <w:rPr>
                <w:sz w:val="24"/>
                <w:szCs w:val="24"/>
                <w:lang w:eastAsia="zh-CN" w:bidi="hi-IN"/>
              </w:rPr>
              <w:t xml:space="preserve">Range-V </w:t>
            </w:r>
          </w:p>
        </w:tc>
        <w:tc>
          <w:tcPr>
            <w:tcW w:w="1170" w:type="dxa"/>
          </w:tcPr>
          <w:p w:rsidR="007D2353" w:rsidRPr="008F327B" w:rsidRDefault="007D2353" w:rsidP="00025AC5">
            <w:pPr>
              <w:jc w:val="both"/>
              <w:rPr>
                <w:sz w:val="24"/>
                <w:szCs w:val="24"/>
                <w:lang w:eastAsia="zh-CN" w:bidi="hi-IN"/>
              </w:rPr>
            </w:pPr>
            <w:r w:rsidRPr="008F327B">
              <w:rPr>
                <w:sz w:val="24"/>
                <w:szCs w:val="24"/>
                <w:lang w:eastAsia="zh-CN" w:bidi="hi-IN"/>
              </w:rPr>
              <w:t>Korba</w:t>
            </w:r>
          </w:p>
        </w:tc>
        <w:tc>
          <w:tcPr>
            <w:tcW w:w="5400" w:type="dxa"/>
          </w:tcPr>
          <w:p w:rsidR="007D2353" w:rsidRDefault="007D2353" w:rsidP="007D2353">
            <w:pPr>
              <w:jc w:val="both"/>
              <w:rPr>
                <w:rFonts w:ascii="Arial" w:hAnsi="Arial" w:cs="Arial"/>
                <w:sz w:val="20"/>
                <w:szCs w:val="20"/>
                <w:lang w:eastAsia="zh-CN" w:bidi="hi-IN"/>
              </w:rPr>
            </w:pPr>
          </w:p>
          <w:p w:rsidR="007D2353" w:rsidRPr="00BE6BA9" w:rsidRDefault="007D2353" w:rsidP="007D2353">
            <w:pPr>
              <w:jc w:val="both"/>
              <w:rPr>
                <w:szCs w:val="20"/>
                <w:lang w:eastAsia="zh-CN" w:bidi="hi-IN"/>
              </w:rPr>
            </w:pPr>
            <w:r>
              <w:rPr>
                <w:rFonts w:ascii="Arial" w:hAnsi="Arial" w:cs="Arial"/>
                <w:sz w:val="20"/>
                <w:szCs w:val="20"/>
                <w:lang w:eastAsia="zh-CN" w:bidi="hi-IN"/>
              </w:rPr>
              <w:t>Entire Kore</w:t>
            </w:r>
            <w:r w:rsidRPr="00BE6BA9">
              <w:rPr>
                <w:rFonts w:ascii="Arial" w:hAnsi="Arial" w:cs="Arial"/>
                <w:sz w:val="20"/>
                <w:szCs w:val="20"/>
                <w:lang w:eastAsia="zh-CN" w:bidi="hi-IN"/>
              </w:rPr>
              <w:t>a</w:t>
            </w:r>
            <w:r>
              <w:rPr>
                <w:rFonts w:ascii="Arial" w:hAnsi="Arial" w:cs="Arial"/>
                <w:sz w:val="20"/>
                <w:szCs w:val="20"/>
                <w:lang w:eastAsia="zh-CN" w:bidi="hi-IN"/>
              </w:rPr>
              <w:t xml:space="preserve"> District.</w:t>
            </w:r>
          </w:p>
        </w:tc>
      </w:tr>
      <w:tr w:rsidR="0082552E" w:rsidRPr="00CA1C54" w:rsidTr="00ED6549">
        <w:tc>
          <w:tcPr>
            <w:tcW w:w="720" w:type="dxa"/>
            <w:vMerge w:val="restart"/>
            <w:vAlign w:val="center"/>
          </w:tcPr>
          <w:p w:rsidR="0082552E" w:rsidRDefault="0082552E" w:rsidP="007D2353">
            <w:pPr>
              <w:pStyle w:val="NoSpacing"/>
              <w:jc w:val="center"/>
              <w:rPr>
                <w:color w:val="000000" w:themeColor="text1"/>
              </w:rPr>
            </w:pPr>
            <w:r>
              <w:rPr>
                <w:color w:val="000000" w:themeColor="text1"/>
              </w:rPr>
              <w:t>8</w:t>
            </w:r>
          </w:p>
        </w:tc>
        <w:tc>
          <w:tcPr>
            <w:tcW w:w="1440" w:type="dxa"/>
            <w:vMerge w:val="restart"/>
            <w:vAlign w:val="center"/>
          </w:tcPr>
          <w:p w:rsidR="0082552E" w:rsidRPr="00BE6BA9" w:rsidRDefault="0082552E" w:rsidP="00025AC5">
            <w:pPr>
              <w:pStyle w:val="NoSpacing"/>
              <w:jc w:val="center"/>
              <w:rPr>
                <w:b/>
                <w:bCs/>
                <w:sz w:val="24"/>
                <w:szCs w:val="24"/>
                <w:lang w:eastAsia="zh-CN"/>
              </w:rPr>
            </w:pPr>
            <w:r w:rsidRPr="00BE6BA9">
              <w:rPr>
                <w:b/>
                <w:bCs/>
                <w:sz w:val="24"/>
                <w:szCs w:val="24"/>
                <w:lang w:eastAsia="zh-CN"/>
              </w:rPr>
              <w:t>Division Bilaspur</w:t>
            </w:r>
          </w:p>
        </w:tc>
        <w:tc>
          <w:tcPr>
            <w:tcW w:w="3510" w:type="dxa"/>
            <w:vMerge w:val="restart"/>
          </w:tcPr>
          <w:p w:rsidR="0082552E" w:rsidRPr="008F327B" w:rsidRDefault="0082552E" w:rsidP="007D2353">
            <w:pPr>
              <w:rPr>
                <w:sz w:val="24"/>
                <w:szCs w:val="24"/>
                <w:lang w:eastAsia="zh-CN" w:bidi="hi-IN"/>
              </w:rPr>
            </w:pPr>
            <w:r>
              <w:rPr>
                <w:sz w:val="24"/>
                <w:szCs w:val="24"/>
                <w:lang w:eastAsia="zh-CN" w:bidi="hi-IN"/>
              </w:rPr>
              <w:t>Entire D</w:t>
            </w:r>
            <w:r w:rsidRPr="008F327B">
              <w:rPr>
                <w:sz w:val="24"/>
                <w:szCs w:val="24"/>
                <w:lang w:eastAsia="zh-CN" w:bidi="hi-IN"/>
              </w:rPr>
              <w:t>istric</w:t>
            </w:r>
            <w:r>
              <w:rPr>
                <w:sz w:val="24"/>
                <w:szCs w:val="24"/>
                <w:lang w:eastAsia="zh-CN" w:bidi="hi-IN"/>
              </w:rPr>
              <w:t xml:space="preserve">ts of Bilaspur, Mungeli, Baloda </w:t>
            </w:r>
            <w:r w:rsidRPr="008F327B">
              <w:rPr>
                <w:sz w:val="24"/>
                <w:szCs w:val="24"/>
                <w:lang w:eastAsia="zh-CN" w:bidi="hi-IN"/>
              </w:rPr>
              <w:t>Bazar</w:t>
            </w:r>
            <w:r>
              <w:rPr>
                <w:sz w:val="24"/>
                <w:szCs w:val="24"/>
                <w:lang w:eastAsia="zh-CN" w:bidi="hi-IN"/>
              </w:rPr>
              <w:t>-Bhatapara</w:t>
            </w:r>
            <w:r w:rsidRPr="008F327B">
              <w:rPr>
                <w:sz w:val="24"/>
                <w:szCs w:val="24"/>
                <w:lang w:eastAsia="zh-CN" w:bidi="hi-IN"/>
              </w:rPr>
              <w:t xml:space="preserve"> and Janjgir-Champa.</w:t>
            </w:r>
          </w:p>
        </w:tc>
        <w:tc>
          <w:tcPr>
            <w:tcW w:w="1080" w:type="dxa"/>
            <w:vMerge w:val="restart"/>
            <w:vAlign w:val="center"/>
          </w:tcPr>
          <w:p w:rsidR="0082552E" w:rsidRPr="008F327B" w:rsidRDefault="0082552E" w:rsidP="007D2353">
            <w:pPr>
              <w:pStyle w:val="NoSpacing"/>
              <w:jc w:val="center"/>
              <w:rPr>
                <w:sz w:val="24"/>
                <w:szCs w:val="24"/>
                <w:lang w:eastAsia="zh-CN"/>
              </w:rPr>
            </w:pPr>
            <w:r w:rsidRPr="008F327B">
              <w:rPr>
                <w:sz w:val="24"/>
                <w:szCs w:val="24"/>
                <w:lang w:eastAsia="zh-CN"/>
              </w:rPr>
              <w:t>Central Excise Building, Vyapaar Vihar, Bilaspur</w:t>
            </w:r>
          </w:p>
        </w:tc>
        <w:tc>
          <w:tcPr>
            <w:tcW w:w="1530" w:type="dxa"/>
          </w:tcPr>
          <w:p w:rsidR="0082552E" w:rsidRPr="00BE6BA9" w:rsidRDefault="0082552E" w:rsidP="00025AC5">
            <w:pPr>
              <w:rPr>
                <w:sz w:val="24"/>
                <w:szCs w:val="24"/>
                <w:lang w:eastAsia="zh-CN" w:bidi="hi-IN"/>
              </w:rPr>
            </w:pPr>
            <w:r w:rsidRPr="00BE6BA9">
              <w:rPr>
                <w:sz w:val="24"/>
                <w:szCs w:val="24"/>
                <w:lang w:eastAsia="zh-CN" w:bidi="hi-IN"/>
              </w:rPr>
              <w:t xml:space="preserve">Range-I </w:t>
            </w:r>
          </w:p>
        </w:tc>
        <w:tc>
          <w:tcPr>
            <w:tcW w:w="1170" w:type="dxa"/>
          </w:tcPr>
          <w:p w:rsidR="0082552E" w:rsidRPr="008F327B" w:rsidRDefault="0082552E" w:rsidP="00ED6549">
            <w:pPr>
              <w:jc w:val="both"/>
              <w:rPr>
                <w:sz w:val="24"/>
                <w:szCs w:val="24"/>
                <w:lang w:eastAsia="zh-CN" w:bidi="hi-IN"/>
              </w:rPr>
            </w:pPr>
            <w:r w:rsidRPr="008F327B">
              <w:rPr>
                <w:sz w:val="24"/>
                <w:szCs w:val="24"/>
                <w:lang w:eastAsia="zh-CN" w:bidi="hi-IN"/>
              </w:rPr>
              <w:t>Bilaspur</w:t>
            </w:r>
          </w:p>
        </w:tc>
        <w:tc>
          <w:tcPr>
            <w:tcW w:w="5400" w:type="dxa"/>
            <w:vAlign w:val="bottom"/>
          </w:tcPr>
          <w:p w:rsidR="0082552E" w:rsidRPr="00682EA5" w:rsidRDefault="0082552E" w:rsidP="00ED6549">
            <w:pPr>
              <w:jc w:val="both"/>
              <w:rPr>
                <w:sz w:val="24"/>
                <w:szCs w:val="24"/>
                <w:lang w:eastAsia="zh-CN" w:bidi="hi-IN"/>
              </w:rPr>
            </w:pPr>
            <w:r w:rsidRPr="00682EA5">
              <w:rPr>
                <w:sz w:val="24"/>
                <w:szCs w:val="24"/>
                <w:lang w:eastAsia="zh-CN" w:bidi="hi-IN"/>
              </w:rPr>
              <w:t>Jagmal Chowk, Torwa, Mandir Chowk to Anand</w:t>
            </w:r>
            <w:r>
              <w:rPr>
                <w:sz w:val="24"/>
                <w:szCs w:val="24"/>
                <w:lang w:eastAsia="zh-CN" w:bidi="hi-IN"/>
              </w:rPr>
              <w:t xml:space="preserve"> </w:t>
            </w:r>
            <w:r w:rsidRPr="00682EA5">
              <w:rPr>
                <w:sz w:val="24"/>
                <w:szCs w:val="24"/>
                <w:lang w:eastAsia="zh-CN" w:bidi="hi-IN"/>
              </w:rPr>
              <w:t>Hotel, Rural Area includes Belgahna, Khodri,</w:t>
            </w:r>
          </w:p>
          <w:p w:rsidR="0082552E" w:rsidRPr="00682EA5" w:rsidRDefault="0082552E" w:rsidP="00ED6549">
            <w:pPr>
              <w:jc w:val="both"/>
              <w:rPr>
                <w:sz w:val="24"/>
                <w:szCs w:val="24"/>
                <w:lang w:eastAsia="zh-CN" w:bidi="hi-IN"/>
              </w:rPr>
            </w:pPr>
            <w:r w:rsidRPr="00682EA5">
              <w:rPr>
                <w:sz w:val="24"/>
                <w:szCs w:val="24"/>
                <w:lang w:eastAsia="zh-CN" w:bidi="hi-IN"/>
              </w:rPr>
              <w:t>Khongsara, Pendra, Pendra Road, Marwahi,</w:t>
            </w:r>
            <w:r>
              <w:rPr>
                <w:sz w:val="24"/>
                <w:szCs w:val="24"/>
                <w:lang w:eastAsia="zh-CN" w:bidi="hi-IN"/>
              </w:rPr>
              <w:t xml:space="preserve"> </w:t>
            </w:r>
            <w:r w:rsidRPr="00682EA5">
              <w:rPr>
                <w:sz w:val="24"/>
                <w:szCs w:val="24"/>
                <w:lang w:eastAsia="zh-CN" w:bidi="hi-IN"/>
              </w:rPr>
              <w:t>Nagar Nigam Area includes from Mishra</w:t>
            </w:r>
            <w:r>
              <w:rPr>
                <w:sz w:val="24"/>
                <w:szCs w:val="24"/>
                <w:lang w:eastAsia="zh-CN" w:bidi="hi-IN"/>
              </w:rPr>
              <w:t xml:space="preserve"> </w:t>
            </w:r>
            <w:r w:rsidRPr="00682EA5">
              <w:rPr>
                <w:sz w:val="24"/>
                <w:szCs w:val="24"/>
                <w:lang w:eastAsia="zh-CN" w:bidi="hi-IN"/>
              </w:rPr>
              <w:t>Pustkalya to Kanoi Paper Mill( Left side), Entire</w:t>
            </w:r>
            <w:r>
              <w:rPr>
                <w:sz w:val="24"/>
                <w:szCs w:val="24"/>
                <w:lang w:eastAsia="zh-CN" w:bidi="hi-IN"/>
              </w:rPr>
              <w:t xml:space="preserve"> Area of Lalkhadan w</w:t>
            </w:r>
            <w:r w:rsidRPr="00682EA5">
              <w:rPr>
                <w:sz w:val="24"/>
                <w:szCs w:val="24"/>
                <w:lang w:eastAsia="zh-CN" w:bidi="hi-IN"/>
              </w:rPr>
              <w:t>hich includes Silpahri</w:t>
            </w:r>
            <w:r>
              <w:rPr>
                <w:sz w:val="24"/>
                <w:szCs w:val="24"/>
                <w:lang w:eastAsia="zh-CN" w:bidi="hi-IN"/>
              </w:rPr>
              <w:t xml:space="preserve"> </w:t>
            </w:r>
            <w:r w:rsidRPr="00682EA5">
              <w:rPr>
                <w:sz w:val="24"/>
                <w:szCs w:val="24"/>
                <w:lang w:eastAsia="zh-CN" w:bidi="hi-IN"/>
              </w:rPr>
              <w:t xml:space="preserve">Industrial Area, Dayalbandh, Dewrikhurd, </w:t>
            </w:r>
            <w:r>
              <w:rPr>
                <w:sz w:val="24"/>
                <w:szCs w:val="24"/>
                <w:lang w:eastAsia="zh-CN" w:bidi="hi-IN"/>
              </w:rPr>
              <w:t xml:space="preserve"> </w:t>
            </w:r>
            <w:r w:rsidRPr="00682EA5">
              <w:rPr>
                <w:sz w:val="24"/>
                <w:szCs w:val="24"/>
                <w:lang w:eastAsia="zh-CN" w:bidi="hi-IN"/>
              </w:rPr>
              <w:t>Lalkhadan, Budhwari Bazar, Sarkanda, Rajkishor</w:t>
            </w:r>
            <w:r>
              <w:rPr>
                <w:sz w:val="24"/>
                <w:szCs w:val="24"/>
                <w:lang w:eastAsia="zh-CN" w:bidi="hi-IN"/>
              </w:rPr>
              <w:t xml:space="preserve"> </w:t>
            </w:r>
            <w:r w:rsidRPr="00682EA5">
              <w:rPr>
                <w:sz w:val="24"/>
                <w:szCs w:val="24"/>
                <w:lang w:eastAsia="zh-CN" w:bidi="hi-IN"/>
              </w:rPr>
              <w:t>Nagar, Beltara, Ratanpur, Seepat, Chilhati, Koni to</w:t>
            </w:r>
            <w:r>
              <w:rPr>
                <w:sz w:val="24"/>
                <w:szCs w:val="24"/>
                <w:lang w:eastAsia="zh-CN" w:bidi="hi-IN"/>
              </w:rPr>
              <w:t xml:space="preserve"> </w:t>
            </w:r>
            <w:r w:rsidRPr="00682EA5">
              <w:rPr>
                <w:sz w:val="24"/>
                <w:szCs w:val="24"/>
                <w:lang w:eastAsia="zh-CN" w:bidi="hi-IN"/>
              </w:rPr>
              <w:t>Basa</w:t>
            </w:r>
            <w:r>
              <w:rPr>
                <w:sz w:val="24"/>
                <w:szCs w:val="24"/>
                <w:lang w:eastAsia="zh-CN" w:bidi="hi-IN"/>
              </w:rPr>
              <w:t>nt Vihar, Both sides of CMD colle</w:t>
            </w:r>
            <w:r w:rsidRPr="00682EA5">
              <w:rPr>
                <w:sz w:val="24"/>
                <w:szCs w:val="24"/>
                <w:lang w:eastAsia="zh-CN" w:bidi="hi-IN"/>
              </w:rPr>
              <w:t>ge which</w:t>
            </w:r>
          </w:p>
          <w:p w:rsidR="0082552E" w:rsidRPr="00BE6BA9" w:rsidRDefault="0082552E" w:rsidP="00ED6549">
            <w:pPr>
              <w:jc w:val="both"/>
              <w:rPr>
                <w:sz w:val="24"/>
                <w:szCs w:val="24"/>
                <w:lang w:eastAsia="zh-CN" w:bidi="hi-IN"/>
              </w:rPr>
            </w:pPr>
            <w:proofErr w:type="gramStart"/>
            <w:r>
              <w:rPr>
                <w:sz w:val="24"/>
                <w:szCs w:val="24"/>
                <w:lang w:eastAsia="zh-CN" w:bidi="hi-IN"/>
              </w:rPr>
              <w:lastRenderedPageBreak/>
              <w:t>includes</w:t>
            </w:r>
            <w:proofErr w:type="gramEnd"/>
            <w:r w:rsidRPr="00682EA5">
              <w:rPr>
                <w:sz w:val="24"/>
                <w:szCs w:val="24"/>
                <w:lang w:eastAsia="zh-CN" w:bidi="hi-IN"/>
              </w:rPr>
              <w:t xml:space="preserve"> Medical Complex Telipara, Link Road,</w:t>
            </w:r>
            <w:r>
              <w:rPr>
                <w:sz w:val="24"/>
                <w:szCs w:val="24"/>
                <w:lang w:eastAsia="zh-CN" w:bidi="hi-IN"/>
              </w:rPr>
              <w:t xml:space="preserve"> Both s</w:t>
            </w:r>
            <w:r w:rsidRPr="00682EA5">
              <w:rPr>
                <w:sz w:val="24"/>
                <w:szCs w:val="24"/>
                <w:lang w:eastAsia="zh-CN" w:bidi="hi-IN"/>
              </w:rPr>
              <w:t>ide</w:t>
            </w:r>
            <w:r>
              <w:rPr>
                <w:sz w:val="24"/>
                <w:szCs w:val="24"/>
                <w:lang w:eastAsia="zh-CN" w:bidi="hi-IN"/>
              </w:rPr>
              <w:t>s</w:t>
            </w:r>
            <w:r w:rsidRPr="00682EA5">
              <w:rPr>
                <w:sz w:val="24"/>
                <w:szCs w:val="24"/>
                <w:lang w:eastAsia="zh-CN" w:bidi="hi-IN"/>
              </w:rPr>
              <w:t xml:space="preserve"> of Tarbahar Chowk to old High Court</w:t>
            </w:r>
            <w:r>
              <w:rPr>
                <w:sz w:val="24"/>
                <w:szCs w:val="24"/>
                <w:lang w:eastAsia="zh-CN" w:bidi="hi-IN"/>
              </w:rPr>
              <w:t xml:space="preserve"> </w:t>
            </w:r>
            <w:r w:rsidRPr="00682EA5">
              <w:rPr>
                <w:sz w:val="24"/>
                <w:szCs w:val="24"/>
                <w:lang w:eastAsia="zh-CN" w:bidi="hi-IN"/>
              </w:rPr>
              <w:t>Road, Both side</w:t>
            </w:r>
            <w:r>
              <w:rPr>
                <w:sz w:val="24"/>
                <w:szCs w:val="24"/>
                <w:lang w:eastAsia="zh-CN" w:bidi="hi-IN"/>
              </w:rPr>
              <w:t>s</w:t>
            </w:r>
            <w:r w:rsidRPr="00682EA5">
              <w:rPr>
                <w:sz w:val="24"/>
                <w:szCs w:val="24"/>
                <w:lang w:eastAsia="zh-CN" w:bidi="hi-IN"/>
              </w:rPr>
              <w:t xml:space="preserve"> of Gandhi Chowk, Bajrang</w:t>
            </w:r>
            <w:r>
              <w:rPr>
                <w:sz w:val="24"/>
                <w:szCs w:val="24"/>
                <w:lang w:eastAsia="zh-CN" w:bidi="hi-IN"/>
              </w:rPr>
              <w:t xml:space="preserve"> </w:t>
            </w:r>
            <w:r w:rsidRPr="00682EA5">
              <w:rPr>
                <w:sz w:val="24"/>
                <w:szCs w:val="24"/>
                <w:lang w:eastAsia="zh-CN" w:bidi="hi-IN"/>
              </w:rPr>
              <w:t>Market, Karbala Road.</w:t>
            </w:r>
          </w:p>
        </w:tc>
      </w:tr>
      <w:tr w:rsidR="0082552E" w:rsidRPr="00CA1C54" w:rsidTr="00ED6549">
        <w:tc>
          <w:tcPr>
            <w:tcW w:w="720" w:type="dxa"/>
            <w:vMerge/>
            <w:vAlign w:val="center"/>
          </w:tcPr>
          <w:p w:rsidR="0082552E" w:rsidRDefault="0082552E" w:rsidP="007D2353">
            <w:pPr>
              <w:pStyle w:val="NoSpacing"/>
              <w:jc w:val="center"/>
              <w:rPr>
                <w:color w:val="000000" w:themeColor="text1"/>
              </w:rPr>
            </w:pPr>
          </w:p>
        </w:tc>
        <w:tc>
          <w:tcPr>
            <w:tcW w:w="1440" w:type="dxa"/>
            <w:vMerge/>
            <w:vAlign w:val="center"/>
          </w:tcPr>
          <w:p w:rsidR="0082552E" w:rsidRPr="00BE6BA9" w:rsidRDefault="0082552E" w:rsidP="007D2353">
            <w:pPr>
              <w:pStyle w:val="NoSpacing"/>
              <w:jc w:val="center"/>
              <w:rPr>
                <w:b/>
                <w:bCs/>
                <w:sz w:val="24"/>
                <w:szCs w:val="24"/>
                <w:lang w:eastAsia="zh-CN"/>
              </w:rPr>
            </w:pPr>
          </w:p>
        </w:tc>
        <w:tc>
          <w:tcPr>
            <w:tcW w:w="3510" w:type="dxa"/>
            <w:vMerge/>
          </w:tcPr>
          <w:p w:rsidR="0082552E" w:rsidRPr="008F327B" w:rsidRDefault="0082552E" w:rsidP="007D2353">
            <w:pPr>
              <w:rPr>
                <w:sz w:val="24"/>
                <w:szCs w:val="24"/>
                <w:lang w:eastAsia="zh-CN" w:bidi="hi-IN"/>
              </w:rPr>
            </w:pPr>
          </w:p>
        </w:tc>
        <w:tc>
          <w:tcPr>
            <w:tcW w:w="1080" w:type="dxa"/>
            <w:vMerge/>
            <w:vAlign w:val="center"/>
          </w:tcPr>
          <w:p w:rsidR="0082552E" w:rsidRPr="008F327B" w:rsidRDefault="0082552E" w:rsidP="007D2353">
            <w:pPr>
              <w:pStyle w:val="NoSpacing"/>
              <w:jc w:val="center"/>
              <w:rPr>
                <w:sz w:val="24"/>
                <w:szCs w:val="24"/>
                <w:lang w:eastAsia="zh-CN"/>
              </w:rPr>
            </w:pPr>
          </w:p>
        </w:tc>
        <w:tc>
          <w:tcPr>
            <w:tcW w:w="1530" w:type="dxa"/>
          </w:tcPr>
          <w:p w:rsidR="0082552E" w:rsidRPr="00BE6BA9" w:rsidRDefault="0082552E" w:rsidP="00025AC5">
            <w:pPr>
              <w:rPr>
                <w:sz w:val="24"/>
                <w:szCs w:val="24"/>
                <w:lang w:eastAsia="zh-CN" w:bidi="hi-IN"/>
              </w:rPr>
            </w:pPr>
            <w:r w:rsidRPr="00BE6BA9">
              <w:rPr>
                <w:sz w:val="24"/>
                <w:szCs w:val="24"/>
                <w:lang w:eastAsia="zh-CN" w:bidi="hi-IN"/>
              </w:rPr>
              <w:t xml:space="preserve">Range-II </w:t>
            </w:r>
          </w:p>
        </w:tc>
        <w:tc>
          <w:tcPr>
            <w:tcW w:w="1170" w:type="dxa"/>
          </w:tcPr>
          <w:p w:rsidR="0082552E" w:rsidRPr="008F327B" w:rsidRDefault="0082552E" w:rsidP="00ED6549">
            <w:pPr>
              <w:jc w:val="both"/>
              <w:rPr>
                <w:sz w:val="24"/>
                <w:szCs w:val="24"/>
                <w:lang w:eastAsia="zh-CN" w:bidi="hi-IN"/>
              </w:rPr>
            </w:pPr>
            <w:r w:rsidRPr="008F327B">
              <w:rPr>
                <w:sz w:val="24"/>
                <w:szCs w:val="24"/>
                <w:lang w:eastAsia="zh-CN" w:bidi="hi-IN"/>
              </w:rPr>
              <w:t>Bilaspur</w:t>
            </w:r>
          </w:p>
        </w:tc>
        <w:tc>
          <w:tcPr>
            <w:tcW w:w="5400" w:type="dxa"/>
          </w:tcPr>
          <w:p w:rsidR="0082552E" w:rsidRPr="00334205" w:rsidRDefault="0082552E" w:rsidP="00ED6549">
            <w:pPr>
              <w:jc w:val="both"/>
              <w:rPr>
                <w:sz w:val="24"/>
                <w:szCs w:val="24"/>
                <w:lang w:eastAsia="zh-CN" w:bidi="hi-IN"/>
              </w:rPr>
            </w:pPr>
            <w:r w:rsidRPr="00334205">
              <w:rPr>
                <w:sz w:val="24"/>
                <w:szCs w:val="24"/>
                <w:lang w:eastAsia="zh-CN" w:bidi="hi-IN"/>
              </w:rPr>
              <w:t>Tifra Industrial Area from Uslapur Railway Fatak</w:t>
            </w:r>
            <w:r>
              <w:rPr>
                <w:sz w:val="24"/>
                <w:szCs w:val="24"/>
                <w:lang w:eastAsia="zh-CN" w:bidi="hi-IN"/>
              </w:rPr>
              <w:t xml:space="preserve"> </w:t>
            </w:r>
            <w:r w:rsidRPr="00334205">
              <w:rPr>
                <w:sz w:val="24"/>
                <w:szCs w:val="24"/>
                <w:lang w:eastAsia="zh-CN" w:bidi="hi-IN"/>
              </w:rPr>
              <w:t>to Mansarowar lodge (left side), Masanganj,</w:t>
            </w:r>
            <w:r>
              <w:rPr>
                <w:sz w:val="24"/>
                <w:szCs w:val="24"/>
                <w:lang w:eastAsia="zh-CN" w:bidi="hi-IN"/>
              </w:rPr>
              <w:t xml:space="preserve"> K</w:t>
            </w:r>
            <w:r w:rsidRPr="00334205">
              <w:rPr>
                <w:sz w:val="24"/>
                <w:szCs w:val="24"/>
                <w:lang w:eastAsia="zh-CN" w:bidi="hi-IN"/>
              </w:rPr>
              <w:t xml:space="preserve">haparganj, </w:t>
            </w:r>
            <w:r>
              <w:rPr>
                <w:sz w:val="24"/>
                <w:szCs w:val="24"/>
                <w:lang w:eastAsia="zh-CN" w:bidi="hi-IN"/>
              </w:rPr>
              <w:t>R</w:t>
            </w:r>
            <w:r w:rsidRPr="00334205">
              <w:rPr>
                <w:sz w:val="24"/>
                <w:szCs w:val="24"/>
                <w:lang w:eastAsia="zh-CN" w:bidi="hi-IN"/>
              </w:rPr>
              <w:t>ight side area of Nehru Chowk,</w:t>
            </w:r>
            <w:r>
              <w:rPr>
                <w:sz w:val="24"/>
                <w:szCs w:val="24"/>
                <w:lang w:eastAsia="zh-CN" w:bidi="hi-IN"/>
              </w:rPr>
              <w:t xml:space="preserve"> </w:t>
            </w:r>
            <w:r w:rsidRPr="00334205">
              <w:rPr>
                <w:sz w:val="24"/>
                <w:szCs w:val="24"/>
                <w:lang w:eastAsia="zh-CN" w:bidi="hi-IN"/>
              </w:rPr>
              <w:t>Chantapara, Tilaknagar, Old Bus Stand, Shanichari</w:t>
            </w:r>
            <w:r>
              <w:rPr>
                <w:sz w:val="24"/>
                <w:szCs w:val="24"/>
                <w:lang w:eastAsia="zh-CN" w:bidi="hi-IN"/>
              </w:rPr>
              <w:t xml:space="preserve"> </w:t>
            </w:r>
            <w:r w:rsidRPr="00334205">
              <w:rPr>
                <w:sz w:val="24"/>
                <w:szCs w:val="24"/>
                <w:lang w:eastAsia="zh-CN" w:bidi="hi-IN"/>
              </w:rPr>
              <w:t>Bazar, Rural Area From Bilaspur to</w:t>
            </w:r>
            <w:r>
              <w:rPr>
                <w:sz w:val="24"/>
                <w:szCs w:val="24"/>
                <w:lang w:eastAsia="zh-CN" w:bidi="hi-IN"/>
              </w:rPr>
              <w:t xml:space="preserve"> </w:t>
            </w:r>
            <w:r w:rsidRPr="00334205">
              <w:rPr>
                <w:sz w:val="24"/>
                <w:szCs w:val="24"/>
                <w:lang w:eastAsia="zh-CN" w:bidi="hi-IN"/>
              </w:rPr>
              <w:t>Takh</w:t>
            </w:r>
            <w:r>
              <w:rPr>
                <w:sz w:val="24"/>
                <w:szCs w:val="24"/>
                <w:lang w:eastAsia="zh-CN" w:bidi="hi-IN"/>
              </w:rPr>
              <w:t>atpur Tehsil and Jarhagaon (Sa</w:t>
            </w:r>
            <w:r w:rsidRPr="00334205">
              <w:rPr>
                <w:sz w:val="24"/>
                <w:szCs w:val="24"/>
                <w:lang w:eastAsia="zh-CN" w:bidi="hi-IN"/>
              </w:rPr>
              <w:t>kri, Bharni,</w:t>
            </w:r>
            <w:r>
              <w:rPr>
                <w:sz w:val="24"/>
                <w:szCs w:val="24"/>
                <w:lang w:eastAsia="zh-CN" w:bidi="hi-IN"/>
              </w:rPr>
              <w:t xml:space="preserve"> </w:t>
            </w:r>
            <w:r w:rsidRPr="00334205">
              <w:rPr>
                <w:sz w:val="24"/>
                <w:szCs w:val="24"/>
                <w:lang w:eastAsia="zh-CN" w:bidi="hi-IN"/>
              </w:rPr>
              <w:t>Pedari, Ghutku, Ganiyari, Area including Kargi</w:t>
            </w:r>
            <w:r>
              <w:rPr>
                <w:sz w:val="24"/>
                <w:szCs w:val="24"/>
                <w:lang w:eastAsia="zh-CN" w:bidi="hi-IN"/>
              </w:rPr>
              <w:t xml:space="preserve"> </w:t>
            </w:r>
          </w:p>
          <w:p w:rsidR="0082552E" w:rsidRPr="00334205" w:rsidRDefault="0082552E" w:rsidP="00ED6549">
            <w:pPr>
              <w:jc w:val="both"/>
              <w:rPr>
                <w:sz w:val="24"/>
                <w:szCs w:val="24"/>
                <w:lang w:eastAsia="zh-CN" w:bidi="hi-IN"/>
              </w:rPr>
            </w:pPr>
            <w:r w:rsidRPr="00334205">
              <w:rPr>
                <w:sz w:val="24"/>
                <w:szCs w:val="24"/>
                <w:lang w:eastAsia="zh-CN" w:bidi="hi-IN"/>
              </w:rPr>
              <w:t>Road, Kota), Gond para, Sadar Bazar, Vypar Vihar</w:t>
            </w:r>
            <w:r>
              <w:rPr>
                <w:sz w:val="24"/>
                <w:szCs w:val="24"/>
                <w:lang w:eastAsia="zh-CN" w:bidi="hi-IN"/>
              </w:rPr>
              <w:t xml:space="preserve"> </w:t>
            </w:r>
            <w:r w:rsidRPr="00334205">
              <w:rPr>
                <w:sz w:val="24"/>
                <w:szCs w:val="24"/>
                <w:lang w:eastAsia="zh-CN" w:bidi="hi-IN"/>
              </w:rPr>
              <w:t>( Maharana Pratap Chowk to Tarbahar Fatak</w:t>
            </w:r>
          </w:p>
          <w:p w:rsidR="0082552E" w:rsidRPr="00BE6BA9" w:rsidRDefault="0082552E" w:rsidP="00ED6549">
            <w:pPr>
              <w:jc w:val="both"/>
              <w:rPr>
                <w:sz w:val="24"/>
                <w:szCs w:val="24"/>
                <w:lang w:eastAsia="zh-CN" w:bidi="hi-IN"/>
              </w:rPr>
            </w:pPr>
            <w:r w:rsidRPr="00334205">
              <w:rPr>
                <w:sz w:val="24"/>
                <w:szCs w:val="24"/>
                <w:lang w:eastAsia="zh-CN" w:bidi="hi-IN"/>
              </w:rPr>
              <w:t>Including Vidya Nagar, Vinoba Nagar).</w:t>
            </w:r>
          </w:p>
        </w:tc>
      </w:tr>
      <w:tr w:rsidR="0082552E" w:rsidRPr="00CA1C54" w:rsidTr="00ED6549">
        <w:tc>
          <w:tcPr>
            <w:tcW w:w="720" w:type="dxa"/>
            <w:vMerge/>
            <w:vAlign w:val="center"/>
          </w:tcPr>
          <w:p w:rsidR="0082552E" w:rsidRDefault="0082552E" w:rsidP="007D2353">
            <w:pPr>
              <w:pStyle w:val="NoSpacing"/>
              <w:jc w:val="center"/>
              <w:rPr>
                <w:color w:val="000000" w:themeColor="text1"/>
              </w:rPr>
            </w:pPr>
          </w:p>
        </w:tc>
        <w:tc>
          <w:tcPr>
            <w:tcW w:w="1440" w:type="dxa"/>
            <w:vMerge/>
            <w:vAlign w:val="center"/>
          </w:tcPr>
          <w:p w:rsidR="0082552E" w:rsidRPr="00BE6BA9" w:rsidRDefault="0082552E" w:rsidP="007D2353">
            <w:pPr>
              <w:pStyle w:val="NoSpacing"/>
              <w:jc w:val="center"/>
              <w:rPr>
                <w:b/>
                <w:bCs/>
                <w:sz w:val="24"/>
                <w:szCs w:val="24"/>
                <w:lang w:eastAsia="zh-CN"/>
              </w:rPr>
            </w:pPr>
          </w:p>
        </w:tc>
        <w:tc>
          <w:tcPr>
            <w:tcW w:w="3510" w:type="dxa"/>
            <w:vMerge/>
          </w:tcPr>
          <w:p w:rsidR="0082552E" w:rsidRPr="008F327B" w:rsidRDefault="0082552E" w:rsidP="007D2353">
            <w:pPr>
              <w:rPr>
                <w:sz w:val="24"/>
                <w:szCs w:val="24"/>
                <w:lang w:eastAsia="zh-CN" w:bidi="hi-IN"/>
              </w:rPr>
            </w:pPr>
          </w:p>
        </w:tc>
        <w:tc>
          <w:tcPr>
            <w:tcW w:w="1080" w:type="dxa"/>
            <w:vMerge/>
            <w:vAlign w:val="center"/>
          </w:tcPr>
          <w:p w:rsidR="0082552E" w:rsidRPr="008F327B" w:rsidRDefault="0082552E" w:rsidP="007D2353">
            <w:pPr>
              <w:pStyle w:val="NoSpacing"/>
              <w:jc w:val="center"/>
              <w:rPr>
                <w:sz w:val="24"/>
                <w:szCs w:val="24"/>
                <w:lang w:eastAsia="zh-CN"/>
              </w:rPr>
            </w:pPr>
          </w:p>
        </w:tc>
        <w:tc>
          <w:tcPr>
            <w:tcW w:w="1530" w:type="dxa"/>
          </w:tcPr>
          <w:p w:rsidR="0082552E" w:rsidRPr="00BE6BA9" w:rsidRDefault="0082552E" w:rsidP="00025AC5">
            <w:pPr>
              <w:rPr>
                <w:sz w:val="24"/>
                <w:szCs w:val="24"/>
                <w:lang w:eastAsia="zh-CN" w:bidi="hi-IN"/>
              </w:rPr>
            </w:pPr>
            <w:r w:rsidRPr="00BE6BA9">
              <w:rPr>
                <w:sz w:val="24"/>
                <w:szCs w:val="24"/>
                <w:lang w:eastAsia="zh-CN" w:bidi="hi-IN"/>
              </w:rPr>
              <w:t xml:space="preserve">Range-III </w:t>
            </w:r>
          </w:p>
        </w:tc>
        <w:tc>
          <w:tcPr>
            <w:tcW w:w="1170" w:type="dxa"/>
          </w:tcPr>
          <w:p w:rsidR="0082552E" w:rsidRPr="008F327B" w:rsidRDefault="0082552E" w:rsidP="00ED6549">
            <w:pPr>
              <w:jc w:val="both"/>
              <w:rPr>
                <w:sz w:val="24"/>
                <w:szCs w:val="24"/>
                <w:lang w:eastAsia="zh-CN" w:bidi="hi-IN"/>
              </w:rPr>
            </w:pPr>
            <w:r w:rsidRPr="008F327B">
              <w:rPr>
                <w:sz w:val="24"/>
                <w:szCs w:val="24"/>
                <w:lang w:eastAsia="zh-CN" w:bidi="hi-IN"/>
              </w:rPr>
              <w:t>Champa</w:t>
            </w:r>
          </w:p>
        </w:tc>
        <w:tc>
          <w:tcPr>
            <w:tcW w:w="5400" w:type="dxa"/>
          </w:tcPr>
          <w:p w:rsidR="0082552E" w:rsidRDefault="0082552E" w:rsidP="00ED6549">
            <w:pPr>
              <w:jc w:val="both"/>
              <w:rPr>
                <w:sz w:val="24"/>
                <w:szCs w:val="24"/>
                <w:lang w:eastAsia="zh-CN" w:bidi="hi-IN"/>
              </w:rPr>
            </w:pPr>
            <w:r>
              <w:rPr>
                <w:sz w:val="24"/>
                <w:szCs w:val="24"/>
                <w:lang w:eastAsia="zh-CN" w:bidi="hi-IN"/>
              </w:rPr>
              <w:t xml:space="preserve">Entire Janjgir Champa District and Area of </w:t>
            </w:r>
            <w:r w:rsidRPr="00A974B9">
              <w:rPr>
                <w:sz w:val="24"/>
                <w:szCs w:val="24"/>
                <w:lang w:eastAsia="zh-CN" w:bidi="hi-IN"/>
              </w:rPr>
              <w:t>Masturi, Gatoura, Jairam Nagar, Malhar, Jondhra,</w:t>
            </w:r>
            <w:r>
              <w:rPr>
                <w:sz w:val="24"/>
                <w:szCs w:val="24"/>
                <w:lang w:eastAsia="zh-CN" w:bidi="hi-IN"/>
              </w:rPr>
              <w:t xml:space="preserve"> </w:t>
            </w:r>
            <w:r w:rsidRPr="00A974B9">
              <w:rPr>
                <w:sz w:val="24"/>
                <w:szCs w:val="24"/>
                <w:lang w:eastAsia="zh-CN" w:bidi="hi-IN"/>
              </w:rPr>
              <w:t>Akalta</w:t>
            </w:r>
            <w:r>
              <w:rPr>
                <w:sz w:val="24"/>
                <w:szCs w:val="24"/>
                <w:lang w:eastAsia="zh-CN" w:bidi="hi-IN"/>
              </w:rPr>
              <w:t xml:space="preserve">ra, Palmgarh, Naila and </w:t>
            </w:r>
            <w:r w:rsidRPr="00A974B9">
              <w:rPr>
                <w:sz w:val="24"/>
                <w:szCs w:val="24"/>
                <w:lang w:eastAsia="zh-CN" w:bidi="hi-IN"/>
              </w:rPr>
              <w:t>Gopal</w:t>
            </w:r>
            <w:r>
              <w:rPr>
                <w:sz w:val="24"/>
                <w:szCs w:val="24"/>
                <w:lang w:eastAsia="zh-CN" w:bidi="hi-IN"/>
              </w:rPr>
              <w:t xml:space="preserve"> </w:t>
            </w:r>
            <w:r w:rsidRPr="00A974B9">
              <w:rPr>
                <w:sz w:val="24"/>
                <w:szCs w:val="24"/>
                <w:lang w:eastAsia="zh-CN" w:bidi="hi-IN"/>
              </w:rPr>
              <w:t>Nagar.</w:t>
            </w:r>
          </w:p>
          <w:p w:rsidR="0082552E" w:rsidRPr="00BE6BA9" w:rsidRDefault="0082552E" w:rsidP="00ED6549">
            <w:pPr>
              <w:jc w:val="both"/>
              <w:rPr>
                <w:sz w:val="24"/>
                <w:szCs w:val="24"/>
                <w:lang w:eastAsia="zh-CN" w:bidi="hi-IN"/>
              </w:rPr>
            </w:pPr>
          </w:p>
        </w:tc>
      </w:tr>
      <w:tr w:rsidR="0082552E" w:rsidRPr="00CA1C54" w:rsidTr="00ED6549">
        <w:tc>
          <w:tcPr>
            <w:tcW w:w="720" w:type="dxa"/>
            <w:vMerge/>
            <w:vAlign w:val="center"/>
          </w:tcPr>
          <w:p w:rsidR="0082552E" w:rsidRDefault="0082552E" w:rsidP="007D2353">
            <w:pPr>
              <w:pStyle w:val="NoSpacing"/>
              <w:jc w:val="center"/>
              <w:rPr>
                <w:color w:val="000000" w:themeColor="text1"/>
              </w:rPr>
            </w:pPr>
          </w:p>
        </w:tc>
        <w:tc>
          <w:tcPr>
            <w:tcW w:w="1440" w:type="dxa"/>
            <w:vMerge/>
            <w:vAlign w:val="center"/>
          </w:tcPr>
          <w:p w:rsidR="0082552E" w:rsidRPr="00BE6BA9" w:rsidRDefault="0082552E" w:rsidP="007D2353">
            <w:pPr>
              <w:pStyle w:val="NoSpacing"/>
              <w:jc w:val="center"/>
              <w:rPr>
                <w:b/>
                <w:bCs/>
                <w:sz w:val="24"/>
                <w:szCs w:val="24"/>
                <w:lang w:eastAsia="zh-CN"/>
              </w:rPr>
            </w:pPr>
          </w:p>
        </w:tc>
        <w:tc>
          <w:tcPr>
            <w:tcW w:w="3510" w:type="dxa"/>
            <w:vMerge/>
          </w:tcPr>
          <w:p w:rsidR="0082552E" w:rsidRPr="008F327B" w:rsidRDefault="0082552E" w:rsidP="007D2353">
            <w:pPr>
              <w:rPr>
                <w:sz w:val="24"/>
                <w:szCs w:val="24"/>
                <w:lang w:eastAsia="zh-CN" w:bidi="hi-IN"/>
              </w:rPr>
            </w:pPr>
          </w:p>
        </w:tc>
        <w:tc>
          <w:tcPr>
            <w:tcW w:w="1080" w:type="dxa"/>
            <w:vMerge/>
            <w:vAlign w:val="center"/>
          </w:tcPr>
          <w:p w:rsidR="0082552E" w:rsidRPr="008F327B" w:rsidRDefault="0082552E" w:rsidP="007D2353">
            <w:pPr>
              <w:pStyle w:val="NoSpacing"/>
              <w:jc w:val="center"/>
              <w:rPr>
                <w:sz w:val="24"/>
                <w:szCs w:val="24"/>
                <w:lang w:eastAsia="zh-CN"/>
              </w:rPr>
            </w:pPr>
          </w:p>
        </w:tc>
        <w:tc>
          <w:tcPr>
            <w:tcW w:w="1530" w:type="dxa"/>
          </w:tcPr>
          <w:p w:rsidR="0082552E" w:rsidRPr="00BE6BA9" w:rsidRDefault="0082552E" w:rsidP="00025AC5">
            <w:pPr>
              <w:rPr>
                <w:sz w:val="24"/>
                <w:szCs w:val="24"/>
                <w:lang w:eastAsia="zh-CN" w:bidi="hi-IN"/>
              </w:rPr>
            </w:pPr>
            <w:r w:rsidRPr="00BE6BA9">
              <w:rPr>
                <w:sz w:val="24"/>
                <w:szCs w:val="24"/>
                <w:lang w:eastAsia="zh-CN" w:bidi="hi-IN"/>
              </w:rPr>
              <w:t xml:space="preserve">Range-I V </w:t>
            </w:r>
          </w:p>
        </w:tc>
        <w:tc>
          <w:tcPr>
            <w:tcW w:w="1170" w:type="dxa"/>
          </w:tcPr>
          <w:p w:rsidR="0082552E" w:rsidRPr="008F327B" w:rsidRDefault="0082552E" w:rsidP="00ED6549">
            <w:pPr>
              <w:jc w:val="both"/>
              <w:rPr>
                <w:sz w:val="24"/>
                <w:szCs w:val="24"/>
                <w:lang w:eastAsia="zh-CN" w:bidi="hi-IN"/>
              </w:rPr>
            </w:pPr>
            <w:r w:rsidRPr="008F327B">
              <w:rPr>
                <w:sz w:val="24"/>
                <w:szCs w:val="24"/>
                <w:lang w:eastAsia="zh-CN" w:bidi="hi-IN"/>
              </w:rPr>
              <w:t>Bilaspur</w:t>
            </w:r>
            <w:r w:rsidRPr="008F327B">
              <w:rPr>
                <w:rFonts w:ascii="Arial" w:eastAsia="Times New Roman" w:hAnsi="Arial" w:cs="Arial"/>
                <w:sz w:val="24"/>
                <w:szCs w:val="24"/>
                <w:lang w:eastAsia="zh-CN" w:bidi="hi-IN"/>
              </w:rPr>
              <w:t>,</w:t>
            </w:r>
          </w:p>
        </w:tc>
        <w:tc>
          <w:tcPr>
            <w:tcW w:w="5400" w:type="dxa"/>
          </w:tcPr>
          <w:p w:rsidR="0082552E" w:rsidRDefault="0082552E" w:rsidP="00ED6549">
            <w:pPr>
              <w:jc w:val="both"/>
              <w:rPr>
                <w:sz w:val="24"/>
                <w:szCs w:val="24"/>
                <w:lang w:eastAsia="zh-CN" w:bidi="hi-IN"/>
              </w:rPr>
            </w:pPr>
            <w:r w:rsidRPr="0018796B">
              <w:rPr>
                <w:sz w:val="24"/>
                <w:szCs w:val="24"/>
                <w:lang w:eastAsia="zh-CN" w:bidi="hi-IN"/>
              </w:rPr>
              <w:t>Area of Sirgitti Industrial Area, Chakarbhata, Hirri,</w:t>
            </w:r>
            <w:r>
              <w:rPr>
                <w:sz w:val="24"/>
                <w:szCs w:val="24"/>
                <w:lang w:eastAsia="zh-CN" w:bidi="hi-IN"/>
              </w:rPr>
              <w:t xml:space="preserve"> </w:t>
            </w:r>
            <w:r w:rsidRPr="0018796B">
              <w:rPr>
                <w:sz w:val="24"/>
                <w:szCs w:val="24"/>
                <w:lang w:eastAsia="zh-CN" w:bidi="hi-IN"/>
              </w:rPr>
              <w:t>Bodri, Parsada and entire Belha Tehsil, From</w:t>
            </w:r>
            <w:r>
              <w:rPr>
                <w:sz w:val="24"/>
                <w:szCs w:val="24"/>
                <w:lang w:eastAsia="zh-CN" w:bidi="hi-IN"/>
              </w:rPr>
              <w:t xml:space="preserve"> </w:t>
            </w:r>
            <w:r w:rsidRPr="0018796B">
              <w:rPr>
                <w:sz w:val="24"/>
                <w:szCs w:val="24"/>
                <w:lang w:eastAsia="zh-CN" w:bidi="hi-IN"/>
              </w:rPr>
              <w:t>Uslapur Railway Fatak to Nehru Chowk(Right</w:t>
            </w:r>
            <w:r>
              <w:rPr>
                <w:sz w:val="24"/>
                <w:szCs w:val="24"/>
                <w:lang w:eastAsia="zh-CN" w:bidi="hi-IN"/>
              </w:rPr>
              <w:t xml:space="preserve"> </w:t>
            </w:r>
            <w:r w:rsidRPr="0018796B">
              <w:rPr>
                <w:sz w:val="24"/>
                <w:szCs w:val="24"/>
                <w:lang w:eastAsia="zh-CN" w:bidi="hi-IN"/>
              </w:rPr>
              <w:t>Side) from Nehru Chowk to Tifra (Right Side)</w:t>
            </w:r>
            <w:r>
              <w:rPr>
                <w:sz w:val="24"/>
                <w:szCs w:val="24"/>
                <w:lang w:eastAsia="zh-CN" w:bidi="hi-IN"/>
              </w:rPr>
              <w:t xml:space="preserve"> </w:t>
            </w:r>
            <w:r w:rsidRPr="0018796B">
              <w:rPr>
                <w:sz w:val="24"/>
                <w:szCs w:val="24"/>
                <w:lang w:eastAsia="zh-CN" w:bidi="hi-IN"/>
              </w:rPr>
              <w:t>which includes Minocha Colony, Narmada Nagar,</w:t>
            </w:r>
            <w:r>
              <w:rPr>
                <w:sz w:val="24"/>
                <w:szCs w:val="24"/>
                <w:lang w:eastAsia="zh-CN" w:bidi="hi-IN"/>
              </w:rPr>
              <w:t xml:space="preserve"> </w:t>
            </w:r>
            <w:r w:rsidRPr="0018796B">
              <w:rPr>
                <w:sz w:val="24"/>
                <w:szCs w:val="24"/>
                <w:lang w:eastAsia="zh-CN" w:bidi="hi-IN"/>
              </w:rPr>
              <w:t>Sindhi Colony, Ameri Road, Nehru Nagar, Shanti</w:t>
            </w:r>
            <w:r>
              <w:rPr>
                <w:sz w:val="24"/>
                <w:szCs w:val="24"/>
                <w:lang w:eastAsia="zh-CN" w:bidi="hi-IN"/>
              </w:rPr>
              <w:t xml:space="preserve"> </w:t>
            </w:r>
            <w:r w:rsidRPr="0018796B">
              <w:rPr>
                <w:sz w:val="24"/>
                <w:szCs w:val="24"/>
                <w:lang w:eastAsia="zh-CN" w:bidi="hi-IN"/>
              </w:rPr>
              <w:t>Nagar, Om Nagar and Jarhabatha, Right side area</w:t>
            </w:r>
            <w:r>
              <w:rPr>
                <w:sz w:val="24"/>
                <w:szCs w:val="24"/>
                <w:lang w:eastAsia="zh-CN" w:bidi="hi-IN"/>
              </w:rPr>
              <w:t xml:space="preserve"> </w:t>
            </w:r>
            <w:r w:rsidRPr="0018796B">
              <w:rPr>
                <w:sz w:val="24"/>
                <w:szCs w:val="24"/>
                <w:lang w:eastAsia="zh-CN" w:bidi="hi-IN"/>
              </w:rPr>
              <w:t>of Ring Road No. 02 which includes Tarbahar,</w:t>
            </w:r>
            <w:r>
              <w:rPr>
                <w:sz w:val="24"/>
                <w:szCs w:val="24"/>
                <w:lang w:eastAsia="zh-CN" w:bidi="hi-IN"/>
              </w:rPr>
              <w:t xml:space="preserve"> </w:t>
            </w:r>
            <w:r w:rsidRPr="0018796B">
              <w:rPr>
                <w:sz w:val="24"/>
                <w:szCs w:val="24"/>
                <w:lang w:eastAsia="zh-CN" w:bidi="hi-IN"/>
              </w:rPr>
              <w:t>Bannak Chowk, Area of Adarsh Nagar from</w:t>
            </w:r>
            <w:r>
              <w:rPr>
                <w:sz w:val="24"/>
                <w:szCs w:val="24"/>
                <w:lang w:eastAsia="zh-CN" w:bidi="hi-IN"/>
              </w:rPr>
              <w:t xml:space="preserve"> </w:t>
            </w:r>
            <w:r w:rsidRPr="0018796B">
              <w:rPr>
                <w:sz w:val="24"/>
                <w:szCs w:val="24"/>
                <w:lang w:eastAsia="zh-CN" w:bidi="hi-IN"/>
              </w:rPr>
              <w:t>Agarsen Chowk to Bus Stand, Shriram Cloth</w:t>
            </w:r>
            <w:r>
              <w:rPr>
                <w:sz w:val="24"/>
                <w:szCs w:val="24"/>
                <w:lang w:eastAsia="zh-CN" w:bidi="hi-IN"/>
              </w:rPr>
              <w:t xml:space="preserve"> </w:t>
            </w:r>
            <w:r w:rsidRPr="0018796B">
              <w:rPr>
                <w:sz w:val="24"/>
                <w:szCs w:val="24"/>
                <w:lang w:eastAsia="zh-CN" w:bidi="hi-IN"/>
              </w:rPr>
              <w:t>Market, Nirala Nagar, Imlipara including</w:t>
            </w:r>
            <w:r>
              <w:rPr>
                <w:sz w:val="24"/>
                <w:szCs w:val="24"/>
                <w:lang w:eastAsia="zh-CN" w:bidi="hi-IN"/>
              </w:rPr>
              <w:t xml:space="preserve"> </w:t>
            </w:r>
            <w:r w:rsidRPr="0018796B">
              <w:rPr>
                <w:sz w:val="24"/>
                <w:szCs w:val="24"/>
                <w:lang w:eastAsia="zh-CN" w:bidi="hi-IN"/>
              </w:rPr>
              <w:t>Magarpara up to Talapara.</w:t>
            </w:r>
          </w:p>
          <w:p w:rsidR="0082552E" w:rsidRPr="00BE6BA9" w:rsidRDefault="0082552E" w:rsidP="00ED6549">
            <w:pPr>
              <w:jc w:val="both"/>
              <w:rPr>
                <w:sz w:val="24"/>
                <w:szCs w:val="24"/>
                <w:lang w:eastAsia="zh-CN" w:bidi="hi-IN"/>
              </w:rPr>
            </w:pPr>
          </w:p>
        </w:tc>
      </w:tr>
      <w:tr w:rsidR="0082552E" w:rsidRPr="00CA1C54" w:rsidTr="00ED6549">
        <w:tc>
          <w:tcPr>
            <w:tcW w:w="720" w:type="dxa"/>
            <w:vMerge/>
            <w:vAlign w:val="center"/>
          </w:tcPr>
          <w:p w:rsidR="0082552E" w:rsidRDefault="0082552E" w:rsidP="007D2353">
            <w:pPr>
              <w:pStyle w:val="NoSpacing"/>
              <w:jc w:val="center"/>
              <w:rPr>
                <w:color w:val="000000" w:themeColor="text1"/>
              </w:rPr>
            </w:pPr>
          </w:p>
        </w:tc>
        <w:tc>
          <w:tcPr>
            <w:tcW w:w="1440" w:type="dxa"/>
            <w:vMerge/>
            <w:vAlign w:val="center"/>
          </w:tcPr>
          <w:p w:rsidR="0082552E" w:rsidRPr="00BE6BA9" w:rsidRDefault="0082552E" w:rsidP="007D2353">
            <w:pPr>
              <w:pStyle w:val="NoSpacing"/>
              <w:jc w:val="center"/>
              <w:rPr>
                <w:b/>
                <w:bCs/>
                <w:sz w:val="24"/>
                <w:szCs w:val="24"/>
                <w:lang w:eastAsia="zh-CN"/>
              </w:rPr>
            </w:pPr>
          </w:p>
        </w:tc>
        <w:tc>
          <w:tcPr>
            <w:tcW w:w="3510" w:type="dxa"/>
            <w:vMerge/>
          </w:tcPr>
          <w:p w:rsidR="0082552E" w:rsidRPr="008F327B" w:rsidRDefault="0082552E" w:rsidP="007D2353">
            <w:pPr>
              <w:rPr>
                <w:sz w:val="24"/>
                <w:szCs w:val="24"/>
                <w:lang w:eastAsia="zh-CN" w:bidi="hi-IN"/>
              </w:rPr>
            </w:pPr>
          </w:p>
        </w:tc>
        <w:tc>
          <w:tcPr>
            <w:tcW w:w="1080" w:type="dxa"/>
            <w:vMerge/>
            <w:vAlign w:val="center"/>
          </w:tcPr>
          <w:p w:rsidR="0082552E" w:rsidRPr="008F327B" w:rsidRDefault="0082552E" w:rsidP="007D2353">
            <w:pPr>
              <w:pStyle w:val="NoSpacing"/>
              <w:jc w:val="center"/>
              <w:rPr>
                <w:sz w:val="24"/>
                <w:szCs w:val="24"/>
                <w:lang w:eastAsia="zh-CN"/>
              </w:rPr>
            </w:pPr>
          </w:p>
        </w:tc>
        <w:tc>
          <w:tcPr>
            <w:tcW w:w="1530" w:type="dxa"/>
          </w:tcPr>
          <w:p w:rsidR="0082552E" w:rsidRPr="00BE6BA9" w:rsidRDefault="0082552E" w:rsidP="00025AC5">
            <w:pPr>
              <w:rPr>
                <w:sz w:val="24"/>
                <w:szCs w:val="24"/>
                <w:lang w:eastAsia="zh-CN" w:bidi="hi-IN"/>
              </w:rPr>
            </w:pPr>
            <w:r w:rsidRPr="00BE6BA9">
              <w:rPr>
                <w:sz w:val="24"/>
                <w:szCs w:val="24"/>
                <w:lang w:eastAsia="zh-CN" w:bidi="hi-IN"/>
              </w:rPr>
              <w:t xml:space="preserve">Range-V </w:t>
            </w:r>
          </w:p>
        </w:tc>
        <w:tc>
          <w:tcPr>
            <w:tcW w:w="1170" w:type="dxa"/>
          </w:tcPr>
          <w:p w:rsidR="0082552E" w:rsidRPr="008F327B" w:rsidRDefault="0082552E" w:rsidP="00ED6549">
            <w:pPr>
              <w:jc w:val="both"/>
              <w:rPr>
                <w:sz w:val="24"/>
                <w:szCs w:val="24"/>
                <w:lang w:eastAsia="zh-CN" w:bidi="hi-IN"/>
              </w:rPr>
            </w:pPr>
            <w:r w:rsidRPr="008F327B">
              <w:rPr>
                <w:sz w:val="24"/>
                <w:szCs w:val="24"/>
                <w:lang w:eastAsia="zh-CN" w:bidi="hi-IN"/>
              </w:rPr>
              <w:t>Bhatapara</w:t>
            </w:r>
          </w:p>
        </w:tc>
        <w:tc>
          <w:tcPr>
            <w:tcW w:w="5400" w:type="dxa"/>
          </w:tcPr>
          <w:p w:rsidR="0082552E" w:rsidRPr="00BE6BA9" w:rsidRDefault="0082552E" w:rsidP="00ED6549">
            <w:pPr>
              <w:jc w:val="both"/>
              <w:rPr>
                <w:sz w:val="24"/>
                <w:szCs w:val="24"/>
                <w:lang w:eastAsia="zh-CN" w:bidi="hi-IN"/>
              </w:rPr>
            </w:pPr>
            <w:r>
              <w:rPr>
                <w:sz w:val="24"/>
                <w:szCs w:val="24"/>
                <w:lang w:eastAsia="zh-CN" w:bidi="hi-IN"/>
              </w:rPr>
              <w:t xml:space="preserve">Entire </w:t>
            </w:r>
            <w:r w:rsidRPr="00BE6BA9">
              <w:rPr>
                <w:sz w:val="24"/>
                <w:szCs w:val="24"/>
                <w:lang w:eastAsia="zh-CN" w:bidi="hi-IN"/>
              </w:rPr>
              <w:t>Baloda Bazar</w:t>
            </w:r>
            <w:r>
              <w:rPr>
                <w:sz w:val="24"/>
                <w:szCs w:val="24"/>
                <w:lang w:eastAsia="zh-CN" w:bidi="hi-IN"/>
              </w:rPr>
              <w:t>-Bhatapara</w:t>
            </w:r>
            <w:r w:rsidRPr="00BE6BA9">
              <w:rPr>
                <w:sz w:val="24"/>
                <w:szCs w:val="24"/>
                <w:lang w:eastAsia="zh-CN" w:bidi="hi-IN"/>
              </w:rPr>
              <w:t xml:space="preserve"> District</w:t>
            </w:r>
          </w:p>
        </w:tc>
      </w:tr>
      <w:tr w:rsidR="00E822DB" w:rsidRPr="00CA1C54" w:rsidTr="00025AC5">
        <w:trPr>
          <w:trHeight w:val="1223"/>
        </w:trPr>
        <w:tc>
          <w:tcPr>
            <w:tcW w:w="720" w:type="dxa"/>
            <w:vMerge w:val="restart"/>
            <w:vAlign w:val="center"/>
          </w:tcPr>
          <w:p w:rsidR="00E822DB" w:rsidRPr="00DE4990" w:rsidRDefault="00E822DB" w:rsidP="00E822DB">
            <w:pPr>
              <w:pStyle w:val="NoSpacing"/>
              <w:jc w:val="center"/>
              <w:rPr>
                <w:color w:val="000000" w:themeColor="text1"/>
              </w:rPr>
            </w:pPr>
            <w:r>
              <w:rPr>
                <w:color w:val="000000" w:themeColor="text1"/>
              </w:rPr>
              <w:t>9</w:t>
            </w:r>
            <w:r w:rsidRPr="00DE4990">
              <w:rPr>
                <w:color w:val="000000" w:themeColor="text1"/>
              </w:rPr>
              <w:t>.</w:t>
            </w:r>
          </w:p>
        </w:tc>
        <w:tc>
          <w:tcPr>
            <w:tcW w:w="1440" w:type="dxa"/>
            <w:vMerge w:val="restart"/>
          </w:tcPr>
          <w:p w:rsidR="00E822DB" w:rsidRPr="00BE6BA9" w:rsidRDefault="00E822DB" w:rsidP="00025AC5">
            <w:pPr>
              <w:rPr>
                <w:b/>
                <w:bCs/>
                <w:sz w:val="24"/>
                <w:szCs w:val="24"/>
                <w:lang w:eastAsia="zh-CN" w:bidi="hi-IN"/>
              </w:rPr>
            </w:pPr>
            <w:r w:rsidRPr="00BE6BA9">
              <w:rPr>
                <w:b/>
                <w:bCs/>
                <w:sz w:val="24"/>
                <w:szCs w:val="24"/>
                <w:lang w:eastAsia="zh-CN" w:bidi="hi-IN"/>
              </w:rPr>
              <w:t>Division Raigarh</w:t>
            </w:r>
          </w:p>
        </w:tc>
        <w:tc>
          <w:tcPr>
            <w:tcW w:w="3510" w:type="dxa"/>
            <w:vMerge w:val="restart"/>
            <w:vAlign w:val="center"/>
          </w:tcPr>
          <w:p w:rsidR="00E822DB" w:rsidRPr="00DE4990" w:rsidRDefault="00E822DB" w:rsidP="00E822DB">
            <w:pPr>
              <w:pStyle w:val="NoSpacing"/>
              <w:jc w:val="center"/>
              <w:rPr>
                <w:color w:val="000000" w:themeColor="text1"/>
              </w:rPr>
            </w:pPr>
            <w:r w:rsidRPr="00DE4990">
              <w:rPr>
                <w:color w:val="000000" w:themeColor="text1"/>
              </w:rPr>
              <w:t>Entire district of Raigarh, Sarguja, Balrampur, Surajpur  Jashpur</w:t>
            </w:r>
          </w:p>
        </w:tc>
        <w:tc>
          <w:tcPr>
            <w:tcW w:w="1080" w:type="dxa"/>
            <w:vMerge w:val="restart"/>
            <w:vAlign w:val="center"/>
          </w:tcPr>
          <w:p w:rsidR="00E822DB" w:rsidRPr="00DE4990" w:rsidRDefault="00E822DB" w:rsidP="00E822DB">
            <w:pPr>
              <w:pStyle w:val="NoSpacing"/>
              <w:jc w:val="center"/>
              <w:rPr>
                <w:color w:val="000000" w:themeColor="text1"/>
              </w:rPr>
            </w:pPr>
            <w:r w:rsidRPr="008F327B">
              <w:rPr>
                <w:sz w:val="24"/>
                <w:szCs w:val="24"/>
                <w:lang w:eastAsia="zh-CN"/>
              </w:rPr>
              <w:t>Hotel Sagarika,Bye Pass Road, Near Dhimrap</w:t>
            </w:r>
            <w:r w:rsidRPr="008F327B">
              <w:rPr>
                <w:sz w:val="24"/>
                <w:szCs w:val="24"/>
                <w:lang w:eastAsia="zh-CN"/>
              </w:rPr>
              <w:lastRenderedPageBreak/>
              <w:t>ur Chowk, Raigarh</w:t>
            </w:r>
          </w:p>
        </w:tc>
        <w:tc>
          <w:tcPr>
            <w:tcW w:w="1530" w:type="dxa"/>
          </w:tcPr>
          <w:p w:rsidR="00E822DB" w:rsidRPr="00BE6BA9" w:rsidRDefault="00E822DB" w:rsidP="00025AC5">
            <w:pPr>
              <w:rPr>
                <w:sz w:val="24"/>
                <w:szCs w:val="24"/>
                <w:lang w:eastAsia="zh-CN" w:bidi="hi-IN"/>
              </w:rPr>
            </w:pPr>
            <w:r w:rsidRPr="00BE6BA9">
              <w:rPr>
                <w:sz w:val="24"/>
                <w:szCs w:val="24"/>
                <w:lang w:eastAsia="zh-CN" w:bidi="hi-IN"/>
              </w:rPr>
              <w:lastRenderedPageBreak/>
              <w:t xml:space="preserve">Range-I </w:t>
            </w:r>
          </w:p>
        </w:tc>
        <w:tc>
          <w:tcPr>
            <w:tcW w:w="1170" w:type="dxa"/>
          </w:tcPr>
          <w:p w:rsidR="00E822DB" w:rsidRPr="00BE6BA9" w:rsidRDefault="00E822DB" w:rsidP="00E822DB">
            <w:pPr>
              <w:jc w:val="both"/>
              <w:rPr>
                <w:sz w:val="24"/>
                <w:szCs w:val="24"/>
                <w:lang w:eastAsia="zh-CN" w:bidi="hi-IN"/>
              </w:rPr>
            </w:pPr>
            <w:r w:rsidRPr="00BE6BA9">
              <w:rPr>
                <w:sz w:val="24"/>
                <w:szCs w:val="24"/>
                <w:lang w:eastAsia="zh-CN" w:bidi="hi-IN"/>
              </w:rPr>
              <w:t>Raigarh</w:t>
            </w:r>
          </w:p>
        </w:tc>
        <w:tc>
          <w:tcPr>
            <w:tcW w:w="5400" w:type="dxa"/>
          </w:tcPr>
          <w:p w:rsidR="00E822DB" w:rsidRPr="00BE6BA9" w:rsidRDefault="00E822DB" w:rsidP="00E822DB">
            <w:pPr>
              <w:jc w:val="both"/>
              <w:rPr>
                <w:sz w:val="24"/>
                <w:szCs w:val="24"/>
                <w:lang w:eastAsia="zh-CN" w:bidi="hi-IN"/>
              </w:rPr>
            </w:pPr>
            <w:r>
              <w:rPr>
                <w:sz w:val="24"/>
                <w:szCs w:val="24"/>
                <w:lang w:eastAsia="zh-CN" w:bidi="hi-IN"/>
              </w:rPr>
              <w:t xml:space="preserve"> Area of Ambedkar Nagar</w:t>
            </w:r>
            <w:r w:rsidRPr="00680896">
              <w:rPr>
                <w:sz w:val="24"/>
                <w:szCs w:val="24"/>
                <w:lang w:eastAsia="zh-CN" w:bidi="hi-IN"/>
              </w:rPr>
              <w:t xml:space="preserve">, Monnet and Nalwa, area of ward No. 24 to Ward No. 48 of Nagar </w:t>
            </w:r>
            <w:r>
              <w:rPr>
                <w:sz w:val="24"/>
                <w:szCs w:val="24"/>
                <w:lang w:eastAsia="zh-CN" w:bidi="hi-IN"/>
              </w:rPr>
              <w:t>Palika Nigam Raigarh including P</w:t>
            </w:r>
            <w:r w:rsidRPr="00680896">
              <w:rPr>
                <w:sz w:val="24"/>
                <w:szCs w:val="24"/>
                <w:lang w:eastAsia="zh-CN" w:bidi="hi-IN"/>
              </w:rPr>
              <w:t>atrapali, which includes the area of Bedula</w:t>
            </w:r>
          </w:p>
        </w:tc>
      </w:tr>
      <w:tr w:rsidR="00E822DB" w:rsidRPr="00CA1C54" w:rsidTr="00ED6549">
        <w:tc>
          <w:tcPr>
            <w:tcW w:w="720" w:type="dxa"/>
            <w:vMerge/>
            <w:vAlign w:val="center"/>
          </w:tcPr>
          <w:p w:rsidR="00E822DB" w:rsidRPr="00DE4990" w:rsidRDefault="00E822DB" w:rsidP="00E822DB">
            <w:pPr>
              <w:pStyle w:val="NoSpacing"/>
              <w:jc w:val="center"/>
              <w:rPr>
                <w:color w:val="000000" w:themeColor="text1"/>
              </w:rPr>
            </w:pPr>
          </w:p>
        </w:tc>
        <w:tc>
          <w:tcPr>
            <w:tcW w:w="1440" w:type="dxa"/>
            <w:vMerge/>
            <w:vAlign w:val="center"/>
          </w:tcPr>
          <w:p w:rsidR="00E822DB" w:rsidRPr="00DE4990" w:rsidRDefault="00E822DB" w:rsidP="00E822DB">
            <w:pPr>
              <w:pStyle w:val="NoSpacing"/>
              <w:jc w:val="center"/>
              <w:rPr>
                <w:b/>
                <w:bCs/>
                <w:color w:val="000000" w:themeColor="text1"/>
              </w:rPr>
            </w:pPr>
          </w:p>
        </w:tc>
        <w:tc>
          <w:tcPr>
            <w:tcW w:w="3510" w:type="dxa"/>
            <w:vMerge/>
            <w:vAlign w:val="center"/>
          </w:tcPr>
          <w:p w:rsidR="00E822DB" w:rsidRPr="00DE4990" w:rsidRDefault="00E822DB" w:rsidP="00E822DB">
            <w:pPr>
              <w:pStyle w:val="NoSpacing"/>
              <w:jc w:val="center"/>
              <w:rPr>
                <w:b/>
                <w:bCs/>
                <w:color w:val="000000" w:themeColor="text1"/>
              </w:rPr>
            </w:pPr>
          </w:p>
        </w:tc>
        <w:tc>
          <w:tcPr>
            <w:tcW w:w="1080" w:type="dxa"/>
            <w:vMerge/>
            <w:vAlign w:val="center"/>
          </w:tcPr>
          <w:p w:rsidR="00E822DB" w:rsidRPr="00DE4990" w:rsidRDefault="00E822DB" w:rsidP="00E822DB">
            <w:pPr>
              <w:pStyle w:val="NoSpacing"/>
              <w:jc w:val="center"/>
              <w:rPr>
                <w:color w:val="000000" w:themeColor="text1"/>
              </w:rPr>
            </w:pPr>
          </w:p>
        </w:tc>
        <w:tc>
          <w:tcPr>
            <w:tcW w:w="1530" w:type="dxa"/>
          </w:tcPr>
          <w:p w:rsidR="00E822DB" w:rsidRPr="00BE6BA9" w:rsidRDefault="00E822DB" w:rsidP="00025AC5">
            <w:pPr>
              <w:rPr>
                <w:sz w:val="24"/>
                <w:szCs w:val="24"/>
                <w:lang w:eastAsia="zh-CN" w:bidi="hi-IN"/>
              </w:rPr>
            </w:pPr>
            <w:r w:rsidRPr="00BE6BA9">
              <w:rPr>
                <w:sz w:val="24"/>
                <w:szCs w:val="24"/>
                <w:lang w:eastAsia="zh-CN" w:bidi="hi-IN"/>
              </w:rPr>
              <w:t xml:space="preserve">Range-II  </w:t>
            </w:r>
          </w:p>
        </w:tc>
        <w:tc>
          <w:tcPr>
            <w:tcW w:w="1170" w:type="dxa"/>
          </w:tcPr>
          <w:p w:rsidR="00E822DB" w:rsidRPr="00BE6BA9" w:rsidRDefault="00E822DB" w:rsidP="00E822DB">
            <w:pPr>
              <w:jc w:val="both"/>
              <w:rPr>
                <w:sz w:val="24"/>
                <w:szCs w:val="24"/>
                <w:lang w:eastAsia="zh-CN" w:bidi="hi-IN"/>
              </w:rPr>
            </w:pPr>
            <w:r w:rsidRPr="00BE6BA9">
              <w:rPr>
                <w:sz w:val="24"/>
                <w:szCs w:val="24"/>
                <w:lang w:eastAsia="zh-CN" w:bidi="hi-IN"/>
              </w:rPr>
              <w:t>Raigarh</w:t>
            </w:r>
          </w:p>
        </w:tc>
        <w:tc>
          <w:tcPr>
            <w:tcW w:w="5400" w:type="dxa"/>
          </w:tcPr>
          <w:p w:rsidR="00E822DB" w:rsidRPr="00BE6BA9" w:rsidRDefault="00E822DB" w:rsidP="00E822DB">
            <w:pPr>
              <w:jc w:val="both"/>
              <w:rPr>
                <w:sz w:val="24"/>
                <w:szCs w:val="24"/>
                <w:lang w:eastAsia="zh-CN" w:bidi="hi-IN"/>
              </w:rPr>
            </w:pPr>
            <w:r>
              <w:rPr>
                <w:sz w:val="24"/>
                <w:szCs w:val="24"/>
                <w:lang w:eastAsia="zh-CN" w:bidi="hi-IN"/>
              </w:rPr>
              <w:t>Area of Station P</w:t>
            </w:r>
            <w:r w:rsidRPr="004765B2">
              <w:rPr>
                <w:sz w:val="24"/>
                <w:szCs w:val="24"/>
                <w:lang w:eastAsia="zh-CN" w:bidi="hi-IN"/>
              </w:rPr>
              <w:t>ara</w:t>
            </w:r>
            <w:r>
              <w:rPr>
                <w:sz w:val="24"/>
                <w:szCs w:val="24"/>
                <w:lang w:eastAsia="zh-CN" w:bidi="hi-IN"/>
              </w:rPr>
              <w:t>,</w:t>
            </w:r>
            <w:r w:rsidRPr="004765B2">
              <w:rPr>
                <w:sz w:val="24"/>
                <w:szCs w:val="24"/>
                <w:lang w:eastAsia="zh-CN" w:bidi="hi-IN"/>
              </w:rPr>
              <w:t xml:space="preserve"> Nawapara</w:t>
            </w:r>
            <w:r>
              <w:rPr>
                <w:sz w:val="24"/>
                <w:szCs w:val="24"/>
                <w:lang w:eastAsia="zh-CN" w:bidi="hi-IN"/>
              </w:rPr>
              <w:t>,</w:t>
            </w:r>
            <w:r w:rsidRPr="004765B2">
              <w:rPr>
                <w:sz w:val="24"/>
                <w:szCs w:val="24"/>
                <w:lang w:eastAsia="zh-CN" w:bidi="hi-IN"/>
              </w:rPr>
              <w:t xml:space="preserve"> Bhupdev</w:t>
            </w:r>
            <w:r>
              <w:rPr>
                <w:sz w:val="24"/>
                <w:szCs w:val="24"/>
                <w:lang w:eastAsia="zh-CN" w:bidi="hi-IN"/>
              </w:rPr>
              <w:t xml:space="preserve">pur, </w:t>
            </w:r>
            <w:r w:rsidRPr="004765B2">
              <w:rPr>
                <w:sz w:val="24"/>
                <w:szCs w:val="24"/>
                <w:lang w:eastAsia="zh-CN" w:bidi="hi-IN"/>
              </w:rPr>
              <w:t xml:space="preserve"> </w:t>
            </w:r>
            <w:r>
              <w:rPr>
                <w:sz w:val="24"/>
                <w:szCs w:val="24"/>
                <w:lang w:eastAsia="zh-CN" w:bidi="hi-IN"/>
              </w:rPr>
              <w:t>G</w:t>
            </w:r>
            <w:r w:rsidRPr="004765B2">
              <w:rPr>
                <w:sz w:val="24"/>
                <w:szCs w:val="24"/>
                <w:lang w:eastAsia="zh-CN" w:bidi="hi-IN"/>
              </w:rPr>
              <w:t>anj</w:t>
            </w:r>
            <w:r>
              <w:rPr>
                <w:sz w:val="24"/>
                <w:szCs w:val="24"/>
                <w:lang w:eastAsia="zh-CN" w:bidi="hi-IN"/>
              </w:rPr>
              <w:t>,</w:t>
            </w:r>
            <w:r w:rsidRPr="004765B2">
              <w:rPr>
                <w:sz w:val="24"/>
                <w:szCs w:val="24"/>
                <w:lang w:eastAsia="zh-CN" w:bidi="hi-IN"/>
              </w:rPr>
              <w:t xml:space="preserve"> Jag</w:t>
            </w:r>
            <w:r>
              <w:rPr>
                <w:sz w:val="24"/>
                <w:szCs w:val="24"/>
                <w:lang w:eastAsia="zh-CN" w:bidi="hi-IN"/>
              </w:rPr>
              <w:t xml:space="preserve">atpur ,  North Chakradhar Nagar, Area of Ward No. 1 to 23 of Raigarh Nagar Nigam, Area of </w:t>
            </w:r>
            <w:r w:rsidRPr="004765B2">
              <w:rPr>
                <w:sz w:val="24"/>
                <w:szCs w:val="24"/>
                <w:lang w:eastAsia="zh-CN" w:bidi="hi-IN"/>
              </w:rPr>
              <w:t xml:space="preserve"> Kharsia </w:t>
            </w:r>
            <w:r w:rsidRPr="004765B2">
              <w:rPr>
                <w:sz w:val="24"/>
                <w:szCs w:val="24"/>
                <w:lang w:eastAsia="zh-CN" w:bidi="hi-IN"/>
              </w:rPr>
              <w:lastRenderedPageBreak/>
              <w:t>Tehsil</w:t>
            </w:r>
            <w:r>
              <w:rPr>
                <w:sz w:val="24"/>
                <w:szCs w:val="24"/>
                <w:lang w:eastAsia="zh-CN" w:bidi="hi-IN"/>
              </w:rPr>
              <w:t xml:space="preserve"> and </w:t>
            </w:r>
            <w:r w:rsidRPr="004765B2">
              <w:rPr>
                <w:sz w:val="24"/>
                <w:szCs w:val="24"/>
                <w:lang w:eastAsia="zh-CN" w:bidi="hi-IN"/>
              </w:rPr>
              <w:t xml:space="preserve"> </w:t>
            </w:r>
            <w:r>
              <w:rPr>
                <w:sz w:val="24"/>
                <w:szCs w:val="24"/>
                <w:lang w:eastAsia="zh-CN" w:bidi="hi-IN"/>
              </w:rPr>
              <w:t>entire  J</w:t>
            </w:r>
            <w:r w:rsidRPr="004765B2">
              <w:rPr>
                <w:sz w:val="24"/>
                <w:szCs w:val="24"/>
                <w:lang w:eastAsia="zh-CN" w:bidi="hi-IN"/>
              </w:rPr>
              <w:t>ashpur District</w:t>
            </w:r>
          </w:p>
        </w:tc>
      </w:tr>
      <w:tr w:rsidR="00E822DB" w:rsidRPr="00CA1C54" w:rsidTr="00ED6549">
        <w:tc>
          <w:tcPr>
            <w:tcW w:w="720" w:type="dxa"/>
            <w:vMerge/>
            <w:vAlign w:val="center"/>
          </w:tcPr>
          <w:p w:rsidR="00E822DB" w:rsidRPr="00DE4990" w:rsidRDefault="00E822DB" w:rsidP="00E822DB">
            <w:pPr>
              <w:pStyle w:val="NoSpacing"/>
              <w:jc w:val="center"/>
              <w:rPr>
                <w:color w:val="000000" w:themeColor="text1"/>
              </w:rPr>
            </w:pPr>
          </w:p>
        </w:tc>
        <w:tc>
          <w:tcPr>
            <w:tcW w:w="1440" w:type="dxa"/>
            <w:vMerge/>
            <w:vAlign w:val="center"/>
          </w:tcPr>
          <w:p w:rsidR="00E822DB" w:rsidRPr="00DE4990" w:rsidRDefault="00E822DB" w:rsidP="00E822DB">
            <w:pPr>
              <w:pStyle w:val="NoSpacing"/>
              <w:jc w:val="center"/>
              <w:rPr>
                <w:b/>
                <w:bCs/>
                <w:color w:val="000000" w:themeColor="text1"/>
              </w:rPr>
            </w:pPr>
          </w:p>
        </w:tc>
        <w:tc>
          <w:tcPr>
            <w:tcW w:w="3510" w:type="dxa"/>
            <w:vMerge/>
            <w:vAlign w:val="center"/>
          </w:tcPr>
          <w:p w:rsidR="00E822DB" w:rsidRPr="00DE4990" w:rsidRDefault="00E822DB" w:rsidP="00E822DB">
            <w:pPr>
              <w:pStyle w:val="NoSpacing"/>
              <w:jc w:val="center"/>
              <w:rPr>
                <w:b/>
                <w:bCs/>
                <w:color w:val="000000" w:themeColor="text1"/>
              </w:rPr>
            </w:pPr>
          </w:p>
        </w:tc>
        <w:tc>
          <w:tcPr>
            <w:tcW w:w="1080" w:type="dxa"/>
            <w:vMerge/>
            <w:vAlign w:val="center"/>
          </w:tcPr>
          <w:p w:rsidR="00E822DB" w:rsidRPr="00DE4990" w:rsidRDefault="00E822DB" w:rsidP="00E822DB">
            <w:pPr>
              <w:pStyle w:val="NoSpacing"/>
              <w:jc w:val="center"/>
              <w:rPr>
                <w:color w:val="000000" w:themeColor="text1"/>
              </w:rPr>
            </w:pPr>
          </w:p>
        </w:tc>
        <w:tc>
          <w:tcPr>
            <w:tcW w:w="1530" w:type="dxa"/>
          </w:tcPr>
          <w:p w:rsidR="00E822DB" w:rsidRPr="00BE6BA9" w:rsidRDefault="00E822DB" w:rsidP="00025AC5">
            <w:pPr>
              <w:rPr>
                <w:sz w:val="24"/>
                <w:szCs w:val="24"/>
                <w:lang w:eastAsia="zh-CN" w:bidi="hi-IN"/>
              </w:rPr>
            </w:pPr>
            <w:r w:rsidRPr="00BE6BA9">
              <w:rPr>
                <w:sz w:val="24"/>
                <w:szCs w:val="24"/>
                <w:lang w:eastAsia="zh-CN" w:bidi="hi-IN"/>
              </w:rPr>
              <w:t xml:space="preserve">Range-III  </w:t>
            </w:r>
          </w:p>
        </w:tc>
        <w:tc>
          <w:tcPr>
            <w:tcW w:w="1170" w:type="dxa"/>
          </w:tcPr>
          <w:p w:rsidR="00E822DB" w:rsidRPr="00BE6BA9" w:rsidRDefault="00E822DB" w:rsidP="00E822DB">
            <w:pPr>
              <w:jc w:val="both"/>
              <w:rPr>
                <w:sz w:val="24"/>
                <w:szCs w:val="24"/>
                <w:lang w:eastAsia="zh-CN" w:bidi="hi-IN"/>
              </w:rPr>
            </w:pPr>
            <w:r w:rsidRPr="00BE6BA9">
              <w:rPr>
                <w:sz w:val="24"/>
                <w:szCs w:val="24"/>
                <w:lang w:eastAsia="zh-CN" w:bidi="hi-IN"/>
              </w:rPr>
              <w:t>Raigarh</w:t>
            </w:r>
          </w:p>
        </w:tc>
        <w:tc>
          <w:tcPr>
            <w:tcW w:w="5400" w:type="dxa"/>
          </w:tcPr>
          <w:p w:rsidR="00E822DB" w:rsidRPr="00BE6BA9" w:rsidRDefault="00E822DB" w:rsidP="00E822DB">
            <w:pPr>
              <w:jc w:val="both"/>
              <w:rPr>
                <w:sz w:val="24"/>
                <w:szCs w:val="24"/>
                <w:lang w:eastAsia="zh-CN" w:bidi="hi-IN"/>
              </w:rPr>
            </w:pPr>
            <w:r>
              <w:rPr>
                <w:sz w:val="24"/>
                <w:szCs w:val="24"/>
                <w:lang w:eastAsia="zh-CN" w:bidi="hi-IN"/>
              </w:rPr>
              <w:t>Area of Subhash C</w:t>
            </w:r>
            <w:r w:rsidRPr="004765B2">
              <w:rPr>
                <w:sz w:val="24"/>
                <w:szCs w:val="24"/>
                <w:lang w:eastAsia="zh-CN" w:bidi="hi-IN"/>
              </w:rPr>
              <w:t>howk</w:t>
            </w:r>
            <w:r>
              <w:rPr>
                <w:sz w:val="24"/>
                <w:szCs w:val="24"/>
                <w:lang w:eastAsia="zh-CN" w:bidi="hi-IN"/>
              </w:rPr>
              <w:t>, Indira Nagar</w:t>
            </w:r>
            <w:r w:rsidRPr="004765B2">
              <w:rPr>
                <w:sz w:val="24"/>
                <w:szCs w:val="24"/>
                <w:lang w:eastAsia="zh-CN" w:bidi="hi-IN"/>
              </w:rPr>
              <w:t>, Kumharpara , Gharghoda and entire Dharamjaigarh Tehsil</w:t>
            </w:r>
          </w:p>
        </w:tc>
      </w:tr>
      <w:tr w:rsidR="00E822DB" w:rsidRPr="00CA1C54" w:rsidTr="00ED6549">
        <w:tc>
          <w:tcPr>
            <w:tcW w:w="720" w:type="dxa"/>
            <w:vMerge/>
            <w:vAlign w:val="center"/>
          </w:tcPr>
          <w:p w:rsidR="00E822DB" w:rsidRPr="00DE4990" w:rsidRDefault="00E822DB" w:rsidP="00E822DB">
            <w:pPr>
              <w:pStyle w:val="NoSpacing"/>
              <w:jc w:val="center"/>
              <w:rPr>
                <w:color w:val="000000" w:themeColor="text1"/>
              </w:rPr>
            </w:pPr>
          </w:p>
        </w:tc>
        <w:tc>
          <w:tcPr>
            <w:tcW w:w="1440" w:type="dxa"/>
            <w:vMerge/>
            <w:vAlign w:val="center"/>
          </w:tcPr>
          <w:p w:rsidR="00E822DB" w:rsidRPr="00DE4990" w:rsidRDefault="00E822DB" w:rsidP="00E822DB">
            <w:pPr>
              <w:pStyle w:val="NoSpacing"/>
              <w:jc w:val="center"/>
              <w:rPr>
                <w:b/>
                <w:bCs/>
                <w:color w:val="000000" w:themeColor="text1"/>
              </w:rPr>
            </w:pPr>
          </w:p>
        </w:tc>
        <w:tc>
          <w:tcPr>
            <w:tcW w:w="3510" w:type="dxa"/>
            <w:vMerge/>
            <w:vAlign w:val="center"/>
          </w:tcPr>
          <w:p w:rsidR="00E822DB" w:rsidRPr="00DE4990" w:rsidRDefault="00E822DB" w:rsidP="00E822DB">
            <w:pPr>
              <w:pStyle w:val="NoSpacing"/>
              <w:jc w:val="center"/>
              <w:rPr>
                <w:b/>
                <w:bCs/>
                <w:color w:val="000000" w:themeColor="text1"/>
              </w:rPr>
            </w:pPr>
          </w:p>
        </w:tc>
        <w:tc>
          <w:tcPr>
            <w:tcW w:w="1080" w:type="dxa"/>
            <w:vMerge/>
            <w:vAlign w:val="center"/>
          </w:tcPr>
          <w:p w:rsidR="00E822DB" w:rsidRPr="00DE4990" w:rsidRDefault="00E822DB" w:rsidP="00E822DB">
            <w:pPr>
              <w:pStyle w:val="NoSpacing"/>
              <w:jc w:val="center"/>
              <w:rPr>
                <w:color w:val="000000" w:themeColor="text1"/>
              </w:rPr>
            </w:pPr>
          </w:p>
        </w:tc>
        <w:tc>
          <w:tcPr>
            <w:tcW w:w="1530" w:type="dxa"/>
          </w:tcPr>
          <w:p w:rsidR="00E822DB" w:rsidRPr="00BE6BA9" w:rsidRDefault="00E822DB" w:rsidP="00025AC5">
            <w:pPr>
              <w:rPr>
                <w:sz w:val="24"/>
                <w:szCs w:val="24"/>
                <w:lang w:eastAsia="zh-CN" w:bidi="hi-IN"/>
              </w:rPr>
            </w:pPr>
            <w:r w:rsidRPr="00BE6BA9">
              <w:rPr>
                <w:sz w:val="24"/>
                <w:szCs w:val="24"/>
                <w:lang w:eastAsia="zh-CN" w:bidi="hi-IN"/>
              </w:rPr>
              <w:t xml:space="preserve">Range-I V  </w:t>
            </w:r>
          </w:p>
        </w:tc>
        <w:tc>
          <w:tcPr>
            <w:tcW w:w="1170" w:type="dxa"/>
          </w:tcPr>
          <w:p w:rsidR="00E822DB" w:rsidRPr="00BE6BA9" w:rsidRDefault="00E822DB" w:rsidP="00E822DB">
            <w:pPr>
              <w:jc w:val="both"/>
              <w:rPr>
                <w:sz w:val="24"/>
                <w:szCs w:val="24"/>
                <w:lang w:eastAsia="zh-CN" w:bidi="hi-IN"/>
              </w:rPr>
            </w:pPr>
            <w:r w:rsidRPr="00BE6BA9">
              <w:rPr>
                <w:sz w:val="24"/>
                <w:szCs w:val="24"/>
                <w:lang w:eastAsia="zh-CN" w:bidi="hi-IN"/>
              </w:rPr>
              <w:t>Raigarh</w:t>
            </w:r>
          </w:p>
        </w:tc>
        <w:tc>
          <w:tcPr>
            <w:tcW w:w="5400" w:type="dxa"/>
          </w:tcPr>
          <w:p w:rsidR="00E822DB" w:rsidRPr="004765B2" w:rsidRDefault="00E822DB" w:rsidP="00E822DB">
            <w:pPr>
              <w:jc w:val="both"/>
              <w:rPr>
                <w:sz w:val="24"/>
                <w:szCs w:val="24"/>
                <w:lang w:eastAsia="zh-CN" w:bidi="hi-IN"/>
              </w:rPr>
            </w:pPr>
            <w:r>
              <w:rPr>
                <w:sz w:val="24"/>
                <w:szCs w:val="24"/>
                <w:lang w:eastAsia="zh-CN" w:bidi="hi-IN"/>
              </w:rPr>
              <w:t xml:space="preserve"> Madhubanpara, Richapara entire</w:t>
            </w:r>
            <w:r w:rsidRPr="004765B2">
              <w:rPr>
                <w:sz w:val="24"/>
                <w:szCs w:val="24"/>
                <w:lang w:eastAsia="zh-CN" w:bidi="hi-IN"/>
              </w:rPr>
              <w:t xml:space="preserve"> Sarangga</w:t>
            </w:r>
            <w:r>
              <w:rPr>
                <w:sz w:val="24"/>
                <w:szCs w:val="24"/>
                <w:lang w:eastAsia="zh-CN" w:bidi="hi-IN"/>
              </w:rPr>
              <w:t>rh T</w:t>
            </w:r>
            <w:r w:rsidRPr="004765B2">
              <w:rPr>
                <w:sz w:val="24"/>
                <w:szCs w:val="24"/>
                <w:lang w:eastAsia="zh-CN" w:bidi="hi-IN"/>
              </w:rPr>
              <w:t>ehsil, Tamnar Tehsil, Lailung Te</w:t>
            </w:r>
            <w:r>
              <w:rPr>
                <w:sz w:val="24"/>
                <w:szCs w:val="24"/>
                <w:lang w:eastAsia="zh-CN" w:bidi="hi-IN"/>
              </w:rPr>
              <w:t>hsil, Baramkela Tehsil, Pussor T</w:t>
            </w:r>
            <w:r w:rsidRPr="004765B2">
              <w:rPr>
                <w:sz w:val="24"/>
                <w:szCs w:val="24"/>
                <w:lang w:eastAsia="zh-CN" w:bidi="hi-IN"/>
              </w:rPr>
              <w:t xml:space="preserve">ehsil </w:t>
            </w:r>
          </w:p>
        </w:tc>
      </w:tr>
      <w:tr w:rsidR="00E822DB" w:rsidRPr="00CA1C54" w:rsidTr="00ED6549">
        <w:tc>
          <w:tcPr>
            <w:tcW w:w="720" w:type="dxa"/>
            <w:vMerge/>
            <w:vAlign w:val="center"/>
          </w:tcPr>
          <w:p w:rsidR="00E822DB" w:rsidRPr="00DE4990" w:rsidRDefault="00E822DB" w:rsidP="00E822DB">
            <w:pPr>
              <w:pStyle w:val="NoSpacing"/>
              <w:jc w:val="center"/>
              <w:rPr>
                <w:color w:val="000000" w:themeColor="text1"/>
              </w:rPr>
            </w:pPr>
          </w:p>
        </w:tc>
        <w:tc>
          <w:tcPr>
            <w:tcW w:w="1440" w:type="dxa"/>
            <w:vMerge/>
            <w:vAlign w:val="center"/>
          </w:tcPr>
          <w:p w:rsidR="00E822DB" w:rsidRPr="00DE4990" w:rsidRDefault="00E822DB" w:rsidP="00E822DB">
            <w:pPr>
              <w:pStyle w:val="NoSpacing"/>
              <w:jc w:val="center"/>
              <w:rPr>
                <w:b/>
                <w:bCs/>
                <w:color w:val="000000" w:themeColor="text1"/>
              </w:rPr>
            </w:pPr>
          </w:p>
        </w:tc>
        <w:tc>
          <w:tcPr>
            <w:tcW w:w="3510" w:type="dxa"/>
            <w:vMerge/>
            <w:vAlign w:val="center"/>
          </w:tcPr>
          <w:p w:rsidR="00E822DB" w:rsidRPr="00DE4990" w:rsidRDefault="00E822DB" w:rsidP="00E822DB">
            <w:pPr>
              <w:pStyle w:val="NoSpacing"/>
              <w:jc w:val="center"/>
              <w:rPr>
                <w:b/>
                <w:bCs/>
                <w:color w:val="000000" w:themeColor="text1"/>
              </w:rPr>
            </w:pPr>
          </w:p>
        </w:tc>
        <w:tc>
          <w:tcPr>
            <w:tcW w:w="1080" w:type="dxa"/>
            <w:vMerge/>
            <w:vAlign w:val="center"/>
          </w:tcPr>
          <w:p w:rsidR="00E822DB" w:rsidRPr="00DE4990" w:rsidRDefault="00E822DB" w:rsidP="00E822DB">
            <w:pPr>
              <w:pStyle w:val="NoSpacing"/>
              <w:jc w:val="center"/>
              <w:rPr>
                <w:color w:val="000000" w:themeColor="text1"/>
              </w:rPr>
            </w:pPr>
          </w:p>
        </w:tc>
        <w:tc>
          <w:tcPr>
            <w:tcW w:w="1530" w:type="dxa"/>
          </w:tcPr>
          <w:p w:rsidR="00E822DB" w:rsidRPr="00BE6BA9" w:rsidRDefault="00E822DB" w:rsidP="00025AC5">
            <w:pPr>
              <w:rPr>
                <w:sz w:val="24"/>
                <w:szCs w:val="24"/>
                <w:lang w:eastAsia="zh-CN" w:bidi="hi-IN"/>
              </w:rPr>
            </w:pPr>
            <w:r w:rsidRPr="00BE6BA9">
              <w:rPr>
                <w:sz w:val="24"/>
                <w:szCs w:val="24"/>
                <w:lang w:eastAsia="zh-CN" w:bidi="hi-IN"/>
              </w:rPr>
              <w:t xml:space="preserve">Range-V  </w:t>
            </w:r>
          </w:p>
        </w:tc>
        <w:tc>
          <w:tcPr>
            <w:tcW w:w="1170" w:type="dxa"/>
          </w:tcPr>
          <w:p w:rsidR="00E822DB" w:rsidRPr="00BE6BA9" w:rsidRDefault="00E822DB" w:rsidP="00E822DB">
            <w:pPr>
              <w:jc w:val="both"/>
              <w:rPr>
                <w:sz w:val="24"/>
                <w:szCs w:val="24"/>
                <w:lang w:eastAsia="zh-CN" w:bidi="hi-IN"/>
              </w:rPr>
            </w:pPr>
            <w:r>
              <w:rPr>
                <w:sz w:val="24"/>
                <w:szCs w:val="24"/>
                <w:lang w:eastAsia="zh-CN" w:bidi="hi-IN"/>
              </w:rPr>
              <w:t>Ambikapur</w:t>
            </w:r>
          </w:p>
        </w:tc>
        <w:tc>
          <w:tcPr>
            <w:tcW w:w="5400" w:type="dxa"/>
          </w:tcPr>
          <w:p w:rsidR="00E822DB" w:rsidRPr="00BE6BA9" w:rsidRDefault="00E822DB" w:rsidP="00E822DB">
            <w:pPr>
              <w:jc w:val="both"/>
              <w:rPr>
                <w:sz w:val="24"/>
                <w:szCs w:val="24"/>
                <w:lang w:eastAsia="zh-CN" w:bidi="hi-IN"/>
              </w:rPr>
            </w:pPr>
            <w:r>
              <w:rPr>
                <w:sz w:val="24"/>
                <w:szCs w:val="24"/>
                <w:lang w:eastAsia="zh-CN" w:bidi="hi-IN"/>
              </w:rPr>
              <w:t xml:space="preserve">Entire </w:t>
            </w:r>
            <w:r w:rsidRPr="00BE6BA9">
              <w:rPr>
                <w:sz w:val="24"/>
                <w:szCs w:val="24"/>
                <w:lang w:eastAsia="zh-CN" w:bidi="hi-IN"/>
              </w:rPr>
              <w:t>Sarguja</w:t>
            </w:r>
            <w:r>
              <w:rPr>
                <w:sz w:val="24"/>
                <w:szCs w:val="24"/>
                <w:lang w:eastAsia="zh-CN" w:bidi="hi-IN"/>
              </w:rPr>
              <w:t>,</w:t>
            </w:r>
            <w:r w:rsidRPr="00BE6BA9">
              <w:rPr>
                <w:sz w:val="24"/>
                <w:szCs w:val="24"/>
                <w:lang w:eastAsia="zh-CN" w:bidi="hi-IN"/>
              </w:rPr>
              <w:t xml:space="preserve"> Surajpur </w:t>
            </w:r>
            <w:proofErr w:type="gramStart"/>
            <w:r w:rsidRPr="00BE6BA9">
              <w:rPr>
                <w:sz w:val="24"/>
                <w:szCs w:val="24"/>
                <w:lang w:eastAsia="zh-CN" w:bidi="hi-IN"/>
              </w:rPr>
              <w:t>Balrampur</w:t>
            </w:r>
            <w:r>
              <w:rPr>
                <w:sz w:val="24"/>
                <w:szCs w:val="24"/>
                <w:lang w:eastAsia="zh-CN" w:bidi="hi-IN"/>
              </w:rPr>
              <w:t xml:space="preserve">  District</w:t>
            </w:r>
            <w:proofErr w:type="gramEnd"/>
            <w:r>
              <w:rPr>
                <w:sz w:val="24"/>
                <w:szCs w:val="24"/>
                <w:lang w:eastAsia="zh-CN" w:bidi="hi-IN"/>
              </w:rPr>
              <w:t xml:space="preserve"> and other area of Raigarh Division not specified above.</w:t>
            </w:r>
          </w:p>
        </w:tc>
      </w:tr>
      <w:tr w:rsidR="00706D26" w:rsidRPr="00CA1C54" w:rsidTr="00A92081">
        <w:tc>
          <w:tcPr>
            <w:tcW w:w="720" w:type="dxa"/>
            <w:vMerge w:val="restart"/>
            <w:vAlign w:val="center"/>
          </w:tcPr>
          <w:p w:rsidR="00706D26" w:rsidRPr="00DE4990" w:rsidRDefault="005D22B8" w:rsidP="00706D26">
            <w:pPr>
              <w:pStyle w:val="NoSpacing"/>
              <w:jc w:val="center"/>
              <w:rPr>
                <w:color w:val="000000" w:themeColor="text1"/>
              </w:rPr>
            </w:pPr>
            <w:r>
              <w:rPr>
                <w:color w:val="000000" w:themeColor="text1"/>
              </w:rPr>
              <w:t>10</w:t>
            </w:r>
            <w:r w:rsidR="00706D26" w:rsidRPr="00DE4990">
              <w:rPr>
                <w:color w:val="000000" w:themeColor="text1"/>
              </w:rPr>
              <w:t>.</w:t>
            </w:r>
          </w:p>
        </w:tc>
        <w:tc>
          <w:tcPr>
            <w:tcW w:w="1440" w:type="dxa"/>
            <w:vMerge w:val="restart"/>
          </w:tcPr>
          <w:p w:rsidR="00706D26" w:rsidRPr="00DE4990" w:rsidRDefault="00706D26" w:rsidP="00706D26">
            <w:pPr>
              <w:jc w:val="center"/>
              <w:rPr>
                <w:b/>
                <w:bCs/>
                <w:color w:val="000000" w:themeColor="text1"/>
                <w:sz w:val="24"/>
                <w:szCs w:val="24"/>
              </w:rPr>
            </w:pPr>
          </w:p>
          <w:p w:rsidR="00706D26" w:rsidRPr="00DE4990" w:rsidRDefault="00706D26" w:rsidP="00706D26">
            <w:pPr>
              <w:jc w:val="center"/>
              <w:rPr>
                <w:b/>
                <w:bCs/>
                <w:color w:val="000000" w:themeColor="text1"/>
                <w:sz w:val="24"/>
                <w:szCs w:val="24"/>
              </w:rPr>
            </w:pPr>
          </w:p>
          <w:p w:rsidR="00706D26" w:rsidRPr="00DE4990" w:rsidRDefault="00706D26" w:rsidP="00706D26">
            <w:pPr>
              <w:jc w:val="center"/>
              <w:rPr>
                <w:b/>
                <w:bCs/>
                <w:color w:val="000000" w:themeColor="text1"/>
                <w:sz w:val="24"/>
                <w:szCs w:val="24"/>
              </w:rPr>
            </w:pPr>
          </w:p>
          <w:p w:rsidR="00706D26" w:rsidRPr="00A92081" w:rsidRDefault="00706D26" w:rsidP="00706D26">
            <w:pPr>
              <w:jc w:val="center"/>
              <w:rPr>
                <w:b/>
                <w:bCs/>
                <w:color w:val="000000" w:themeColor="text1"/>
                <w:sz w:val="24"/>
                <w:szCs w:val="24"/>
              </w:rPr>
            </w:pPr>
            <w:r w:rsidRPr="00A92081">
              <w:rPr>
                <w:b/>
                <w:bCs/>
                <w:color w:val="000000" w:themeColor="text1"/>
                <w:sz w:val="24"/>
                <w:szCs w:val="24"/>
              </w:rPr>
              <w:t>Customs, Division, Raipur</w:t>
            </w:r>
          </w:p>
          <w:p w:rsidR="00706D26" w:rsidRPr="00DE4990" w:rsidRDefault="00706D26" w:rsidP="00706D26">
            <w:pPr>
              <w:jc w:val="center"/>
              <w:rPr>
                <w:b/>
                <w:bCs/>
                <w:color w:val="000000" w:themeColor="text1"/>
                <w:sz w:val="24"/>
                <w:szCs w:val="24"/>
              </w:rPr>
            </w:pPr>
          </w:p>
          <w:p w:rsidR="00706D26" w:rsidRPr="00DE4990" w:rsidRDefault="00706D26" w:rsidP="00706D26">
            <w:pPr>
              <w:jc w:val="center"/>
              <w:rPr>
                <w:b/>
                <w:bCs/>
                <w:color w:val="000000" w:themeColor="text1"/>
                <w:sz w:val="24"/>
                <w:szCs w:val="24"/>
              </w:rPr>
            </w:pPr>
          </w:p>
          <w:p w:rsidR="00706D26" w:rsidRPr="00DE4990" w:rsidRDefault="00706D26" w:rsidP="00706D26">
            <w:pPr>
              <w:jc w:val="center"/>
              <w:rPr>
                <w:b/>
                <w:bCs/>
                <w:color w:val="000000" w:themeColor="text1"/>
                <w:sz w:val="24"/>
                <w:szCs w:val="24"/>
              </w:rPr>
            </w:pPr>
          </w:p>
        </w:tc>
        <w:tc>
          <w:tcPr>
            <w:tcW w:w="3510" w:type="dxa"/>
            <w:vMerge w:val="restart"/>
            <w:vAlign w:val="center"/>
          </w:tcPr>
          <w:p w:rsidR="00706D26" w:rsidRPr="00DE4990" w:rsidRDefault="00706D26" w:rsidP="00706D26">
            <w:pPr>
              <w:pStyle w:val="NoSpacing"/>
              <w:jc w:val="center"/>
              <w:rPr>
                <w:color w:val="000000" w:themeColor="text1"/>
              </w:rPr>
            </w:pPr>
            <w:r w:rsidRPr="00DE4990">
              <w:rPr>
                <w:rFonts w:asciiTheme="minorHAnsi" w:eastAsia="SimSun" w:hAnsiTheme="minorHAnsi" w:cstheme="minorHAnsi"/>
                <w:color w:val="000000" w:themeColor="text1"/>
                <w:lang w:eastAsia="zh-CN"/>
              </w:rPr>
              <w:t xml:space="preserve"> </w:t>
            </w:r>
            <w:r w:rsidRPr="00DE4990">
              <w:rPr>
                <w:color w:val="000000" w:themeColor="text1"/>
              </w:rPr>
              <w:t>Entire jurisdiction of Raipur Commissionerate in the State of Chhattisgarh.</w:t>
            </w:r>
          </w:p>
        </w:tc>
        <w:tc>
          <w:tcPr>
            <w:tcW w:w="1080" w:type="dxa"/>
            <w:vMerge w:val="restart"/>
            <w:vAlign w:val="center"/>
          </w:tcPr>
          <w:p w:rsidR="00706D26" w:rsidRPr="00DE4990" w:rsidRDefault="00706D26" w:rsidP="00706D26">
            <w:pPr>
              <w:pStyle w:val="NoSpacing"/>
              <w:jc w:val="center"/>
              <w:rPr>
                <w:color w:val="000000" w:themeColor="text1"/>
              </w:rPr>
            </w:pPr>
            <w:r w:rsidRPr="00D21F17">
              <w:rPr>
                <w:sz w:val="24"/>
                <w:szCs w:val="24"/>
                <w:lang w:eastAsia="zh-CN"/>
              </w:rPr>
              <w:t>Central Revenue Building,  Civil Lines, Raipur</w:t>
            </w:r>
          </w:p>
        </w:tc>
        <w:tc>
          <w:tcPr>
            <w:tcW w:w="1530" w:type="dxa"/>
          </w:tcPr>
          <w:p w:rsidR="00706D26" w:rsidRPr="00D21F17" w:rsidRDefault="00706D26" w:rsidP="00706D26">
            <w:pPr>
              <w:jc w:val="both"/>
              <w:rPr>
                <w:sz w:val="24"/>
                <w:szCs w:val="24"/>
                <w:lang w:eastAsia="zh-CN" w:bidi="hi-IN"/>
              </w:rPr>
            </w:pPr>
            <w:r w:rsidRPr="00D21F17">
              <w:rPr>
                <w:sz w:val="24"/>
                <w:szCs w:val="24"/>
                <w:lang w:eastAsia="zh-CN" w:bidi="hi-IN"/>
              </w:rPr>
              <w:t>Raipur</w:t>
            </w:r>
          </w:p>
        </w:tc>
        <w:tc>
          <w:tcPr>
            <w:tcW w:w="1170" w:type="dxa"/>
          </w:tcPr>
          <w:p w:rsidR="00706D26" w:rsidRPr="00D21F17" w:rsidRDefault="00706D26" w:rsidP="00706D26">
            <w:pPr>
              <w:rPr>
                <w:sz w:val="24"/>
                <w:szCs w:val="24"/>
                <w:lang w:eastAsia="zh-CN" w:bidi="hi-IN"/>
              </w:rPr>
            </w:pPr>
            <w:r w:rsidRPr="00D21F17">
              <w:rPr>
                <w:sz w:val="24"/>
                <w:szCs w:val="24"/>
                <w:lang w:eastAsia="zh-CN" w:bidi="hi-IN"/>
              </w:rPr>
              <w:t>Range- Raipur</w:t>
            </w:r>
          </w:p>
        </w:tc>
        <w:tc>
          <w:tcPr>
            <w:tcW w:w="5400" w:type="dxa"/>
          </w:tcPr>
          <w:p w:rsidR="00706D26" w:rsidRPr="00D21F17" w:rsidRDefault="00706D26" w:rsidP="00706D26">
            <w:pPr>
              <w:jc w:val="both"/>
              <w:rPr>
                <w:sz w:val="24"/>
                <w:szCs w:val="24"/>
                <w:lang w:eastAsia="zh-CN" w:bidi="hi-IN"/>
              </w:rPr>
            </w:pPr>
            <w:r w:rsidRPr="00D21F17">
              <w:rPr>
                <w:sz w:val="24"/>
                <w:szCs w:val="24"/>
                <w:lang w:eastAsia="zh-CN" w:bidi="hi-IN"/>
              </w:rPr>
              <w:t xml:space="preserve">Entire Districts of Raipur, Mahasamund, </w:t>
            </w:r>
            <w:r>
              <w:rPr>
                <w:sz w:val="24"/>
                <w:szCs w:val="24"/>
                <w:lang w:eastAsia="zh-CN" w:bidi="hi-IN"/>
              </w:rPr>
              <w:t xml:space="preserve"> Dhamtari, Kanker, Gariaband</w:t>
            </w:r>
            <w:r w:rsidRPr="00D21F17">
              <w:rPr>
                <w:sz w:val="24"/>
                <w:szCs w:val="24"/>
                <w:lang w:eastAsia="zh-CN" w:bidi="hi-IN"/>
              </w:rPr>
              <w:t>, Bastar, Kondagaon, Sukma</w:t>
            </w:r>
            <w:r>
              <w:rPr>
                <w:sz w:val="24"/>
                <w:szCs w:val="24"/>
                <w:lang w:eastAsia="zh-CN" w:bidi="hi-IN"/>
              </w:rPr>
              <w:t xml:space="preserve"> ,Bijapur, Dantewad</w:t>
            </w:r>
            <w:r w:rsidRPr="00D21F17">
              <w:rPr>
                <w:sz w:val="24"/>
                <w:szCs w:val="24"/>
                <w:lang w:eastAsia="zh-CN" w:bidi="hi-IN"/>
              </w:rPr>
              <w:t>a  and Narayanpur</w:t>
            </w:r>
          </w:p>
        </w:tc>
      </w:tr>
      <w:tr w:rsidR="00706D26" w:rsidRPr="00CA1C54" w:rsidTr="00A92081">
        <w:tc>
          <w:tcPr>
            <w:tcW w:w="720" w:type="dxa"/>
            <w:vMerge/>
            <w:vAlign w:val="center"/>
          </w:tcPr>
          <w:p w:rsidR="00706D26" w:rsidRPr="00DE4990" w:rsidRDefault="00706D26" w:rsidP="00706D26">
            <w:pPr>
              <w:pStyle w:val="NoSpacing"/>
              <w:jc w:val="center"/>
              <w:rPr>
                <w:color w:val="000000" w:themeColor="text1"/>
              </w:rPr>
            </w:pPr>
          </w:p>
        </w:tc>
        <w:tc>
          <w:tcPr>
            <w:tcW w:w="1440" w:type="dxa"/>
            <w:vMerge/>
            <w:vAlign w:val="center"/>
          </w:tcPr>
          <w:p w:rsidR="00706D26" w:rsidRPr="00DE4990" w:rsidRDefault="00706D26" w:rsidP="00706D26">
            <w:pPr>
              <w:pStyle w:val="NoSpacing"/>
              <w:jc w:val="center"/>
              <w:rPr>
                <w:b/>
                <w:bCs/>
                <w:color w:val="000000" w:themeColor="text1"/>
              </w:rPr>
            </w:pPr>
          </w:p>
        </w:tc>
        <w:tc>
          <w:tcPr>
            <w:tcW w:w="3510" w:type="dxa"/>
            <w:vMerge/>
            <w:vAlign w:val="center"/>
          </w:tcPr>
          <w:p w:rsidR="00706D26" w:rsidRPr="00DE4990" w:rsidRDefault="00706D26" w:rsidP="00706D26">
            <w:pPr>
              <w:pStyle w:val="NoSpacing"/>
              <w:jc w:val="center"/>
              <w:rPr>
                <w:b/>
                <w:bCs/>
                <w:color w:val="000000" w:themeColor="text1"/>
              </w:rPr>
            </w:pPr>
          </w:p>
        </w:tc>
        <w:tc>
          <w:tcPr>
            <w:tcW w:w="1080" w:type="dxa"/>
            <w:vMerge/>
            <w:vAlign w:val="center"/>
          </w:tcPr>
          <w:p w:rsidR="00706D26" w:rsidRPr="00DE4990" w:rsidRDefault="00706D26" w:rsidP="00706D26">
            <w:pPr>
              <w:pStyle w:val="NoSpacing"/>
              <w:jc w:val="center"/>
              <w:rPr>
                <w:color w:val="000000" w:themeColor="text1"/>
              </w:rPr>
            </w:pPr>
          </w:p>
        </w:tc>
        <w:tc>
          <w:tcPr>
            <w:tcW w:w="1530" w:type="dxa"/>
          </w:tcPr>
          <w:p w:rsidR="00706D26" w:rsidRPr="00D21F17" w:rsidRDefault="00706D26" w:rsidP="00706D26">
            <w:pPr>
              <w:jc w:val="both"/>
              <w:rPr>
                <w:sz w:val="24"/>
                <w:szCs w:val="24"/>
                <w:lang w:eastAsia="zh-CN" w:bidi="hi-IN"/>
              </w:rPr>
            </w:pPr>
            <w:r w:rsidRPr="00D21F17">
              <w:rPr>
                <w:sz w:val="24"/>
                <w:szCs w:val="24"/>
                <w:lang w:eastAsia="zh-CN" w:bidi="hi-IN"/>
              </w:rPr>
              <w:t>Bhilai</w:t>
            </w:r>
          </w:p>
        </w:tc>
        <w:tc>
          <w:tcPr>
            <w:tcW w:w="1170" w:type="dxa"/>
          </w:tcPr>
          <w:p w:rsidR="00706D26" w:rsidRPr="00D21F17" w:rsidRDefault="00706D26" w:rsidP="00706D26">
            <w:pPr>
              <w:rPr>
                <w:sz w:val="24"/>
                <w:szCs w:val="24"/>
                <w:lang w:eastAsia="zh-CN" w:bidi="hi-IN"/>
              </w:rPr>
            </w:pPr>
            <w:r w:rsidRPr="00D21F17">
              <w:rPr>
                <w:sz w:val="24"/>
                <w:szCs w:val="24"/>
                <w:lang w:eastAsia="zh-CN" w:bidi="hi-IN"/>
              </w:rPr>
              <w:t>Range-Bhilai</w:t>
            </w:r>
          </w:p>
        </w:tc>
        <w:tc>
          <w:tcPr>
            <w:tcW w:w="5400" w:type="dxa"/>
          </w:tcPr>
          <w:p w:rsidR="00706D26" w:rsidRPr="00D21F17" w:rsidRDefault="00706D26" w:rsidP="00706D26">
            <w:pPr>
              <w:jc w:val="both"/>
              <w:rPr>
                <w:sz w:val="24"/>
                <w:szCs w:val="24"/>
                <w:lang w:eastAsia="zh-CN" w:bidi="hi-IN"/>
              </w:rPr>
            </w:pPr>
            <w:r w:rsidRPr="00D21F17">
              <w:rPr>
                <w:sz w:val="24"/>
                <w:szCs w:val="24"/>
                <w:lang w:eastAsia="zh-CN" w:bidi="hi-IN"/>
              </w:rPr>
              <w:t>Entire Districts of Durg, Rajnandgaon, Kawardha, Bemetara and Balod.</w:t>
            </w:r>
          </w:p>
        </w:tc>
      </w:tr>
      <w:tr w:rsidR="00706D26" w:rsidRPr="00CA1C54" w:rsidTr="00A92081">
        <w:tc>
          <w:tcPr>
            <w:tcW w:w="720" w:type="dxa"/>
            <w:vMerge/>
            <w:vAlign w:val="center"/>
          </w:tcPr>
          <w:p w:rsidR="00706D26" w:rsidRPr="00DE4990" w:rsidRDefault="00706D26" w:rsidP="00706D26">
            <w:pPr>
              <w:pStyle w:val="NoSpacing"/>
              <w:jc w:val="center"/>
              <w:rPr>
                <w:color w:val="000000" w:themeColor="text1"/>
              </w:rPr>
            </w:pPr>
          </w:p>
        </w:tc>
        <w:tc>
          <w:tcPr>
            <w:tcW w:w="1440" w:type="dxa"/>
            <w:vMerge/>
            <w:vAlign w:val="center"/>
          </w:tcPr>
          <w:p w:rsidR="00706D26" w:rsidRPr="00DE4990" w:rsidRDefault="00706D26" w:rsidP="00706D26">
            <w:pPr>
              <w:pStyle w:val="NoSpacing"/>
              <w:jc w:val="center"/>
              <w:rPr>
                <w:b/>
                <w:bCs/>
                <w:color w:val="000000" w:themeColor="text1"/>
              </w:rPr>
            </w:pPr>
          </w:p>
        </w:tc>
        <w:tc>
          <w:tcPr>
            <w:tcW w:w="3510" w:type="dxa"/>
            <w:vMerge/>
            <w:vAlign w:val="center"/>
          </w:tcPr>
          <w:p w:rsidR="00706D26" w:rsidRPr="00DE4990" w:rsidRDefault="00706D26" w:rsidP="00706D26">
            <w:pPr>
              <w:pStyle w:val="NoSpacing"/>
              <w:jc w:val="center"/>
              <w:rPr>
                <w:b/>
                <w:bCs/>
                <w:color w:val="000000" w:themeColor="text1"/>
              </w:rPr>
            </w:pPr>
          </w:p>
        </w:tc>
        <w:tc>
          <w:tcPr>
            <w:tcW w:w="1080" w:type="dxa"/>
            <w:vMerge/>
            <w:vAlign w:val="center"/>
          </w:tcPr>
          <w:p w:rsidR="00706D26" w:rsidRPr="00DE4990" w:rsidRDefault="00706D26" w:rsidP="00706D26">
            <w:pPr>
              <w:pStyle w:val="NoSpacing"/>
              <w:jc w:val="center"/>
              <w:rPr>
                <w:color w:val="000000" w:themeColor="text1"/>
              </w:rPr>
            </w:pPr>
          </w:p>
        </w:tc>
        <w:tc>
          <w:tcPr>
            <w:tcW w:w="1530" w:type="dxa"/>
          </w:tcPr>
          <w:p w:rsidR="00706D26" w:rsidRPr="00D21F17" w:rsidRDefault="00706D26" w:rsidP="00706D26">
            <w:pPr>
              <w:jc w:val="both"/>
              <w:rPr>
                <w:sz w:val="24"/>
                <w:szCs w:val="24"/>
                <w:lang w:eastAsia="zh-CN" w:bidi="hi-IN"/>
              </w:rPr>
            </w:pPr>
            <w:r w:rsidRPr="00D21F17">
              <w:rPr>
                <w:sz w:val="24"/>
                <w:szCs w:val="24"/>
                <w:lang w:eastAsia="zh-CN" w:bidi="hi-IN"/>
              </w:rPr>
              <w:t>Bilaspur</w:t>
            </w:r>
          </w:p>
        </w:tc>
        <w:tc>
          <w:tcPr>
            <w:tcW w:w="1170" w:type="dxa"/>
          </w:tcPr>
          <w:p w:rsidR="00706D26" w:rsidRPr="00D21F17" w:rsidRDefault="00706D26" w:rsidP="00706D26">
            <w:pPr>
              <w:rPr>
                <w:sz w:val="24"/>
                <w:szCs w:val="24"/>
                <w:lang w:eastAsia="zh-CN" w:bidi="hi-IN"/>
              </w:rPr>
            </w:pPr>
            <w:r w:rsidRPr="00D21F17">
              <w:rPr>
                <w:sz w:val="24"/>
                <w:szCs w:val="24"/>
                <w:lang w:eastAsia="zh-CN" w:bidi="hi-IN"/>
              </w:rPr>
              <w:t>Range- Bilaspur</w:t>
            </w:r>
          </w:p>
        </w:tc>
        <w:tc>
          <w:tcPr>
            <w:tcW w:w="5400" w:type="dxa"/>
          </w:tcPr>
          <w:p w:rsidR="00706D26" w:rsidRPr="00D21F17" w:rsidRDefault="00706D26" w:rsidP="00706D26">
            <w:pPr>
              <w:jc w:val="both"/>
              <w:rPr>
                <w:sz w:val="24"/>
                <w:szCs w:val="24"/>
                <w:lang w:eastAsia="zh-CN" w:bidi="hi-IN"/>
              </w:rPr>
            </w:pPr>
            <w:r w:rsidRPr="00D21F17">
              <w:rPr>
                <w:sz w:val="24"/>
                <w:szCs w:val="24"/>
                <w:lang w:eastAsia="zh-CN" w:bidi="hi-IN"/>
              </w:rPr>
              <w:t>Entire Districts of Bilaspur, Mungeli, Baloda Bazar and Janjgir-Champa.</w:t>
            </w:r>
          </w:p>
        </w:tc>
      </w:tr>
      <w:tr w:rsidR="00706D26" w:rsidRPr="00CA1C54" w:rsidTr="00A92081">
        <w:tc>
          <w:tcPr>
            <w:tcW w:w="720" w:type="dxa"/>
            <w:vMerge/>
            <w:vAlign w:val="center"/>
          </w:tcPr>
          <w:p w:rsidR="00706D26" w:rsidRPr="00DE4990" w:rsidRDefault="00706D26" w:rsidP="00706D26">
            <w:pPr>
              <w:pStyle w:val="NoSpacing"/>
              <w:jc w:val="center"/>
              <w:rPr>
                <w:color w:val="000000" w:themeColor="text1"/>
              </w:rPr>
            </w:pPr>
          </w:p>
        </w:tc>
        <w:tc>
          <w:tcPr>
            <w:tcW w:w="1440" w:type="dxa"/>
            <w:vMerge/>
            <w:vAlign w:val="center"/>
          </w:tcPr>
          <w:p w:rsidR="00706D26" w:rsidRPr="00DE4990" w:rsidRDefault="00706D26" w:rsidP="00706D26">
            <w:pPr>
              <w:pStyle w:val="NoSpacing"/>
              <w:jc w:val="center"/>
              <w:rPr>
                <w:b/>
                <w:bCs/>
                <w:color w:val="000000" w:themeColor="text1"/>
              </w:rPr>
            </w:pPr>
          </w:p>
        </w:tc>
        <w:tc>
          <w:tcPr>
            <w:tcW w:w="3510" w:type="dxa"/>
            <w:vMerge/>
            <w:vAlign w:val="center"/>
          </w:tcPr>
          <w:p w:rsidR="00706D26" w:rsidRPr="00DE4990" w:rsidRDefault="00706D26" w:rsidP="00706D26">
            <w:pPr>
              <w:pStyle w:val="NoSpacing"/>
              <w:jc w:val="center"/>
              <w:rPr>
                <w:b/>
                <w:bCs/>
                <w:color w:val="000000" w:themeColor="text1"/>
              </w:rPr>
            </w:pPr>
          </w:p>
        </w:tc>
        <w:tc>
          <w:tcPr>
            <w:tcW w:w="1080" w:type="dxa"/>
            <w:vMerge/>
            <w:vAlign w:val="center"/>
          </w:tcPr>
          <w:p w:rsidR="00706D26" w:rsidRPr="00DE4990" w:rsidRDefault="00706D26" w:rsidP="00706D26">
            <w:pPr>
              <w:pStyle w:val="NoSpacing"/>
              <w:jc w:val="center"/>
              <w:rPr>
                <w:color w:val="000000" w:themeColor="text1"/>
              </w:rPr>
            </w:pPr>
          </w:p>
        </w:tc>
        <w:tc>
          <w:tcPr>
            <w:tcW w:w="1530" w:type="dxa"/>
          </w:tcPr>
          <w:p w:rsidR="00706D26" w:rsidRPr="00D21F17" w:rsidRDefault="00706D26" w:rsidP="00706D26">
            <w:pPr>
              <w:jc w:val="both"/>
              <w:rPr>
                <w:sz w:val="24"/>
                <w:szCs w:val="24"/>
                <w:lang w:eastAsia="zh-CN" w:bidi="hi-IN"/>
              </w:rPr>
            </w:pPr>
            <w:r w:rsidRPr="00D21F17">
              <w:rPr>
                <w:sz w:val="24"/>
                <w:szCs w:val="24"/>
                <w:lang w:eastAsia="zh-CN" w:bidi="hi-IN"/>
              </w:rPr>
              <w:t>Korba</w:t>
            </w:r>
          </w:p>
        </w:tc>
        <w:tc>
          <w:tcPr>
            <w:tcW w:w="1170" w:type="dxa"/>
          </w:tcPr>
          <w:p w:rsidR="00706D26" w:rsidRPr="00D21F17" w:rsidRDefault="00706D26" w:rsidP="00706D26">
            <w:pPr>
              <w:rPr>
                <w:sz w:val="24"/>
                <w:szCs w:val="24"/>
                <w:lang w:eastAsia="zh-CN" w:bidi="hi-IN"/>
              </w:rPr>
            </w:pPr>
            <w:r w:rsidRPr="00D21F17">
              <w:rPr>
                <w:sz w:val="24"/>
                <w:szCs w:val="24"/>
                <w:lang w:eastAsia="zh-CN" w:bidi="hi-IN"/>
              </w:rPr>
              <w:t>Range- Korba</w:t>
            </w:r>
          </w:p>
          <w:p w:rsidR="00706D26" w:rsidRPr="00D21F17" w:rsidRDefault="00706D26" w:rsidP="00706D26">
            <w:pPr>
              <w:rPr>
                <w:sz w:val="24"/>
                <w:szCs w:val="24"/>
                <w:lang w:eastAsia="zh-CN" w:bidi="hi-IN"/>
              </w:rPr>
            </w:pPr>
          </w:p>
        </w:tc>
        <w:tc>
          <w:tcPr>
            <w:tcW w:w="5400" w:type="dxa"/>
          </w:tcPr>
          <w:p w:rsidR="00706D26" w:rsidRPr="00D21F17" w:rsidRDefault="00706D26" w:rsidP="00706D26">
            <w:pPr>
              <w:jc w:val="both"/>
              <w:rPr>
                <w:sz w:val="24"/>
                <w:szCs w:val="24"/>
                <w:lang w:eastAsia="zh-CN" w:bidi="hi-IN"/>
              </w:rPr>
            </w:pPr>
            <w:r w:rsidRPr="00D21F17">
              <w:rPr>
                <w:sz w:val="24"/>
                <w:szCs w:val="24"/>
                <w:lang w:eastAsia="zh-CN" w:bidi="hi-IN"/>
              </w:rPr>
              <w:t>Entire Districts of Korba and Korea.</w:t>
            </w:r>
          </w:p>
        </w:tc>
      </w:tr>
      <w:tr w:rsidR="00706D26" w:rsidRPr="00CA1C54" w:rsidTr="00A92081">
        <w:tc>
          <w:tcPr>
            <w:tcW w:w="720" w:type="dxa"/>
            <w:vMerge/>
            <w:vAlign w:val="center"/>
          </w:tcPr>
          <w:p w:rsidR="00706D26" w:rsidRPr="00DE4990" w:rsidRDefault="00706D26" w:rsidP="00706D26">
            <w:pPr>
              <w:pStyle w:val="NoSpacing"/>
              <w:jc w:val="center"/>
              <w:rPr>
                <w:color w:val="000000" w:themeColor="text1"/>
              </w:rPr>
            </w:pPr>
          </w:p>
        </w:tc>
        <w:tc>
          <w:tcPr>
            <w:tcW w:w="1440" w:type="dxa"/>
            <w:vMerge/>
            <w:vAlign w:val="center"/>
          </w:tcPr>
          <w:p w:rsidR="00706D26" w:rsidRPr="00DE4990" w:rsidRDefault="00706D26" w:rsidP="00706D26">
            <w:pPr>
              <w:pStyle w:val="NoSpacing"/>
              <w:jc w:val="center"/>
              <w:rPr>
                <w:b/>
                <w:bCs/>
                <w:color w:val="000000" w:themeColor="text1"/>
              </w:rPr>
            </w:pPr>
          </w:p>
        </w:tc>
        <w:tc>
          <w:tcPr>
            <w:tcW w:w="3510" w:type="dxa"/>
            <w:vMerge/>
            <w:vAlign w:val="center"/>
          </w:tcPr>
          <w:p w:rsidR="00706D26" w:rsidRPr="00DE4990" w:rsidRDefault="00706D26" w:rsidP="00706D26">
            <w:pPr>
              <w:pStyle w:val="NoSpacing"/>
              <w:jc w:val="center"/>
              <w:rPr>
                <w:b/>
                <w:bCs/>
                <w:color w:val="000000" w:themeColor="text1"/>
              </w:rPr>
            </w:pPr>
          </w:p>
        </w:tc>
        <w:tc>
          <w:tcPr>
            <w:tcW w:w="1080" w:type="dxa"/>
            <w:vMerge/>
            <w:vAlign w:val="center"/>
          </w:tcPr>
          <w:p w:rsidR="00706D26" w:rsidRPr="00DE4990" w:rsidRDefault="00706D26" w:rsidP="00706D26">
            <w:pPr>
              <w:pStyle w:val="NoSpacing"/>
              <w:jc w:val="center"/>
              <w:rPr>
                <w:color w:val="000000" w:themeColor="text1"/>
              </w:rPr>
            </w:pPr>
          </w:p>
        </w:tc>
        <w:tc>
          <w:tcPr>
            <w:tcW w:w="1530" w:type="dxa"/>
          </w:tcPr>
          <w:p w:rsidR="00706D26" w:rsidRPr="00D21F17" w:rsidRDefault="00706D26" w:rsidP="00706D26">
            <w:pPr>
              <w:jc w:val="both"/>
              <w:rPr>
                <w:sz w:val="24"/>
                <w:szCs w:val="24"/>
                <w:lang w:eastAsia="zh-CN" w:bidi="hi-IN"/>
              </w:rPr>
            </w:pPr>
            <w:r w:rsidRPr="00D21F17">
              <w:rPr>
                <w:sz w:val="24"/>
                <w:szCs w:val="24"/>
                <w:lang w:eastAsia="zh-CN" w:bidi="hi-IN"/>
              </w:rPr>
              <w:t>Raigarh.</w:t>
            </w:r>
          </w:p>
        </w:tc>
        <w:tc>
          <w:tcPr>
            <w:tcW w:w="1170" w:type="dxa"/>
          </w:tcPr>
          <w:p w:rsidR="00706D26" w:rsidRPr="00D21F17" w:rsidRDefault="00706D26" w:rsidP="00706D26">
            <w:pPr>
              <w:rPr>
                <w:sz w:val="24"/>
                <w:szCs w:val="24"/>
                <w:lang w:eastAsia="zh-CN" w:bidi="hi-IN"/>
              </w:rPr>
            </w:pPr>
            <w:r w:rsidRPr="00D21F17">
              <w:rPr>
                <w:sz w:val="24"/>
                <w:szCs w:val="24"/>
                <w:lang w:eastAsia="zh-CN" w:bidi="hi-IN"/>
              </w:rPr>
              <w:t>Range- Raigarh</w:t>
            </w:r>
          </w:p>
        </w:tc>
        <w:tc>
          <w:tcPr>
            <w:tcW w:w="5400" w:type="dxa"/>
          </w:tcPr>
          <w:p w:rsidR="00706D26" w:rsidRPr="00D21F17" w:rsidRDefault="00706D26" w:rsidP="00706D26">
            <w:pPr>
              <w:jc w:val="both"/>
              <w:rPr>
                <w:sz w:val="24"/>
                <w:szCs w:val="24"/>
                <w:lang w:eastAsia="zh-CN" w:bidi="hi-IN"/>
              </w:rPr>
            </w:pPr>
            <w:r w:rsidRPr="00D21F17">
              <w:rPr>
                <w:sz w:val="24"/>
                <w:szCs w:val="24"/>
                <w:lang w:eastAsia="zh-CN" w:bidi="hi-IN"/>
              </w:rPr>
              <w:t>Entire Districts of Raigarh, Sarguja, Balrampur, Surajpur and Jashpur.</w:t>
            </w:r>
          </w:p>
        </w:tc>
      </w:tr>
    </w:tbl>
    <w:p w:rsidR="00E00096" w:rsidRDefault="00E00096" w:rsidP="00E00096">
      <w:pPr>
        <w:pStyle w:val="NoSpacing"/>
      </w:pPr>
    </w:p>
    <w:p w:rsidR="00E00096" w:rsidRDefault="00E00096" w:rsidP="00E00096">
      <w:pPr>
        <w:pStyle w:val="NoSpacing"/>
        <w:rPr>
          <w:rFonts w:cs="Times New Roman"/>
        </w:rPr>
      </w:pPr>
      <w:r>
        <w:br w:type="page"/>
      </w:r>
    </w:p>
    <w:p w:rsidR="00E00096" w:rsidRPr="00A069E3" w:rsidRDefault="00E00096" w:rsidP="00E00096">
      <w:pPr>
        <w:pStyle w:val="NoSpacing"/>
        <w:rPr>
          <w:b/>
          <w:bCs/>
          <w:sz w:val="24"/>
          <w:szCs w:val="24"/>
        </w:rPr>
      </w:pPr>
      <w:r w:rsidRPr="002D2D49">
        <w:rPr>
          <w:sz w:val="24"/>
          <w:szCs w:val="24"/>
        </w:rPr>
        <w:lastRenderedPageBreak/>
        <w:t xml:space="preserve"> </w:t>
      </w:r>
    </w:p>
    <w:p w:rsidR="00A069E3" w:rsidRPr="00F606DE" w:rsidRDefault="00A069E3" w:rsidP="00A069E3">
      <w:pPr>
        <w:pStyle w:val="NoSpacing"/>
        <w:ind w:left="2880" w:firstLine="720"/>
        <w:jc w:val="both"/>
        <w:rPr>
          <w:b/>
          <w:bCs/>
          <w:sz w:val="24"/>
          <w:szCs w:val="24"/>
        </w:rPr>
      </w:pPr>
      <w:r w:rsidRPr="00F606DE">
        <w:rPr>
          <w:b/>
          <w:bCs/>
          <w:sz w:val="24"/>
          <w:szCs w:val="24"/>
        </w:rPr>
        <w:t>Annexure – VI of the Trade Notice No. 0</w:t>
      </w:r>
      <w:r w:rsidR="001F0463">
        <w:rPr>
          <w:b/>
          <w:bCs/>
          <w:sz w:val="24"/>
          <w:szCs w:val="24"/>
        </w:rPr>
        <w:t>4/2017 dated 22</w:t>
      </w:r>
      <w:r w:rsidRPr="00F606DE">
        <w:rPr>
          <w:b/>
          <w:bCs/>
          <w:sz w:val="24"/>
          <w:szCs w:val="24"/>
        </w:rPr>
        <w:t>.0</w:t>
      </w:r>
      <w:r w:rsidR="001F0463">
        <w:rPr>
          <w:b/>
          <w:bCs/>
          <w:sz w:val="24"/>
          <w:szCs w:val="24"/>
        </w:rPr>
        <w:t>6</w:t>
      </w:r>
      <w:r w:rsidRPr="00F606DE">
        <w:rPr>
          <w:b/>
          <w:bCs/>
          <w:sz w:val="24"/>
          <w:szCs w:val="24"/>
        </w:rPr>
        <w:t>.2017 issued by Bhopal Zone</w:t>
      </w:r>
    </w:p>
    <w:p w:rsidR="00A069E3" w:rsidRPr="00F606DE" w:rsidRDefault="00A069E3" w:rsidP="00A069E3">
      <w:pPr>
        <w:pStyle w:val="NoSpacing"/>
        <w:ind w:left="3600"/>
        <w:rPr>
          <w:b/>
          <w:bCs/>
          <w:sz w:val="24"/>
          <w:szCs w:val="24"/>
        </w:rPr>
      </w:pPr>
      <w:r w:rsidRPr="00F606DE">
        <w:rPr>
          <w:b/>
          <w:bCs/>
          <w:sz w:val="24"/>
          <w:szCs w:val="24"/>
        </w:rPr>
        <w:t xml:space="preserve">        Circle – wise jurisdiction of Audit Commissionerate of Central Tax, Bhopal</w:t>
      </w:r>
    </w:p>
    <w:p w:rsidR="00E00096" w:rsidRPr="00713FE5" w:rsidRDefault="00E00096" w:rsidP="00E00096">
      <w:pPr>
        <w:pStyle w:val="NoSpacing"/>
        <w:ind w:left="1440" w:firstLine="720"/>
        <w:rPr>
          <w:sz w:val="24"/>
          <w:szCs w:val="24"/>
        </w:rPr>
      </w:pPr>
      <w:r>
        <w:rPr>
          <w:sz w:val="24"/>
          <w:szCs w:val="24"/>
        </w:rPr>
        <w:t xml:space="preserve"> </w:t>
      </w:r>
    </w:p>
    <w:tbl>
      <w:tblPr>
        <w:tblStyle w:val="TableGrid"/>
        <w:tblW w:w="0" w:type="auto"/>
        <w:tblInd w:w="993" w:type="dxa"/>
        <w:tblLook w:val="04A0"/>
      </w:tblPr>
      <w:tblGrid>
        <w:gridCol w:w="745"/>
        <w:gridCol w:w="3690"/>
        <w:gridCol w:w="8010"/>
      </w:tblGrid>
      <w:tr w:rsidR="00E00096" w:rsidRPr="00016C10" w:rsidTr="00F606DE">
        <w:tc>
          <w:tcPr>
            <w:tcW w:w="745" w:type="dxa"/>
          </w:tcPr>
          <w:p w:rsidR="00E00096" w:rsidRPr="00F606DE" w:rsidRDefault="00E00096" w:rsidP="00A069E3">
            <w:pPr>
              <w:pStyle w:val="NoSpacing"/>
              <w:jc w:val="center"/>
              <w:rPr>
                <w:b/>
                <w:bCs/>
                <w:sz w:val="24"/>
              </w:rPr>
            </w:pPr>
            <w:r w:rsidRPr="00F606DE">
              <w:rPr>
                <w:b/>
                <w:bCs/>
                <w:sz w:val="24"/>
              </w:rPr>
              <w:t>S.No.</w:t>
            </w:r>
          </w:p>
        </w:tc>
        <w:tc>
          <w:tcPr>
            <w:tcW w:w="3690" w:type="dxa"/>
          </w:tcPr>
          <w:p w:rsidR="00E00096" w:rsidRPr="00F606DE" w:rsidRDefault="00E00096" w:rsidP="00A069E3">
            <w:pPr>
              <w:pStyle w:val="NoSpacing"/>
              <w:jc w:val="center"/>
              <w:rPr>
                <w:b/>
                <w:bCs/>
                <w:sz w:val="24"/>
              </w:rPr>
            </w:pPr>
            <w:r w:rsidRPr="00F606DE">
              <w:rPr>
                <w:b/>
                <w:bCs/>
                <w:sz w:val="24"/>
              </w:rPr>
              <w:t>Name of the Circle</w:t>
            </w:r>
          </w:p>
        </w:tc>
        <w:tc>
          <w:tcPr>
            <w:tcW w:w="8010" w:type="dxa"/>
          </w:tcPr>
          <w:p w:rsidR="00E00096" w:rsidRPr="00F606DE" w:rsidRDefault="00E00096" w:rsidP="00A069E3">
            <w:pPr>
              <w:pStyle w:val="NoSpacing"/>
              <w:jc w:val="center"/>
              <w:rPr>
                <w:b/>
                <w:bCs/>
                <w:sz w:val="24"/>
              </w:rPr>
            </w:pPr>
            <w:r w:rsidRPr="00F606DE">
              <w:rPr>
                <w:b/>
                <w:bCs/>
                <w:sz w:val="24"/>
              </w:rPr>
              <w:t>Jurisdiction of the Circles in terms divisions of the Commissionerates</w:t>
            </w:r>
          </w:p>
        </w:tc>
      </w:tr>
      <w:tr w:rsidR="00E00096" w:rsidRPr="00016C10" w:rsidTr="00F606DE">
        <w:tc>
          <w:tcPr>
            <w:tcW w:w="745" w:type="dxa"/>
          </w:tcPr>
          <w:p w:rsidR="00E00096" w:rsidRPr="00F606DE" w:rsidRDefault="00E00096" w:rsidP="00F606DE">
            <w:pPr>
              <w:pStyle w:val="NoSpacing"/>
              <w:jc w:val="center"/>
              <w:rPr>
                <w:rFonts w:cstheme="minorHAnsi"/>
                <w:sz w:val="24"/>
              </w:rPr>
            </w:pPr>
            <w:r w:rsidRPr="00F606DE">
              <w:rPr>
                <w:rFonts w:cstheme="minorHAnsi"/>
                <w:sz w:val="24"/>
              </w:rPr>
              <w:t>1.</w:t>
            </w:r>
          </w:p>
        </w:tc>
        <w:tc>
          <w:tcPr>
            <w:tcW w:w="3690" w:type="dxa"/>
          </w:tcPr>
          <w:p w:rsidR="00E00096" w:rsidRPr="00F606DE" w:rsidRDefault="00E00096" w:rsidP="00E00096">
            <w:pPr>
              <w:pStyle w:val="NoSpacing"/>
              <w:rPr>
                <w:rFonts w:cstheme="minorHAnsi"/>
                <w:sz w:val="24"/>
              </w:rPr>
            </w:pPr>
            <w:r w:rsidRPr="00F606DE">
              <w:rPr>
                <w:rFonts w:cstheme="minorHAnsi"/>
                <w:sz w:val="24"/>
              </w:rPr>
              <w:t>Audit Circle – I , Bhopal</w:t>
            </w:r>
          </w:p>
        </w:tc>
        <w:tc>
          <w:tcPr>
            <w:tcW w:w="8010" w:type="dxa"/>
          </w:tcPr>
          <w:p w:rsidR="00E00096" w:rsidRPr="00F606DE" w:rsidRDefault="00B13049" w:rsidP="00B13049">
            <w:pPr>
              <w:pStyle w:val="NoSpacing"/>
              <w:rPr>
                <w:rFonts w:cstheme="minorHAnsi"/>
                <w:sz w:val="24"/>
              </w:rPr>
            </w:pPr>
            <w:r>
              <w:rPr>
                <w:rFonts w:cstheme="minorHAnsi"/>
                <w:sz w:val="24"/>
              </w:rPr>
              <w:t>Bhopal-I and Sagar divisions</w:t>
            </w:r>
            <w:r w:rsidR="00E00096" w:rsidRPr="00F606DE">
              <w:rPr>
                <w:rFonts w:cstheme="minorHAnsi"/>
                <w:sz w:val="24"/>
              </w:rPr>
              <w:t xml:space="preserve"> Divisions of Bhopal Commissionerate</w:t>
            </w:r>
          </w:p>
        </w:tc>
      </w:tr>
      <w:tr w:rsidR="00E00096" w:rsidRPr="00016C10" w:rsidTr="00F606DE">
        <w:tc>
          <w:tcPr>
            <w:tcW w:w="745" w:type="dxa"/>
          </w:tcPr>
          <w:p w:rsidR="00E00096" w:rsidRPr="00F606DE" w:rsidRDefault="00E00096" w:rsidP="00F606DE">
            <w:pPr>
              <w:pStyle w:val="NoSpacing"/>
              <w:jc w:val="center"/>
              <w:rPr>
                <w:rFonts w:cstheme="minorHAnsi"/>
                <w:sz w:val="24"/>
              </w:rPr>
            </w:pPr>
            <w:r w:rsidRPr="00F606DE">
              <w:rPr>
                <w:rFonts w:cstheme="minorHAnsi"/>
                <w:sz w:val="24"/>
              </w:rPr>
              <w:t>2.</w:t>
            </w:r>
          </w:p>
        </w:tc>
        <w:tc>
          <w:tcPr>
            <w:tcW w:w="3690" w:type="dxa"/>
          </w:tcPr>
          <w:p w:rsidR="00E00096" w:rsidRPr="00F606DE" w:rsidRDefault="00E00096" w:rsidP="00E00096">
            <w:pPr>
              <w:pStyle w:val="NoSpacing"/>
              <w:rPr>
                <w:rFonts w:cstheme="minorHAnsi"/>
                <w:sz w:val="24"/>
              </w:rPr>
            </w:pPr>
            <w:r w:rsidRPr="00F606DE">
              <w:rPr>
                <w:rFonts w:cstheme="minorHAnsi"/>
                <w:sz w:val="24"/>
              </w:rPr>
              <w:t>Audit Circle – II , Bhopal</w:t>
            </w:r>
          </w:p>
        </w:tc>
        <w:tc>
          <w:tcPr>
            <w:tcW w:w="8010" w:type="dxa"/>
          </w:tcPr>
          <w:p w:rsidR="00E00096" w:rsidRPr="00F606DE" w:rsidRDefault="00E00096" w:rsidP="00B13049">
            <w:pPr>
              <w:pStyle w:val="NoSpacing"/>
              <w:rPr>
                <w:rFonts w:cstheme="minorHAnsi"/>
                <w:sz w:val="24"/>
              </w:rPr>
            </w:pPr>
            <w:r w:rsidRPr="00F606DE">
              <w:rPr>
                <w:rFonts w:cstheme="minorHAnsi"/>
                <w:sz w:val="24"/>
              </w:rPr>
              <w:t>Bhopal-I</w:t>
            </w:r>
            <w:r w:rsidR="00B13049">
              <w:rPr>
                <w:rFonts w:cstheme="minorHAnsi"/>
                <w:sz w:val="24"/>
              </w:rPr>
              <w:t>I, Bhopal-III, Bhopal-IV divisions</w:t>
            </w:r>
            <w:r w:rsidRPr="00F606DE">
              <w:rPr>
                <w:rFonts w:cstheme="minorHAnsi"/>
                <w:sz w:val="24"/>
              </w:rPr>
              <w:t xml:space="preserve"> of Bhopal Commissionerate</w:t>
            </w:r>
          </w:p>
        </w:tc>
      </w:tr>
      <w:tr w:rsidR="00E00096" w:rsidRPr="00016C10" w:rsidTr="00F606DE">
        <w:tc>
          <w:tcPr>
            <w:tcW w:w="745" w:type="dxa"/>
          </w:tcPr>
          <w:p w:rsidR="00E00096" w:rsidRPr="00F606DE" w:rsidRDefault="00E00096" w:rsidP="00F606DE">
            <w:pPr>
              <w:pStyle w:val="NoSpacing"/>
              <w:jc w:val="center"/>
              <w:rPr>
                <w:rFonts w:cstheme="minorHAnsi"/>
                <w:sz w:val="24"/>
              </w:rPr>
            </w:pPr>
            <w:r w:rsidRPr="00F606DE">
              <w:rPr>
                <w:rFonts w:cstheme="minorHAnsi"/>
                <w:sz w:val="24"/>
              </w:rPr>
              <w:t>3.</w:t>
            </w:r>
          </w:p>
        </w:tc>
        <w:tc>
          <w:tcPr>
            <w:tcW w:w="3690" w:type="dxa"/>
          </w:tcPr>
          <w:p w:rsidR="00E00096" w:rsidRPr="00F606DE" w:rsidRDefault="00E00096" w:rsidP="00E00096">
            <w:pPr>
              <w:pStyle w:val="NoSpacing"/>
              <w:rPr>
                <w:rFonts w:cstheme="minorHAnsi"/>
                <w:sz w:val="24"/>
              </w:rPr>
            </w:pPr>
            <w:r w:rsidRPr="00F606DE">
              <w:rPr>
                <w:rFonts w:cstheme="minorHAnsi"/>
                <w:sz w:val="24"/>
              </w:rPr>
              <w:t>Audit Circle , Gwalior</w:t>
            </w:r>
          </w:p>
        </w:tc>
        <w:tc>
          <w:tcPr>
            <w:tcW w:w="8010" w:type="dxa"/>
          </w:tcPr>
          <w:p w:rsidR="00E00096" w:rsidRPr="00F606DE" w:rsidRDefault="00B13049" w:rsidP="00B13049">
            <w:pPr>
              <w:pStyle w:val="NoSpacing"/>
              <w:rPr>
                <w:rFonts w:cstheme="minorHAnsi"/>
                <w:sz w:val="24"/>
              </w:rPr>
            </w:pPr>
            <w:r>
              <w:rPr>
                <w:rFonts w:cstheme="minorHAnsi"/>
                <w:sz w:val="24"/>
              </w:rPr>
              <w:t xml:space="preserve">Gwalior-I and </w:t>
            </w:r>
            <w:r w:rsidR="00E00096" w:rsidRPr="00F606DE">
              <w:rPr>
                <w:rFonts w:cstheme="minorHAnsi"/>
                <w:sz w:val="24"/>
              </w:rPr>
              <w:t xml:space="preserve"> Gwalior – II</w:t>
            </w:r>
            <w:r>
              <w:rPr>
                <w:rFonts w:cstheme="minorHAnsi"/>
                <w:sz w:val="24"/>
              </w:rPr>
              <w:t xml:space="preserve"> </w:t>
            </w:r>
            <w:r w:rsidR="00E00096" w:rsidRPr="00F606DE">
              <w:rPr>
                <w:rFonts w:cstheme="minorHAnsi"/>
                <w:sz w:val="24"/>
              </w:rPr>
              <w:t xml:space="preserve"> Divisions of Bhopal Commissionerate</w:t>
            </w:r>
          </w:p>
        </w:tc>
      </w:tr>
      <w:tr w:rsidR="00E00096" w:rsidRPr="00016C10" w:rsidTr="00F606DE">
        <w:tc>
          <w:tcPr>
            <w:tcW w:w="745" w:type="dxa"/>
          </w:tcPr>
          <w:p w:rsidR="00E00096" w:rsidRPr="00F606DE" w:rsidRDefault="00E00096" w:rsidP="00F606DE">
            <w:pPr>
              <w:pStyle w:val="NoSpacing"/>
              <w:jc w:val="center"/>
              <w:rPr>
                <w:rFonts w:cstheme="minorHAnsi"/>
                <w:sz w:val="24"/>
              </w:rPr>
            </w:pPr>
            <w:r w:rsidRPr="00F606DE">
              <w:rPr>
                <w:rFonts w:cstheme="minorHAnsi"/>
                <w:sz w:val="24"/>
              </w:rPr>
              <w:t>4.</w:t>
            </w:r>
          </w:p>
        </w:tc>
        <w:tc>
          <w:tcPr>
            <w:tcW w:w="3690" w:type="dxa"/>
          </w:tcPr>
          <w:p w:rsidR="00E00096" w:rsidRPr="00F606DE" w:rsidRDefault="00E00096" w:rsidP="00E00096">
            <w:pPr>
              <w:pStyle w:val="NoSpacing"/>
              <w:rPr>
                <w:rFonts w:cstheme="minorHAnsi"/>
                <w:sz w:val="24"/>
              </w:rPr>
            </w:pPr>
            <w:r w:rsidRPr="00F606DE">
              <w:rPr>
                <w:rFonts w:cstheme="minorHAnsi"/>
                <w:sz w:val="24"/>
              </w:rPr>
              <w:t>Audit Circle – I, Jabalpur</w:t>
            </w:r>
          </w:p>
        </w:tc>
        <w:tc>
          <w:tcPr>
            <w:tcW w:w="8010" w:type="dxa"/>
          </w:tcPr>
          <w:p w:rsidR="00E00096" w:rsidRPr="00F606DE" w:rsidRDefault="00E00096" w:rsidP="00F606DE">
            <w:pPr>
              <w:pStyle w:val="NoSpacing"/>
              <w:rPr>
                <w:sz w:val="24"/>
              </w:rPr>
            </w:pPr>
            <w:r w:rsidRPr="00F606DE">
              <w:rPr>
                <w:sz w:val="24"/>
              </w:rPr>
              <w:t xml:space="preserve">JABALPUR-I, JABALPUR-II </w:t>
            </w:r>
            <w:r w:rsidR="00F606DE">
              <w:rPr>
                <w:sz w:val="24"/>
              </w:rPr>
              <w:t>&amp;</w:t>
            </w:r>
            <w:r w:rsidRPr="00F606DE">
              <w:rPr>
                <w:sz w:val="24"/>
              </w:rPr>
              <w:t xml:space="preserve"> Chhindwara Divisions of Jabalpur </w:t>
            </w:r>
            <w:r w:rsidR="00F606DE">
              <w:rPr>
                <w:sz w:val="24"/>
              </w:rPr>
              <w:t>C</w:t>
            </w:r>
            <w:r w:rsidRPr="00F606DE">
              <w:rPr>
                <w:sz w:val="24"/>
              </w:rPr>
              <w:t>ommissionerate</w:t>
            </w:r>
          </w:p>
        </w:tc>
      </w:tr>
      <w:tr w:rsidR="00E00096" w:rsidRPr="00016C10" w:rsidTr="00F606DE">
        <w:tc>
          <w:tcPr>
            <w:tcW w:w="745" w:type="dxa"/>
          </w:tcPr>
          <w:p w:rsidR="00E00096" w:rsidRPr="00F606DE" w:rsidRDefault="00E00096" w:rsidP="00F606DE">
            <w:pPr>
              <w:pStyle w:val="NoSpacing"/>
              <w:jc w:val="center"/>
              <w:rPr>
                <w:rFonts w:cstheme="minorHAnsi"/>
                <w:sz w:val="24"/>
              </w:rPr>
            </w:pPr>
            <w:r w:rsidRPr="00F606DE">
              <w:rPr>
                <w:rFonts w:cstheme="minorHAnsi"/>
                <w:sz w:val="24"/>
              </w:rPr>
              <w:t>5.</w:t>
            </w:r>
          </w:p>
        </w:tc>
        <w:tc>
          <w:tcPr>
            <w:tcW w:w="3690" w:type="dxa"/>
          </w:tcPr>
          <w:p w:rsidR="00E00096" w:rsidRPr="00F606DE" w:rsidRDefault="00E00096" w:rsidP="00E00096">
            <w:pPr>
              <w:pStyle w:val="NoSpacing"/>
              <w:rPr>
                <w:rFonts w:cstheme="minorHAnsi"/>
                <w:sz w:val="24"/>
              </w:rPr>
            </w:pPr>
            <w:r w:rsidRPr="00F606DE">
              <w:rPr>
                <w:rFonts w:cstheme="minorHAnsi"/>
                <w:sz w:val="24"/>
              </w:rPr>
              <w:t>Audit circle – II, Jabalpur</w:t>
            </w:r>
          </w:p>
        </w:tc>
        <w:tc>
          <w:tcPr>
            <w:tcW w:w="8010" w:type="dxa"/>
          </w:tcPr>
          <w:p w:rsidR="00E00096" w:rsidRPr="00F606DE" w:rsidRDefault="00E00096" w:rsidP="00E00096">
            <w:pPr>
              <w:pStyle w:val="NoSpacing"/>
              <w:rPr>
                <w:sz w:val="24"/>
              </w:rPr>
            </w:pPr>
            <w:r w:rsidRPr="00F606DE">
              <w:rPr>
                <w:sz w:val="24"/>
              </w:rPr>
              <w:t xml:space="preserve"> Narsinghpur, Katni &amp; Damoh Divisions of Jabalpur Commissionerate</w:t>
            </w:r>
          </w:p>
        </w:tc>
      </w:tr>
      <w:tr w:rsidR="00E00096" w:rsidRPr="00016C10" w:rsidTr="00F606DE">
        <w:tc>
          <w:tcPr>
            <w:tcW w:w="745" w:type="dxa"/>
          </w:tcPr>
          <w:p w:rsidR="00E00096" w:rsidRPr="00F606DE" w:rsidRDefault="00E00096" w:rsidP="00F606DE">
            <w:pPr>
              <w:pStyle w:val="NoSpacing"/>
              <w:jc w:val="center"/>
              <w:rPr>
                <w:rFonts w:cstheme="minorHAnsi"/>
                <w:sz w:val="24"/>
              </w:rPr>
            </w:pPr>
            <w:r w:rsidRPr="00F606DE">
              <w:rPr>
                <w:rFonts w:cstheme="minorHAnsi"/>
                <w:sz w:val="24"/>
              </w:rPr>
              <w:t>6.</w:t>
            </w:r>
          </w:p>
        </w:tc>
        <w:tc>
          <w:tcPr>
            <w:tcW w:w="3690" w:type="dxa"/>
          </w:tcPr>
          <w:p w:rsidR="00E00096" w:rsidRPr="00F606DE" w:rsidRDefault="00E00096" w:rsidP="00E00096">
            <w:pPr>
              <w:pStyle w:val="NoSpacing"/>
              <w:rPr>
                <w:rFonts w:cstheme="minorHAnsi"/>
                <w:sz w:val="24"/>
              </w:rPr>
            </w:pPr>
            <w:r w:rsidRPr="00F606DE">
              <w:rPr>
                <w:rFonts w:cstheme="minorHAnsi"/>
                <w:sz w:val="24"/>
              </w:rPr>
              <w:t>Audit circle – Satna</w:t>
            </w:r>
          </w:p>
        </w:tc>
        <w:tc>
          <w:tcPr>
            <w:tcW w:w="8010" w:type="dxa"/>
          </w:tcPr>
          <w:p w:rsidR="00E00096" w:rsidRPr="00F606DE" w:rsidRDefault="00E00096" w:rsidP="00E00096">
            <w:pPr>
              <w:pStyle w:val="NoSpacing"/>
              <w:rPr>
                <w:sz w:val="24"/>
              </w:rPr>
            </w:pPr>
            <w:r w:rsidRPr="00F606DE">
              <w:rPr>
                <w:sz w:val="24"/>
              </w:rPr>
              <w:t>Satna and Rewa of Jabalpur Commissionerate</w:t>
            </w:r>
          </w:p>
        </w:tc>
      </w:tr>
    </w:tbl>
    <w:p w:rsidR="00E00096" w:rsidRPr="00713FE5" w:rsidRDefault="00E00096" w:rsidP="00E00096">
      <w:pPr>
        <w:pStyle w:val="NoSpacing"/>
        <w:rPr>
          <w:sz w:val="28"/>
          <w:szCs w:val="26"/>
        </w:rPr>
      </w:pPr>
    </w:p>
    <w:p w:rsidR="00E00096" w:rsidRPr="00F606DE" w:rsidRDefault="00E00096" w:rsidP="00E00096">
      <w:pPr>
        <w:pStyle w:val="NoSpacing"/>
        <w:rPr>
          <w:sz w:val="24"/>
          <w:szCs w:val="24"/>
        </w:rPr>
      </w:pPr>
    </w:p>
    <w:p w:rsidR="00A069E3" w:rsidRPr="00F606DE" w:rsidRDefault="00A069E3" w:rsidP="00A069E3">
      <w:pPr>
        <w:pStyle w:val="NoSpacing"/>
        <w:ind w:left="2880" w:firstLine="720"/>
        <w:jc w:val="both"/>
        <w:rPr>
          <w:b/>
          <w:bCs/>
          <w:color w:val="FF0000"/>
          <w:sz w:val="24"/>
          <w:szCs w:val="24"/>
        </w:rPr>
      </w:pPr>
      <w:r w:rsidRPr="00F606DE">
        <w:rPr>
          <w:b/>
          <w:bCs/>
          <w:color w:val="FF0000"/>
          <w:sz w:val="24"/>
          <w:szCs w:val="24"/>
        </w:rPr>
        <w:t xml:space="preserve">Annexure </w:t>
      </w:r>
      <w:r w:rsidR="001F0463">
        <w:rPr>
          <w:b/>
          <w:bCs/>
          <w:color w:val="FF0000"/>
          <w:sz w:val="24"/>
          <w:szCs w:val="24"/>
        </w:rPr>
        <w:t>– VII of the Trade Notice No. 04</w:t>
      </w:r>
      <w:r w:rsidRPr="00F606DE">
        <w:rPr>
          <w:b/>
          <w:bCs/>
          <w:color w:val="FF0000"/>
          <w:sz w:val="24"/>
          <w:szCs w:val="24"/>
        </w:rPr>
        <w:t xml:space="preserve">/2017 dated </w:t>
      </w:r>
      <w:r w:rsidR="001F0463">
        <w:rPr>
          <w:b/>
          <w:bCs/>
          <w:color w:val="FF0000"/>
          <w:sz w:val="24"/>
          <w:szCs w:val="24"/>
        </w:rPr>
        <w:t>22</w:t>
      </w:r>
      <w:r w:rsidRPr="00F606DE">
        <w:rPr>
          <w:b/>
          <w:bCs/>
          <w:color w:val="FF0000"/>
          <w:sz w:val="24"/>
          <w:szCs w:val="24"/>
        </w:rPr>
        <w:t>.</w:t>
      </w:r>
      <w:r w:rsidR="001F0463">
        <w:rPr>
          <w:b/>
          <w:bCs/>
          <w:color w:val="FF0000"/>
          <w:sz w:val="24"/>
          <w:szCs w:val="24"/>
        </w:rPr>
        <w:t>6</w:t>
      </w:r>
      <w:r w:rsidRPr="00F606DE">
        <w:rPr>
          <w:b/>
          <w:bCs/>
          <w:color w:val="FF0000"/>
          <w:sz w:val="24"/>
          <w:szCs w:val="24"/>
        </w:rPr>
        <w:t>.2017 issued by Bhopal Zone</w:t>
      </w:r>
    </w:p>
    <w:p w:rsidR="00A069E3" w:rsidRPr="00F606DE" w:rsidRDefault="00A069E3" w:rsidP="00A069E3">
      <w:pPr>
        <w:pStyle w:val="NoSpacing"/>
        <w:ind w:left="3600"/>
        <w:rPr>
          <w:b/>
          <w:bCs/>
          <w:color w:val="FF0000"/>
          <w:sz w:val="24"/>
          <w:szCs w:val="24"/>
        </w:rPr>
      </w:pPr>
      <w:r w:rsidRPr="00F606DE">
        <w:rPr>
          <w:b/>
          <w:bCs/>
          <w:color w:val="FF0000"/>
          <w:sz w:val="24"/>
          <w:szCs w:val="24"/>
        </w:rPr>
        <w:t xml:space="preserve">        Circle – wise jurisdiction of Audit Commissionerate of Central Tax, Indore</w:t>
      </w:r>
    </w:p>
    <w:p w:rsidR="00A069E3" w:rsidRPr="00F606DE" w:rsidRDefault="00A069E3" w:rsidP="00A069E3">
      <w:pPr>
        <w:pStyle w:val="NoSpacing"/>
        <w:ind w:left="1440" w:firstLine="720"/>
        <w:rPr>
          <w:sz w:val="24"/>
          <w:szCs w:val="24"/>
        </w:rPr>
      </w:pPr>
      <w:r w:rsidRPr="00F606DE">
        <w:rPr>
          <w:sz w:val="24"/>
          <w:szCs w:val="24"/>
        </w:rPr>
        <w:t xml:space="preserve"> </w:t>
      </w:r>
    </w:p>
    <w:tbl>
      <w:tblPr>
        <w:tblStyle w:val="TableGrid"/>
        <w:tblW w:w="0" w:type="auto"/>
        <w:tblInd w:w="993" w:type="dxa"/>
        <w:tblLook w:val="04A0"/>
      </w:tblPr>
      <w:tblGrid>
        <w:gridCol w:w="745"/>
        <w:gridCol w:w="3690"/>
        <w:gridCol w:w="8010"/>
      </w:tblGrid>
      <w:tr w:rsidR="00E00096" w:rsidRPr="00016C10" w:rsidTr="00F606DE">
        <w:tc>
          <w:tcPr>
            <w:tcW w:w="745" w:type="dxa"/>
          </w:tcPr>
          <w:p w:rsidR="00E00096" w:rsidRPr="00F606DE" w:rsidRDefault="00E00096" w:rsidP="00A069E3">
            <w:pPr>
              <w:pStyle w:val="NoSpacing"/>
              <w:jc w:val="center"/>
              <w:rPr>
                <w:b/>
                <w:bCs/>
                <w:sz w:val="24"/>
              </w:rPr>
            </w:pPr>
            <w:r w:rsidRPr="00F606DE">
              <w:rPr>
                <w:b/>
                <w:bCs/>
                <w:sz w:val="24"/>
              </w:rPr>
              <w:t>S.No.</w:t>
            </w:r>
          </w:p>
        </w:tc>
        <w:tc>
          <w:tcPr>
            <w:tcW w:w="3690" w:type="dxa"/>
          </w:tcPr>
          <w:p w:rsidR="00E00096" w:rsidRPr="00F606DE" w:rsidRDefault="00E00096" w:rsidP="00A069E3">
            <w:pPr>
              <w:pStyle w:val="NoSpacing"/>
              <w:jc w:val="center"/>
              <w:rPr>
                <w:b/>
                <w:bCs/>
                <w:sz w:val="24"/>
              </w:rPr>
            </w:pPr>
            <w:r w:rsidRPr="00F606DE">
              <w:rPr>
                <w:b/>
                <w:bCs/>
                <w:sz w:val="24"/>
              </w:rPr>
              <w:t>Name of the Circle</w:t>
            </w:r>
          </w:p>
        </w:tc>
        <w:tc>
          <w:tcPr>
            <w:tcW w:w="8010" w:type="dxa"/>
          </w:tcPr>
          <w:p w:rsidR="00E00096" w:rsidRPr="00F606DE" w:rsidRDefault="00E00096" w:rsidP="00A069E3">
            <w:pPr>
              <w:pStyle w:val="NoSpacing"/>
              <w:jc w:val="center"/>
              <w:rPr>
                <w:b/>
                <w:bCs/>
                <w:sz w:val="24"/>
              </w:rPr>
            </w:pPr>
            <w:r w:rsidRPr="00F606DE">
              <w:rPr>
                <w:b/>
                <w:bCs/>
                <w:sz w:val="24"/>
              </w:rPr>
              <w:t>Jurisdiction of the Circles in terms divisions of the Commissionerates</w:t>
            </w:r>
          </w:p>
        </w:tc>
      </w:tr>
      <w:tr w:rsidR="00E00096" w:rsidRPr="00016C10" w:rsidTr="00F606DE">
        <w:tc>
          <w:tcPr>
            <w:tcW w:w="745" w:type="dxa"/>
            <w:vAlign w:val="center"/>
          </w:tcPr>
          <w:p w:rsidR="00E00096" w:rsidRPr="00F606DE" w:rsidRDefault="00E00096" w:rsidP="00F606DE">
            <w:pPr>
              <w:pStyle w:val="NoSpacing"/>
              <w:jc w:val="center"/>
              <w:rPr>
                <w:rFonts w:cstheme="minorHAnsi"/>
                <w:sz w:val="24"/>
              </w:rPr>
            </w:pPr>
            <w:r w:rsidRPr="00F606DE">
              <w:rPr>
                <w:rFonts w:cstheme="minorHAnsi"/>
                <w:sz w:val="24"/>
              </w:rPr>
              <w:t>1.</w:t>
            </w:r>
          </w:p>
        </w:tc>
        <w:tc>
          <w:tcPr>
            <w:tcW w:w="3690" w:type="dxa"/>
          </w:tcPr>
          <w:p w:rsidR="00E00096" w:rsidRPr="00F606DE" w:rsidRDefault="00E00096" w:rsidP="00E00096">
            <w:pPr>
              <w:pStyle w:val="NoSpacing"/>
              <w:rPr>
                <w:rFonts w:cstheme="minorHAnsi"/>
                <w:sz w:val="24"/>
              </w:rPr>
            </w:pPr>
            <w:r w:rsidRPr="00F606DE">
              <w:rPr>
                <w:rFonts w:cstheme="minorHAnsi"/>
                <w:sz w:val="24"/>
              </w:rPr>
              <w:t>Audit Circle – I , Indore</w:t>
            </w:r>
          </w:p>
        </w:tc>
        <w:tc>
          <w:tcPr>
            <w:tcW w:w="8010" w:type="dxa"/>
          </w:tcPr>
          <w:p w:rsidR="00E00096" w:rsidRPr="00F606DE" w:rsidRDefault="00E00096" w:rsidP="00E00096">
            <w:pPr>
              <w:pStyle w:val="NoSpacing"/>
              <w:rPr>
                <w:sz w:val="24"/>
              </w:rPr>
            </w:pPr>
            <w:r w:rsidRPr="00F606DE">
              <w:rPr>
                <w:sz w:val="24"/>
              </w:rPr>
              <w:t>Indore-I, Indore-II &amp; Indore-III Divisions of Indore Commissionerate</w:t>
            </w:r>
            <w:r w:rsidR="00F606DE" w:rsidRPr="00F606DE">
              <w:rPr>
                <w:sz w:val="24"/>
              </w:rPr>
              <w:t>.</w:t>
            </w:r>
          </w:p>
        </w:tc>
      </w:tr>
      <w:tr w:rsidR="00E00096" w:rsidRPr="00016C10" w:rsidTr="00F606DE">
        <w:tc>
          <w:tcPr>
            <w:tcW w:w="745" w:type="dxa"/>
            <w:vAlign w:val="center"/>
          </w:tcPr>
          <w:p w:rsidR="00E00096" w:rsidRPr="00F606DE" w:rsidRDefault="00E00096" w:rsidP="00F606DE">
            <w:pPr>
              <w:pStyle w:val="NoSpacing"/>
              <w:jc w:val="center"/>
              <w:rPr>
                <w:rFonts w:cstheme="minorHAnsi"/>
                <w:sz w:val="24"/>
              </w:rPr>
            </w:pPr>
            <w:r w:rsidRPr="00F606DE">
              <w:rPr>
                <w:rFonts w:cstheme="minorHAnsi"/>
                <w:sz w:val="24"/>
              </w:rPr>
              <w:t>2.</w:t>
            </w:r>
          </w:p>
        </w:tc>
        <w:tc>
          <w:tcPr>
            <w:tcW w:w="3690" w:type="dxa"/>
          </w:tcPr>
          <w:p w:rsidR="00E00096" w:rsidRPr="00F606DE" w:rsidRDefault="00E00096" w:rsidP="00E00096">
            <w:pPr>
              <w:pStyle w:val="NoSpacing"/>
              <w:rPr>
                <w:rFonts w:cstheme="minorHAnsi"/>
                <w:sz w:val="24"/>
              </w:rPr>
            </w:pPr>
            <w:r w:rsidRPr="00F606DE">
              <w:rPr>
                <w:rFonts w:cstheme="minorHAnsi"/>
                <w:sz w:val="24"/>
              </w:rPr>
              <w:t>Audit Circle – II , Indore</w:t>
            </w:r>
          </w:p>
        </w:tc>
        <w:tc>
          <w:tcPr>
            <w:tcW w:w="8010" w:type="dxa"/>
          </w:tcPr>
          <w:p w:rsidR="00E00096" w:rsidRPr="00F606DE" w:rsidRDefault="00E00096" w:rsidP="00E00096">
            <w:pPr>
              <w:pStyle w:val="NoSpacing"/>
              <w:rPr>
                <w:sz w:val="24"/>
              </w:rPr>
            </w:pPr>
            <w:r w:rsidRPr="00F606DE">
              <w:rPr>
                <w:sz w:val="24"/>
              </w:rPr>
              <w:t>Indore-IV, Indore-V &amp; Indore-VI Divisions of Indore Commissionerate</w:t>
            </w:r>
            <w:r w:rsidR="00F606DE" w:rsidRPr="00F606DE">
              <w:rPr>
                <w:sz w:val="24"/>
              </w:rPr>
              <w:t>.</w:t>
            </w:r>
          </w:p>
        </w:tc>
      </w:tr>
      <w:tr w:rsidR="00E00096" w:rsidRPr="00016C10" w:rsidTr="00F606DE">
        <w:tc>
          <w:tcPr>
            <w:tcW w:w="745" w:type="dxa"/>
            <w:vAlign w:val="center"/>
          </w:tcPr>
          <w:p w:rsidR="00E00096" w:rsidRPr="00F606DE" w:rsidRDefault="00E00096" w:rsidP="00F606DE">
            <w:pPr>
              <w:pStyle w:val="NoSpacing"/>
              <w:jc w:val="center"/>
              <w:rPr>
                <w:rFonts w:cstheme="minorHAnsi"/>
                <w:sz w:val="24"/>
              </w:rPr>
            </w:pPr>
            <w:r w:rsidRPr="00F606DE">
              <w:rPr>
                <w:rFonts w:cstheme="minorHAnsi"/>
                <w:sz w:val="24"/>
              </w:rPr>
              <w:t>3.</w:t>
            </w:r>
          </w:p>
        </w:tc>
        <w:tc>
          <w:tcPr>
            <w:tcW w:w="3690" w:type="dxa"/>
          </w:tcPr>
          <w:p w:rsidR="00E00096" w:rsidRPr="00F606DE" w:rsidRDefault="00E00096" w:rsidP="00E00096">
            <w:pPr>
              <w:pStyle w:val="NoSpacing"/>
              <w:rPr>
                <w:rFonts w:cstheme="minorHAnsi"/>
                <w:sz w:val="24"/>
              </w:rPr>
            </w:pPr>
            <w:r w:rsidRPr="00F606DE">
              <w:rPr>
                <w:rFonts w:cstheme="minorHAnsi"/>
                <w:sz w:val="24"/>
              </w:rPr>
              <w:t>Audit Circle  - III, Indore</w:t>
            </w:r>
          </w:p>
        </w:tc>
        <w:tc>
          <w:tcPr>
            <w:tcW w:w="8010" w:type="dxa"/>
          </w:tcPr>
          <w:p w:rsidR="00E00096" w:rsidRPr="00F606DE" w:rsidRDefault="00E00096" w:rsidP="00F606DE">
            <w:pPr>
              <w:pStyle w:val="NoSpacing"/>
              <w:rPr>
                <w:sz w:val="24"/>
              </w:rPr>
            </w:pPr>
            <w:r w:rsidRPr="00F606DE">
              <w:rPr>
                <w:sz w:val="24"/>
              </w:rPr>
              <w:t>Indore –VII &amp; Dewas</w:t>
            </w:r>
            <w:r w:rsidR="00025D2F" w:rsidRPr="00F606DE">
              <w:rPr>
                <w:sz w:val="24"/>
              </w:rPr>
              <w:t xml:space="preserve"> Divisions</w:t>
            </w:r>
            <w:r w:rsidRPr="00F606DE">
              <w:rPr>
                <w:sz w:val="24"/>
              </w:rPr>
              <w:t xml:space="preserve"> of Indore Commissionerate</w:t>
            </w:r>
            <w:r w:rsidR="00F606DE" w:rsidRPr="00F606DE">
              <w:rPr>
                <w:sz w:val="24"/>
              </w:rPr>
              <w:t>.</w:t>
            </w:r>
          </w:p>
        </w:tc>
      </w:tr>
      <w:tr w:rsidR="00E00096" w:rsidRPr="00016C10" w:rsidTr="00F606DE">
        <w:tc>
          <w:tcPr>
            <w:tcW w:w="745" w:type="dxa"/>
            <w:vAlign w:val="center"/>
          </w:tcPr>
          <w:p w:rsidR="00E00096" w:rsidRPr="00F606DE" w:rsidRDefault="00E00096" w:rsidP="00F606DE">
            <w:pPr>
              <w:pStyle w:val="NoSpacing"/>
              <w:jc w:val="center"/>
              <w:rPr>
                <w:rFonts w:cstheme="minorHAnsi"/>
                <w:sz w:val="24"/>
              </w:rPr>
            </w:pPr>
            <w:r w:rsidRPr="00F606DE">
              <w:rPr>
                <w:rFonts w:cstheme="minorHAnsi"/>
                <w:sz w:val="24"/>
              </w:rPr>
              <w:t>4.</w:t>
            </w:r>
          </w:p>
        </w:tc>
        <w:tc>
          <w:tcPr>
            <w:tcW w:w="3690" w:type="dxa"/>
          </w:tcPr>
          <w:p w:rsidR="00E00096" w:rsidRPr="00F606DE" w:rsidRDefault="00F606DE" w:rsidP="00E00096">
            <w:pPr>
              <w:pStyle w:val="NoSpacing"/>
              <w:rPr>
                <w:rFonts w:cstheme="minorHAnsi"/>
                <w:sz w:val="24"/>
              </w:rPr>
            </w:pPr>
            <w:r w:rsidRPr="00F606DE">
              <w:rPr>
                <w:rFonts w:cstheme="minorHAnsi"/>
                <w:sz w:val="24"/>
              </w:rPr>
              <w:t>Audit Circle – IV, Indore</w:t>
            </w:r>
          </w:p>
        </w:tc>
        <w:tc>
          <w:tcPr>
            <w:tcW w:w="8010" w:type="dxa"/>
          </w:tcPr>
          <w:p w:rsidR="00E00096" w:rsidRPr="00F606DE" w:rsidRDefault="00F606DE" w:rsidP="00E00096">
            <w:pPr>
              <w:pStyle w:val="NoSpacing"/>
              <w:rPr>
                <w:sz w:val="24"/>
              </w:rPr>
            </w:pPr>
            <w:r w:rsidRPr="00F606DE">
              <w:rPr>
                <w:sz w:val="24"/>
              </w:rPr>
              <w:t>Pithampur – I and Khandwa Divisions of Ujjain Commissionerate.</w:t>
            </w:r>
          </w:p>
        </w:tc>
      </w:tr>
      <w:tr w:rsidR="00E00096" w:rsidRPr="00016C10" w:rsidTr="00F606DE">
        <w:tc>
          <w:tcPr>
            <w:tcW w:w="745" w:type="dxa"/>
            <w:vAlign w:val="center"/>
          </w:tcPr>
          <w:p w:rsidR="00E00096" w:rsidRPr="00F606DE" w:rsidRDefault="00E00096" w:rsidP="00F606DE">
            <w:pPr>
              <w:pStyle w:val="NoSpacing"/>
              <w:jc w:val="center"/>
              <w:rPr>
                <w:rFonts w:cstheme="minorHAnsi"/>
                <w:sz w:val="24"/>
              </w:rPr>
            </w:pPr>
            <w:r w:rsidRPr="00F606DE">
              <w:rPr>
                <w:rFonts w:cstheme="minorHAnsi"/>
                <w:sz w:val="24"/>
              </w:rPr>
              <w:t>5.</w:t>
            </w:r>
          </w:p>
        </w:tc>
        <w:tc>
          <w:tcPr>
            <w:tcW w:w="3690" w:type="dxa"/>
          </w:tcPr>
          <w:p w:rsidR="00E00096" w:rsidRPr="00F606DE" w:rsidRDefault="00F606DE" w:rsidP="00E00096">
            <w:pPr>
              <w:pStyle w:val="NoSpacing"/>
              <w:rPr>
                <w:rFonts w:cstheme="minorHAnsi"/>
                <w:sz w:val="24"/>
              </w:rPr>
            </w:pPr>
            <w:r w:rsidRPr="00F606DE">
              <w:rPr>
                <w:rFonts w:cstheme="minorHAnsi"/>
                <w:sz w:val="24"/>
              </w:rPr>
              <w:t>Audit Circle – V, Indore</w:t>
            </w:r>
          </w:p>
        </w:tc>
        <w:tc>
          <w:tcPr>
            <w:tcW w:w="8010" w:type="dxa"/>
          </w:tcPr>
          <w:p w:rsidR="00E00096" w:rsidRPr="00F606DE" w:rsidRDefault="00F606DE" w:rsidP="00E00096">
            <w:pPr>
              <w:pStyle w:val="NoSpacing"/>
              <w:rPr>
                <w:sz w:val="24"/>
              </w:rPr>
            </w:pPr>
            <w:r w:rsidRPr="00F606DE">
              <w:rPr>
                <w:sz w:val="24"/>
              </w:rPr>
              <w:t>Pithampur – II and Pithampur – III, Divisions of Ujjain Commissionerate.</w:t>
            </w:r>
          </w:p>
        </w:tc>
      </w:tr>
      <w:tr w:rsidR="00E00096" w:rsidRPr="00016C10" w:rsidTr="00F606DE">
        <w:tc>
          <w:tcPr>
            <w:tcW w:w="745" w:type="dxa"/>
            <w:vAlign w:val="center"/>
          </w:tcPr>
          <w:p w:rsidR="00E00096" w:rsidRPr="00F606DE" w:rsidRDefault="00E00096" w:rsidP="00F606DE">
            <w:pPr>
              <w:pStyle w:val="NoSpacing"/>
              <w:jc w:val="center"/>
              <w:rPr>
                <w:rFonts w:cstheme="minorHAnsi"/>
                <w:sz w:val="24"/>
              </w:rPr>
            </w:pPr>
            <w:r w:rsidRPr="00F606DE">
              <w:rPr>
                <w:rFonts w:cstheme="minorHAnsi"/>
                <w:sz w:val="24"/>
              </w:rPr>
              <w:t>6.</w:t>
            </w:r>
          </w:p>
        </w:tc>
        <w:tc>
          <w:tcPr>
            <w:tcW w:w="3690" w:type="dxa"/>
          </w:tcPr>
          <w:p w:rsidR="00E00096" w:rsidRPr="00F606DE" w:rsidRDefault="00F606DE" w:rsidP="00E00096">
            <w:pPr>
              <w:pStyle w:val="NoSpacing"/>
              <w:rPr>
                <w:rFonts w:cstheme="minorHAnsi"/>
                <w:sz w:val="24"/>
              </w:rPr>
            </w:pPr>
            <w:r w:rsidRPr="00F606DE">
              <w:rPr>
                <w:rFonts w:cstheme="minorHAnsi"/>
                <w:sz w:val="24"/>
              </w:rPr>
              <w:t>Audit Circle, Ujjain</w:t>
            </w:r>
          </w:p>
        </w:tc>
        <w:tc>
          <w:tcPr>
            <w:tcW w:w="8010" w:type="dxa"/>
          </w:tcPr>
          <w:p w:rsidR="00E00096" w:rsidRPr="00F606DE" w:rsidRDefault="00F606DE" w:rsidP="00E00096">
            <w:pPr>
              <w:pStyle w:val="NoSpacing"/>
              <w:rPr>
                <w:sz w:val="24"/>
              </w:rPr>
            </w:pPr>
            <w:r w:rsidRPr="00F606DE">
              <w:rPr>
                <w:sz w:val="24"/>
              </w:rPr>
              <w:t>Ujjain – I, Ujjain – II &amp; Ratlam Divisions of Ujjain Commissionerate.</w:t>
            </w:r>
          </w:p>
        </w:tc>
      </w:tr>
    </w:tbl>
    <w:p w:rsidR="00E00096" w:rsidRDefault="00E00096" w:rsidP="00E00096">
      <w:pPr>
        <w:pStyle w:val="NoSpacing"/>
        <w:rPr>
          <w:rFonts w:asciiTheme="minorHAnsi" w:eastAsiaTheme="minorHAnsi" w:hAnsiTheme="minorHAnsi" w:cstheme="minorBidi"/>
        </w:rPr>
      </w:pPr>
    </w:p>
    <w:p w:rsidR="00E00096" w:rsidRPr="002D2D49" w:rsidRDefault="00E00096" w:rsidP="00E00096">
      <w:pPr>
        <w:pStyle w:val="NoSpacing"/>
        <w:rPr>
          <w:sz w:val="24"/>
          <w:szCs w:val="24"/>
        </w:rPr>
      </w:pPr>
    </w:p>
    <w:p w:rsidR="00A069E3" w:rsidRPr="00F606DE" w:rsidRDefault="00A069E3" w:rsidP="00A069E3">
      <w:pPr>
        <w:pStyle w:val="NoSpacing"/>
        <w:ind w:left="2880" w:firstLine="720"/>
        <w:jc w:val="both"/>
        <w:rPr>
          <w:b/>
          <w:bCs/>
          <w:color w:val="FF0000"/>
          <w:sz w:val="24"/>
          <w:szCs w:val="24"/>
        </w:rPr>
      </w:pPr>
      <w:r w:rsidRPr="00F606DE">
        <w:rPr>
          <w:b/>
          <w:bCs/>
          <w:color w:val="FF0000"/>
          <w:sz w:val="24"/>
          <w:szCs w:val="24"/>
        </w:rPr>
        <w:t>Annexure – VIII of the Tra</w:t>
      </w:r>
      <w:r w:rsidR="00F606DE" w:rsidRPr="00F606DE">
        <w:rPr>
          <w:b/>
          <w:bCs/>
          <w:color w:val="FF0000"/>
          <w:sz w:val="24"/>
          <w:szCs w:val="24"/>
        </w:rPr>
        <w:t>de Notice No. 0</w:t>
      </w:r>
      <w:r w:rsidR="001F0463">
        <w:rPr>
          <w:b/>
          <w:bCs/>
          <w:color w:val="FF0000"/>
          <w:sz w:val="24"/>
          <w:szCs w:val="24"/>
        </w:rPr>
        <w:t>4</w:t>
      </w:r>
      <w:r w:rsidR="00F606DE" w:rsidRPr="00F606DE">
        <w:rPr>
          <w:b/>
          <w:bCs/>
          <w:color w:val="FF0000"/>
          <w:sz w:val="24"/>
          <w:szCs w:val="24"/>
        </w:rPr>
        <w:t xml:space="preserve">/2017 dated </w:t>
      </w:r>
      <w:r w:rsidR="001F0463">
        <w:rPr>
          <w:b/>
          <w:bCs/>
          <w:color w:val="FF0000"/>
          <w:sz w:val="24"/>
          <w:szCs w:val="24"/>
        </w:rPr>
        <w:t>22.6</w:t>
      </w:r>
      <w:r w:rsidRPr="00F606DE">
        <w:rPr>
          <w:b/>
          <w:bCs/>
          <w:color w:val="FF0000"/>
          <w:sz w:val="24"/>
          <w:szCs w:val="24"/>
        </w:rPr>
        <w:t>.2017 issued by Bhopal Zone</w:t>
      </w:r>
    </w:p>
    <w:p w:rsidR="00A069E3" w:rsidRPr="00F606DE" w:rsidRDefault="00A069E3" w:rsidP="00A069E3">
      <w:pPr>
        <w:pStyle w:val="NoSpacing"/>
        <w:ind w:left="3600"/>
        <w:rPr>
          <w:b/>
          <w:bCs/>
          <w:color w:val="FF0000"/>
          <w:sz w:val="24"/>
          <w:szCs w:val="24"/>
        </w:rPr>
      </w:pPr>
      <w:r w:rsidRPr="00F606DE">
        <w:rPr>
          <w:b/>
          <w:bCs/>
          <w:color w:val="FF0000"/>
          <w:sz w:val="24"/>
          <w:szCs w:val="24"/>
        </w:rPr>
        <w:t xml:space="preserve">        Circle – wise jurisdiction of Audit Commissionerate of Central Tax, Raipur</w:t>
      </w:r>
    </w:p>
    <w:p w:rsidR="00A069E3" w:rsidRPr="00F606DE" w:rsidRDefault="00A069E3" w:rsidP="00A069E3">
      <w:pPr>
        <w:pStyle w:val="NoSpacing"/>
        <w:ind w:left="1440" w:firstLine="720"/>
        <w:rPr>
          <w:sz w:val="24"/>
          <w:szCs w:val="24"/>
        </w:rPr>
      </w:pPr>
      <w:r w:rsidRPr="00F606DE">
        <w:rPr>
          <w:sz w:val="24"/>
          <w:szCs w:val="24"/>
        </w:rPr>
        <w:t xml:space="preserve"> </w:t>
      </w:r>
    </w:p>
    <w:p w:rsidR="00E00096" w:rsidRDefault="00E00096" w:rsidP="00E00096">
      <w:pPr>
        <w:pStyle w:val="NoSpacing"/>
        <w:rPr>
          <w:sz w:val="24"/>
          <w:szCs w:val="24"/>
        </w:rPr>
      </w:pPr>
    </w:p>
    <w:tbl>
      <w:tblPr>
        <w:tblStyle w:val="TableGrid"/>
        <w:tblW w:w="0" w:type="auto"/>
        <w:tblInd w:w="993" w:type="dxa"/>
        <w:tblLook w:val="04A0"/>
      </w:tblPr>
      <w:tblGrid>
        <w:gridCol w:w="745"/>
        <w:gridCol w:w="3690"/>
        <w:gridCol w:w="8010"/>
      </w:tblGrid>
      <w:tr w:rsidR="00E00096" w:rsidTr="00E00096">
        <w:tc>
          <w:tcPr>
            <w:tcW w:w="720" w:type="dxa"/>
          </w:tcPr>
          <w:p w:rsidR="00E00096" w:rsidRPr="00F606DE" w:rsidRDefault="00E00096" w:rsidP="00A069E3">
            <w:pPr>
              <w:pStyle w:val="NoSpacing"/>
              <w:jc w:val="center"/>
              <w:rPr>
                <w:b/>
                <w:bCs/>
                <w:sz w:val="24"/>
              </w:rPr>
            </w:pPr>
            <w:r w:rsidRPr="00F606DE">
              <w:rPr>
                <w:b/>
                <w:bCs/>
                <w:sz w:val="24"/>
              </w:rPr>
              <w:t>S.No.</w:t>
            </w:r>
          </w:p>
        </w:tc>
        <w:tc>
          <w:tcPr>
            <w:tcW w:w="3690" w:type="dxa"/>
          </w:tcPr>
          <w:p w:rsidR="00E00096" w:rsidRPr="00F606DE" w:rsidRDefault="00E00096" w:rsidP="00A069E3">
            <w:pPr>
              <w:pStyle w:val="NoSpacing"/>
              <w:jc w:val="center"/>
              <w:rPr>
                <w:b/>
                <w:bCs/>
                <w:sz w:val="24"/>
              </w:rPr>
            </w:pPr>
            <w:r w:rsidRPr="00F606DE">
              <w:rPr>
                <w:b/>
                <w:bCs/>
                <w:sz w:val="24"/>
              </w:rPr>
              <w:t>Name of the Circle</w:t>
            </w:r>
          </w:p>
        </w:tc>
        <w:tc>
          <w:tcPr>
            <w:tcW w:w="8010" w:type="dxa"/>
          </w:tcPr>
          <w:p w:rsidR="00E00096" w:rsidRPr="00F606DE" w:rsidRDefault="00E00096" w:rsidP="00A069E3">
            <w:pPr>
              <w:pStyle w:val="NoSpacing"/>
              <w:jc w:val="center"/>
              <w:rPr>
                <w:b/>
                <w:bCs/>
                <w:sz w:val="24"/>
              </w:rPr>
            </w:pPr>
            <w:r w:rsidRPr="00F606DE">
              <w:rPr>
                <w:b/>
                <w:bCs/>
                <w:sz w:val="24"/>
              </w:rPr>
              <w:t>Jurisdiction of the Circles in terms divisions of the Commissionerates</w:t>
            </w:r>
          </w:p>
        </w:tc>
      </w:tr>
      <w:tr w:rsidR="00E00096" w:rsidTr="00F606DE">
        <w:tc>
          <w:tcPr>
            <w:tcW w:w="720" w:type="dxa"/>
            <w:vAlign w:val="center"/>
          </w:tcPr>
          <w:p w:rsidR="00E00096" w:rsidRPr="00F606DE" w:rsidRDefault="00E00096" w:rsidP="00F606DE">
            <w:pPr>
              <w:pStyle w:val="NoSpacing"/>
              <w:jc w:val="center"/>
              <w:rPr>
                <w:rFonts w:cstheme="minorHAnsi"/>
                <w:sz w:val="24"/>
              </w:rPr>
            </w:pPr>
            <w:r w:rsidRPr="00F606DE">
              <w:rPr>
                <w:rFonts w:cstheme="minorHAnsi"/>
                <w:sz w:val="24"/>
              </w:rPr>
              <w:t>1.</w:t>
            </w:r>
          </w:p>
        </w:tc>
        <w:tc>
          <w:tcPr>
            <w:tcW w:w="3690" w:type="dxa"/>
          </w:tcPr>
          <w:p w:rsidR="00E00096" w:rsidRPr="00016C10" w:rsidRDefault="00E00096" w:rsidP="00E00096">
            <w:pPr>
              <w:pStyle w:val="NoSpacing"/>
              <w:rPr>
                <w:rFonts w:cstheme="minorHAnsi"/>
              </w:rPr>
            </w:pPr>
            <w:r w:rsidRPr="00016C10">
              <w:rPr>
                <w:rFonts w:cstheme="minorHAnsi"/>
              </w:rPr>
              <w:t>Audit Circle – I , Raipur</w:t>
            </w:r>
          </w:p>
        </w:tc>
        <w:tc>
          <w:tcPr>
            <w:tcW w:w="8010" w:type="dxa"/>
          </w:tcPr>
          <w:p w:rsidR="00E00096" w:rsidRPr="00016C10" w:rsidRDefault="00E00096" w:rsidP="0049298B">
            <w:pPr>
              <w:pStyle w:val="NoSpacing"/>
              <w:rPr>
                <w:rFonts w:cstheme="minorHAnsi"/>
              </w:rPr>
            </w:pPr>
            <w:r w:rsidRPr="00016C10">
              <w:rPr>
                <w:rFonts w:cstheme="minorHAnsi"/>
                <w:sz w:val="24"/>
                <w:szCs w:val="24"/>
              </w:rPr>
              <w:t xml:space="preserve">Raipur-I </w:t>
            </w:r>
            <w:r w:rsidR="0049298B">
              <w:rPr>
                <w:rFonts w:cstheme="minorHAnsi"/>
                <w:sz w:val="24"/>
                <w:szCs w:val="24"/>
              </w:rPr>
              <w:t xml:space="preserve">Division </w:t>
            </w:r>
            <w:r>
              <w:rPr>
                <w:rFonts w:cstheme="minorHAnsi"/>
                <w:sz w:val="24"/>
                <w:szCs w:val="24"/>
              </w:rPr>
              <w:t xml:space="preserve">of </w:t>
            </w:r>
            <w:r w:rsidR="00025D2F">
              <w:rPr>
                <w:rFonts w:cstheme="minorHAnsi"/>
                <w:sz w:val="24"/>
                <w:szCs w:val="24"/>
              </w:rPr>
              <w:t>Division</w:t>
            </w:r>
            <w:r>
              <w:rPr>
                <w:rFonts w:cstheme="minorHAnsi"/>
                <w:sz w:val="24"/>
                <w:szCs w:val="24"/>
              </w:rPr>
              <w:t xml:space="preserve"> Commissionerate</w:t>
            </w:r>
            <w:r w:rsidR="00F606DE">
              <w:rPr>
                <w:rFonts w:cstheme="minorHAnsi"/>
                <w:sz w:val="24"/>
                <w:szCs w:val="24"/>
              </w:rPr>
              <w:t>.</w:t>
            </w:r>
          </w:p>
        </w:tc>
      </w:tr>
      <w:tr w:rsidR="00E00096" w:rsidTr="00F606DE">
        <w:tc>
          <w:tcPr>
            <w:tcW w:w="720" w:type="dxa"/>
            <w:vAlign w:val="center"/>
          </w:tcPr>
          <w:p w:rsidR="00E00096" w:rsidRPr="00F606DE" w:rsidRDefault="00E00096" w:rsidP="00F606DE">
            <w:pPr>
              <w:pStyle w:val="NoSpacing"/>
              <w:jc w:val="center"/>
              <w:rPr>
                <w:rFonts w:cstheme="minorHAnsi"/>
                <w:sz w:val="24"/>
              </w:rPr>
            </w:pPr>
            <w:r w:rsidRPr="00F606DE">
              <w:rPr>
                <w:rFonts w:cstheme="minorHAnsi"/>
                <w:sz w:val="24"/>
              </w:rPr>
              <w:t>2.</w:t>
            </w:r>
          </w:p>
        </w:tc>
        <w:tc>
          <w:tcPr>
            <w:tcW w:w="3690" w:type="dxa"/>
            <w:vAlign w:val="center"/>
          </w:tcPr>
          <w:p w:rsidR="00E00096" w:rsidRPr="00016C10" w:rsidRDefault="00E00096" w:rsidP="00E00096">
            <w:pPr>
              <w:pStyle w:val="NoSpacing"/>
              <w:rPr>
                <w:rFonts w:asciiTheme="minorHAnsi" w:hAnsiTheme="minorHAnsi" w:cstheme="minorHAnsi"/>
                <w:sz w:val="24"/>
                <w:szCs w:val="24"/>
              </w:rPr>
            </w:pPr>
            <w:r w:rsidRPr="00016C10">
              <w:rPr>
                <w:rFonts w:asciiTheme="minorHAnsi" w:hAnsiTheme="minorHAnsi" w:cstheme="minorHAnsi"/>
                <w:sz w:val="24"/>
                <w:szCs w:val="24"/>
              </w:rPr>
              <w:t xml:space="preserve">Audit Circle-II, </w:t>
            </w:r>
            <w:r>
              <w:rPr>
                <w:rFonts w:asciiTheme="minorHAnsi" w:hAnsiTheme="minorHAnsi" w:cstheme="minorHAnsi"/>
                <w:sz w:val="24"/>
                <w:szCs w:val="24"/>
              </w:rPr>
              <w:t>Raipur</w:t>
            </w:r>
          </w:p>
        </w:tc>
        <w:tc>
          <w:tcPr>
            <w:tcW w:w="8010" w:type="dxa"/>
            <w:vAlign w:val="center"/>
          </w:tcPr>
          <w:p w:rsidR="00E00096" w:rsidRPr="00016C10" w:rsidRDefault="00E00096" w:rsidP="0049298B">
            <w:pPr>
              <w:pStyle w:val="NoSpacing"/>
              <w:rPr>
                <w:rFonts w:asciiTheme="minorHAnsi" w:hAnsiTheme="minorHAnsi" w:cstheme="minorHAnsi"/>
                <w:sz w:val="24"/>
                <w:szCs w:val="24"/>
              </w:rPr>
            </w:pPr>
            <w:r w:rsidRPr="00016C10">
              <w:rPr>
                <w:rFonts w:asciiTheme="minorHAnsi" w:hAnsiTheme="minorHAnsi" w:cstheme="minorHAnsi"/>
                <w:sz w:val="24"/>
                <w:szCs w:val="24"/>
              </w:rPr>
              <w:t>Raipur-II</w:t>
            </w:r>
            <w:r>
              <w:rPr>
                <w:rFonts w:asciiTheme="minorHAnsi" w:hAnsiTheme="minorHAnsi" w:cstheme="minorHAnsi"/>
                <w:sz w:val="24"/>
                <w:szCs w:val="24"/>
              </w:rPr>
              <w:t xml:space="preserve"> </w:t>
            </w:r>
            <w:r w:rsidR="00025D2F">
              <w:rPr>
                <w:rFonts w:cstheme="minorHAnsi"/>
                <w:sz w:val="24"/>
                <w:szCs w:val="24"/>
              </w:rPr>
              <w:t>Division</w:t>
            </w:r>
            <w:r w:rsidR="0049298B">
              <w:rPr>
                <w:rFonts w:cstheme="minorHAnsi"/>
                <w:sz w:val="24"/>
                <w:szCs w:val="24"/>
              </w:rPr>
              <w:t xml:space="preserve"> of Raipur</w:t>
            </w:r>
            <w:r>
              <w:rPr>
                <w:rFonts w:cstheme="minorHAnsi"/>
                <w:sz w:val="24"/>
                <w:szCs w:val="24"/>
              </w:rPr>
              <w:t xml:space="preserve"> Commissionerate</w:t>
            </w:r>
            <w:r w:rsidR="00F606DE">
              <w:rPr>
                <w:rFonts w:asciiTheme="minorHAnsi" w:hAnsiTheme="minorHAnsi" w:cstheme="minorHAnsi"/>
                <w:sz w:val="24"/>
                <w:szCs w:val="24"/>
              </w:rPr>
              <w:t>.</w:t>
            </w:r>
          </w:p>
        </w:tc>
      </w:tr>
      <w:tr w:rsidR="00E00096" w:rsidTr="00F606DE">
        <w:tc>
          <w:tcPr>
            <w:tcW w:w="720" w:type="dxa"/>
            <w:vAlign w:val="center"/>
          </w:tcPr>
          <w:p w:rsidR="00E00096" w:rsidRPr="00F606DE" w:rsidRDefault="00E00096" w:rsidP="00F606DE">
            <w:pPr>
              <w:pStyle w:val="NoSpacing"/>
              <w:jc w:val="center"/>
              <w:rPr>
                <w:rFonts w:cstheme="minorHAnsi"/>
                <w:sz w:val="24"/>
              </w:rPr>
            </w:pPr>
            <w:r w:rsidRPr="00F606DE">
              <w:rPr>
                <w:rFonts w:cstheme="minorHAnsi"/>
                <w:sz w:val="24"/>
              </w:rPr>
              <w:t>3.</w:t>
            </w:r>
          </w:p>
        </w:tc>
        <w:tc>
          <w:tcPr>
            <w:tcW w:w="3690" w:type="dxa"/>
            <w:vAlign w:val="center"/>
          </w:tcPr>
          <w:p w:rsidR="00E00096" w:rsidRPr="00016C10" w:rsidRDefault="00E00096" w:rsidP="00E00096">
            <w:pPr>
              <w:pStyle w:val="NoSpacing"/>
              <w:rPr>
                <w:rFonts w:asciiTheme="minorHAnsi" w:hAnsiTheme="minorHAnsi" w:cstheme="minorHAnsi"/>
                <w:sz w:val="24"/>
                <w:szCs w:val="24"/>
              </w:rPr>
            </w:pPr>
            <w:r w:rsidRPr="00016C10">
              <w:rPr>
                <w:rFonts w:asciiTheme="minorHAnsi" w:hAnsiTheme="minorHAnsi" w:cstheme="minorHAnsi"/>
                <w:sz w:val="24"/>
                <w:szCs w:val="24"/>
              </w:rPr>
              <w:t xml:space="preserve">Audit Circle-III, </w:t>
            </w:r>
            <w:r>
              <w:rPr>
                <w:rFonts w:asciiTheme="minorHAnsi" w:hAnsiTheme="minorHAnsi" w:cstheme="minorHAnsi"/>
                <w:sz w:val="24"/>
                <w:szCs w:val="24"/>
              </w:rPr>
              <w:t>Raipur</w:t>
            </w:r>
          </w:p>
        </w:tc>
        <w:tc>
          <w:tcPr>
            <w:tcW w:w="8010" w:type="dxa"/>
            <w:vAlign w:val="center"/>
          </w:tcPr>
          <w:p w:rsidR="00E00096" w:rsidRPr="00016C10" w:rsidRDefault="00E00096" w:rsidP="0049298B">
            <w:pPr>
              <w:pStyle w:val="NoSpacing"/>
              <w:rPr>
                <w:rFonts w:asciiTheme="minorHAnsi" w:hAnsiTheme="minorHAnsi" w:cstheme="minorHAnsi"/>
                <w:sz w:val="24"/>
                <w:szCs w:val="24"/>
              </w:rPr>
            </w:pPr>
            <w:r>
              <w:rPr>
                <w:rFonts w:asciiTheme="minorHAnsi" w:hAnsiTheme="minorHAnsi" w:cstheme="minorHAnsi"/>
                <w:sz w:val="24"/>
                <w:szCs w:val="24"/>
              </w:rPr>
              <w:t>Raipur - III</w:t>
            </w:r>
            <w:r w:rsidRPr="00016C10">
              <w:rPr>
                <w:rFonts w:asciiTheme="minorHAnsi" w:hAnsiTheme="minorHAnsi" w:cstheme="minorHAnsi"/>
                <w:sz w:val="24"/>
                <w:szCs w:val="24"/>
              </w:rPr>
              <w:t xml:space="preserve"> </w:t>
            </w:r>
            <w:r w:rsidR="0049298B">
              <w:rPr>
                <w:rFonts w:asciiTheme="minorHAnsi" w:hAnsiTheme="minorHAnsi" w:cstheme="minorHAnsi"/>
                <w:sz w:val="24"/>
                <w:szCs w:val="24"/>
              </w:rPr>
              <w:t xml:space="preserve">Division </w:t>
            </w:r>
            <w:r>
              <w:rPr>
                <w:rFonts w:cstheme="minorHAnsi"/>
                <w:sz w:val="24"/>
                <w:szCs w:val="24"/>
              </w:rPr>
              <w:t xml:space="preserve">of </w:t>
            </w:r>
            <w:r w:rsidRPr="00016C10">
              <w:rPr>
                <w:rFonts w:asciiTheme="minorHAnsi" w:hAnsiTheme="minorHAnsi" w:cstheme="minorHAnsi"/>
                <w:sz w:val="24"/>
                <w:szCs w:val="24"/>
              </w:rPr>
              <w:t>Raipur</w:t>
            </w:r>
            <w:r w:rsidR="00025D2F">
              <w:rPr>
                <w:rFonts w:asciiTheme="minorHAnsi" w:hAnsiTheme="minorHAnsi" w:cstheme="minorHAnsi"/>
                <w:sz w:val="24"/>
                <w:szCs w:val="24"/>
              </w:rPr>
              <w:t xml:space="preserve"> </w:t>
            </w:r>
            <w:r>
              <w:rPr>
                <w:rFonts w:cstheme="minorHAnsi"/>
                <w:sz w:val="24"/>
                <w:szCs w:val="24"/>
              </w:rPr>
              <w:t>Commissionerate</w:t>
            </w:r>
            <w:r w:rsidR="00F606DE">
              <w:rPr>
                <w:rFonts w:asciiTheme="minorHAnsi" w:hAnsiTheme="minorHAnsi" w:cstheme="minorHAnsi"/>
                <w:sz w:val="24"/>
                <w:szCs w:val="24"/>
              </w:rPr>
              <w:t>.</w:t>
            </w:r>
          </w:p>
        </w:tc>
      </w:tr>
      <w:tr w:rsidR="00E00096" w:rsidTr="00F606DE">
        <w:tc>
          <w:tcPr>
            <w:tcW w:w="720" w:type="dxa"/>
            <w:vAlign w:val="center"/>
          </w:tcPr>
          <w:p w:rsidR="00E00096" w:rsidRPr="00F606DE" w:rsidRDefault="00E00096" w:rsidP="00F606DE">
            <w:pPr>
              <w:pStyle w:val="NoSpacing"/>
              <w:jc w:val="center"/>
              <w:rPr>
                <w:rFonts w:cstheme="minorHAnsi"/>
                <w:sz w:val="24"/>
              </w:rPr>
            </w:pPr>
            <w:r w:rsidRPr="00F606DE">
              <w:rPr>
                <w:rFonts w:cstheme="minorHAnsi"/>
                <w:sz w:val="24"/>
              </w:rPr>
              <w:t>4.</w:t>
            </w:r>
          </w:p>
        </w:tc>
        <w:tc>
          <w:tcPr>
            <w:tcW w:w="3690" w:type="dxa"/>
            <w:vAlign w:val="center"/>
          </w:tcPr>
          <w:p w:rsidR="00E00096" w:rsidRPr="00016C10" w:rsidRDefault="00E00096" w:rsidP="00E00096">
            <w:pPr>
              <w:pStyle w:val="NoSpacing"/>
              <w:rPr>
                <w:rFonts w:asciiTheme="minorHAnsi" w:hAnsiTheme="minorHAnsi" w:cstheme="minorHAnsi"/>
                <w:sz w:val="24"/>
                <w:szCs w:val="24"/>
              </w:rPr>
            </w:pPr>
            <w:r w:rsidRPr="00016C10">
              <w:rPr>
                <w:rFonts w:asciiTheme="minorHAnsi" w:hAnsiTheme="minorHAnsi" w:cstheme="minorHAnsi"/>
                <w:sz w:val="24"/>
                <w:szCs w:val="24"/>
              </w:rPr>
              <w:t>Audit Circle-</w:t>
            </w:r>
            <w:r>
              <w:rPr>
                <w:rFonts w:asciiTheme="minorHAnsi" w:hAnsiTheme="minorHAnsi" w:cstheme="minorHAnsi"/>
                <w:sz w:val="24"/>
                <w:szCs w:val="24"/>
              </w:rPr>
              <w:t xml:space="preserve"> Bhilai</w:t>
            </w:r>
          </w:p>
        </w:tc>
        <w:tc>
          <w:tcPr>
            <w:tcW w:w="8010" w:type="dxa"/>
            <w:vAlign w:val="center"/>
          </w:tcPr>
          <w:p w:rsidR="00E00096" w:rsidRPr="00016C10" w:rsidRDefault="0049298B" w:rsidP="0049298B">
            <w:pPr>
              <w:pStyle w:val="NoSpacing"/>
              <w:rPr>
                <w:rFonts w:asciiTheme="minorHAnsi" w:hAnsiTheme="minorHAnsi" w:cstheme="minorHAnsi"/>
                <w:sz w:val="24"/>
                <w:szCs w:val="24"/>
              </w:rPr>
            </w:pPr>
            <w:r>
              <w:rPr>
                <w:rFonts w:asciiTheme="minorHAnsi" w:hAnsiTheme="minorHAnsi" w:cstheme="minorHAnsi"/>
                <w:sz w:val="24"/>
                <w:szCs w:val="24"/>
              </w:rPr>
              <w:t xml:space="preserve">Bhilai – I, </w:t>
            </w:r>
            <w:r w:rsidR="00E00096">
              <w:rPr>
                <w:rFonts w:asciiTheme="minorHAnsi" w:hAnsiTheme="minorHAnsi" w:cstheme="minorHAnsi"/>
                <w:sz w:val="24"/>
                <w:szCs w:val="24"/>
              </w:rPr>
              <w:t>Bhilai - II</w:t>
            </w:r>
            <w:r w:rsidR="00E00096" w:rsidRPr="00016C10">
              <w:rPr>
                <w:rFonts w:asciiTheme="minorHAnsi" w:hAnsiTheme="minorHAnsi" w:cstheme="minorHAnsi"/>
                <w:sz w:val="24"/>
                <w:szCs w:val="24"/>
              </w:rPr>
              <w:t xml:space="preserve"> </w:t>
            </w:r>
            <w:r>
              <w:rPr>
                <w:rFonts w:asciiTheme="minorHAnsi" w:hAnsiTheme="minorHAnsi" w:cstheme="minorHAnsi"/>
                <w:sz w:val="24"/>
                <w:szCs w:val="24"/>
              </w:rPr>
              <w:t xml:space="preserve">&amp; Raipur-IV Division </w:t>
            </w:r>
            <w:r w:rsidR="00E00096">
              <w:rPr>
                <w:rFonts w:cstheme="minorHAnsi"/>
                <w:sz w:val="24"/>
                <w:szCs w:val="24"/>
              </w:rPr>
              <w:t xml:space="preserve">of </w:t>
            </w:r>
            <w:r w:rsidR="00E00096" w:rsidRPr="00016C10">
              <w:rPr>
                <w:rFonts w:asciiTheme="minorHAnsi" w:hAnsiTheme="minorHAnsi" w:cstheme="minorHAnsi"/>
                <w:sz w:val="24"/>
                <w:szCs w:val="24"/>
              </w:rPr>
              <w:t>Raipur</w:t>
            </w:r>
            <w:r w:rsidR="00E00096">
              <w:rPr>
                <w:rFonts w:cstheme="minorHAnsi"/>
                <w:sz w:val="24"/>
                <w:szCs w:val="24"/>
              </w:rPr>
              <w:t xml:space="preserve"> Commissionerate</w:t>
            </w:r>
            <w:r w:rsidR="00F606DE">
              <w:rPr>
                <w:rFonts w:cstheme="minorHAnsi"/>
                <w:sz w:val="24"/>
                <w:szCs w:val="24"/>
              </w:rPr>
              <w:t>.</w:t>
            </w:r>
            <w:r w:rsidR="00E00096" w:rsidRPr="00016C10">
              <w:rPr>
                <w:rFonts w:asciiTheme="minorHAnsi" w:hAnsiTheme="minorHAnsi" w:cstheme="minorHAnsi"/>
                <w:sz w:val="24"/>
                <w:szCs w:val="24"/>
              </w:rPr>
              <w:t xml:space="preserve"> </w:t>
            </w:r>
          </w:p>
        </w:tc>
      </w:tr>
      <w:tr w:rsidR="00E00096" w:rsidTr="00F606DE">
        <w:tc>
          <w:tcPr>
            <w:tcW w:w="720" w:type="dxa"/>
            <w:vAlign w:val="center"/>
          </w:tcPr>
          <w:p w:rsidR="00E00096" w:rsidRPr="00F606DE" w:rsidRDefault="00E00096" w:rsidP="00F606DE">
            <w:pPr>
              <w:pStyle w:val="NoSpacing"/>
              <w:jc w:val="center"/>
              <w:rPr>
                <w:rFonts w:cstheme="minorHAnsi"/>
                <w:sz w:val="24"/>
              </w:rPr>
            </w:pPr>
            <w:r w:rsidRPr="00F606DE">
              <w:rPr>
                <w:rFonts w:cstheme="minorHAnsi"/>
                <w:sz w:val="24"/>
              </w:rPr>
              <w:t>5.</w:t>
            </w:r>
          </w:p>
        </w:tc>
        <w:tc>
          <w:tcPr>
            <w:tcW w:w="3690" w:type="dxa"/>
            <w:vAlign w:val="center"/>
          </w:tcPr>
          <w:p w:rsidR="00E00096" w:rsidRPr="00016C10" w:rsidRDefault="00E00096" w:rsidP="00E00096">
            <w:pPr>
              <w:pStyle w:val="NoSpacing"/>
              <w:rPr>
                <w:rFonts w:asciiTheme="minorHAnsi" w:hAnsiTheme="minorHAnsi" w:cstheme="minorHAnsi"/>
                <w:sz w:val="24"/>
                <w:szCs w:val="24"/>
              </w:rPr>
            </w:pPr>
            <w:r>
              <w:rPr>
                <w:rFonts w:asciiTheme="minorHAnsi" w:hAnsiTheme="minorHAnsi" w:cstheme="minorHAnsi"/>
                <w:sz w:val="24"/>
                <w:szCs w:val="24"/>
              </w:rPr>
              <w:t>Audit circle – Bilaspur</w:t>
            </w:r>
          </w:p>
        </w:tc>
        <w:tc>
          <w:tcPr>
            <w:tcW w:w="8010" w:type="dxa"/>
            <w:vAlign w:val="center"/>
          </w:tcPr>
          <w:p w:rsidR="00E00096" w:rsidRPr="00016C10" w:rsidRDefault="00E00096" w:rsidP="00E00096">
            <w:pPr>
              <w:pStyle w:val="NoSpacing"/>
              <w:rPr>
                <w:rFonts w:asciiTheme="minorHAnsi" w:hAnsiTheme="minorHAnsi" w:cstheme="minorHAnsi"/>
                <w:sz w:val="24"/>
                <w:szCs w:val="24"/>
              </w:rPr>
            </w:pPr>
            <w:r>
              <w:rPr>
                <w:rFonts w:asciiTheme="minorHAnsi" w:hAnsiTheme="minorHAnsi" w:cstheme="minorHAnsi"/>
                <w:sz w:val="24"/>
                <w:szCs w:val="24"/>
              </w:rPr>
              <w:t>Bilaspur</w:t>
            </w:r>
            <w:r w:rsidR="00025D2F">
              <w:rPr>
                <w:rFonts w:asciiTheme="minorHAnsi" w:hAnsiTheme="minorHAnsi" w:cstheme="minorHAnsi"/>
                <w:sz w:val="24"/>
                <w:szCs w:val="24"/>
              </w:rPr>
              <w:t xml:space="preserve"> </w:t>
            </w:r>
            <w:r w:rsidR="00025D2F">
              <w:rPr>
                <w:rFonts w:cstheme="minorHAnsi"/>
                <w:sz w:val="24"/>
                <w:szCs w:val="24"/>
              </w:rPr>
              <w:t>Division</w:t>
            </w:r>
            <w:r>
              <w:rPr>
                <w:rFonts w:asciiTheme="minorHAnsi" w:hAnsiTheme="minorHAnsi" w:cstheme="minorHAnsi"/>
                <w:sz w:val="24"/>
                <w:szCs w:val="24"/>
              </w:rPr>
              <w:t xml:space="preserve"> </w:t>
            </w:r>
            <w:r w:rsidR="0049298B">
              <w:rPr>
                <w:rFonts w:asciiTheme="minorHAnsi" w:hAnsiTheme="minorHAnsi" w:cstheme="minorHAnsi"/>
                <w:sz w:val="24"/>
                <w:szCs w:val="24"/>
              </w:rPr>
              <w:t xml:space="preserve">&amp; Korba Division </w:t>
            </w:r>
            <w:r>
              <w:rPr>
                <w:rFonts w:asciiTheme="minorHAnsi" w:hAnsiTheme="minorHAnsi" w:cstheme="minorHAnsi"/>
                <w:sz w:val="24"/>
                <w:szCs w:val="24"/>
              </w:rPr>
              <w:t>of Raipur Commissionerate</w:t>
            </w:r>
            <w:r w:rsidR="00F606DE">
              <w:rPr>
                <w:rFonts w:asciiTheme="minorHAnsi" w:hAnsiTheme="minorHAnsi" w:cstheme="minorHAnsi"/>
                <w:sz w:val="24"/>
                <w:szCs w:val="24"/>
              </w:rPr>
              <w:t>.</w:t>
            </w:r>
          </w:p>
        </w:tc>
      </w:tr>
      <w:tr w:rsidR="00E00096" w:rsidTr="00F606DE">
        <w:tc>
          <w:tcPr>
            <w:tcW w:w="720" w:type="dxa"/>
            <w:vAlign w:val="center"/>
          </w:tcPr>
          <w:p w:rsidR="00E00096" w:rsidRPr="00F606DE" w:rsidRDefault="00E00096" w:rsidP="00F606DE">
            <w:pPr>
              <w:pStyle w:val="NoSpacing"/>
              <w:jc w:val="center"/>
              <w:rPr>
                <w:rFonts w:cstheme="minorHAnsi"/>
                <w:sz w:val="24"/>
              </w:rPr>
            </w:pPr>
            <w:r w:rsidRPr="00F606DE">
              <w:rPr>
                <w:rFonts w:cstheme="minorHAnsi"/>
                <w:sz w:val="24"/>
              </w:rPr>
              <w:t>6.</w:t>
            </w:r>
          </w:p>
        </w:tc>
        <w:tc>
          <w:tcPr>
            <w:tcW w:w="3690" w:type="dxa"/>
            <w:vAlign w:val="center"/>
          </w:tcPr>
          <w:p w:rsidR="00E00096" w:rsidRDefault="00E00096" w:rsidP="00E00096">
            <w:pPr>
              <w:pStyle w:val="NoSpacing"/>
              <w:rPr>
                <w:rFonts w:asciiTheme="minorHAnsi" w:hAnsiTheme="minorHAnsi" w:cstheme="minorHAnsi"/>
                <w:sz w:val="24"/>
                <w:szCs w:val="24"/>
              </w:rPr>
            </w:pPr>
            <w:r>
              <w:rPr>
                <w:rFonts w:asciiTheme="minorHAnsi" w:hAnsiTheme="minorHAnsi" w:cstheme="minorHAnsi"/>
                <w:sz w:val="24"/>
                <w:szCs w:val="24"/>
              </w:rPr>
              <w:t>Audit Circle - Raigarh</w:t>
            </w:r>
          </w:p>
        </w:tc>
        <w:tc>
          <w:tcPr>
            <w:tcW w:w="8010" w:type="dxa"/>
            <w:vAlign w:val="center"/>
          </w:tcPr>
          <w:p w:rsidR="00E00096" w:rsidRPr="00016C10" w:rsidRDefault="00E00096" w:rsidP="00F606DE">
            <w:pPr>
              <w:pStyle w:val="NoSpacing"/>
              <w:rPr>
                <w:rFonts w:asciiTheme="minorHAnsi" w:hAnsiTheme="minorHAnsi" w:cstheme="minorHAnsi"/>
                <w:sz w:val="24"/>
                <w:szCs w:val="24"/>
              </w:rPr>
            </w:pPr>
            <w:proofErr w:type="gramStart"/>
            <w:r>
              <w:rPr>
                <w:rFonts w:asciiTheme="minorHAnsi" w:hAnsiTheme="minorHAnsi" w:cstheme="minorHAnsi"/>
                <w:sz w:val="24"/>
                <w:szCs w:val="24"/>
              </w:rPr>
              <w:t xml:space="preserve">Raigarh </w:t>
            </w:r>
            <w:r w:rsidR="00F606DE">
              <w:rPr>
                <w:rFonts w:asciiTheme="minorHAnsi" w:hAnsiTheme="minorHAnsi" w:cstheme="minorHAnsi"/>
                <w:sz w:val="24"/>
                <w:szCs w:val="24"/>
              </w:rPr>
              <w:t xml:space="preserve"> </w:t>
            </w:r>
            <w:r w:rsidR="00025D2F">
              <w:rPr>
                <w:rFonts w:cstheme="minorHAnsi"/>
                <w:sz w:val="24"/>
                <w:szCs w:val="24"/>
              </w:rPr>
              <w:t>Division</w:t>
            </w:r>
            <w:proofErr w:type="gramEnd"/>
            <w:r w:rsidR="00025D2F">
              <w:rPr>
                <w:rFonts w:asciiTheme="minorHAnsi" w:hAnsiTheme="minorHAnsi" w:cstheme="minorHAnsi"/>
                <w:sz w:val="24"/>
                <w:szCs w:val="24"/>
              </w:rPr>
              <w:t xml:space="preserve"> </w:t>
            </w:r>
            <w:r>
              <w:rPr>
                <w:rFonts w:asciiTheme="minorHAnsi" w:hAnsiTheme="minorHAnsi" w:cstheme="minorHAnsi"/>
                <w:sz w:val="24"/>
                <w:szCs w:val="24"/>
              </w:rPr>
              <w:t>of Raipur Commissionerate</w:t>
            </w:r>
            <w:r w:rsidR="00F606DE">
              <w:rPr>
                <w:rFonts w:asciiTheme="minorHAnsi" w:hAnsiTheme="minorHAnsi" w:cstheme="minorHAnsi"/>
                <w:sz w:val="24"/>
                <w:szCs w:val="24"/>
              </w:rPr>
              <w:t>.</w:t>
            </w:r>
          </w:p>
        </w:tc>
      </w:tr>
    </w:tbl>
    <w:p w:rsidR="00E00096" w:rsidRDefault="00E00096" w:rsidP="00E00096">
      <w:pPr>
        <w:pStyle w:val="NoSpacing"/>
      </w:pPr>
    </w:p>
    <w:p w:rsidR="00554447" w:rsidRDefault="00554447"/>
    <w:sectPr w:rsidR="00554447" w:rsidSect="00322667">
      <w:pgSz w:w="15840" w:h="12240" w:orient="landscape"/>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compat/>
  <w:rsids>
    <w:rsidRoot w:val="00CC4090"/>
    <w:rsid w:val="00021929"/>
    <w:rsid w:val="00022BE4"/>
    <w:rsid w:val="00025AC5"/>
    <w:rsid w:val="00025D2F"/>
    <w:rsid w:val="000545DA"/>
    <w:rsid w:val="000750E1"/>
    <w:rsid w:val="000B6865"/>
    <w:rsid w:val="000C1C36"/>
    <w:rsid w:val="000F0023"/>
    <w:rsid w:val="0012566C"/>
    <w:rsid w:val="00131247"/>
    <w:rsid w:val="00161EB6"/>
    <w:rsid w:val="0017610A"/>
    <w:rsid w:val="0019623F"/>
    <w:rsid w:val="001B6EEF"/>
    <w:rsid w:val="001F0463"/>
    <w:rsid w:val="002408D2"/>
    <w:rsid w:val="002554C1"/>
    <w:rsid w:val="00260A3D"/>
    <w:rsid w:val="002771BA"/>
    <w:rsid w:val="00283068"/>
    <w:rsid w:val="002A6469"/>
    <w:rsid w:val="002B4A85"/>
    <w:rsid w:val="002D046C"/>
    <w:rsid w:val="00321DBE"/>
    <w:rsid w:val="00322667"/>
    <w:rsid w:val="00323EE2"/>
    <w:rsid w:val="003345F4"/>
    <w:rsid w:val="0033743C"/>
    <w:rsid w:val="003511ED"/>
    <w:rsid w:val="00387D75"/>
    <w:rsid w:val="003C75B6"/>
    <w:rsid w:val="003D0956"/>
    <w:rsid w:val="003D4074"/>
    <w:rsid w:val="003E2E17"/>
    <w:rsid w:val="0046743F"/>
    <w:rsid w:val="00473FD3"/>
    <w:rsid w:val="0049298B"/>
    <w:rsid w:val="004E3D09"/>
    <w:rsid w:val="004E69E5"/>
    <w:rsid w:val="00554447"/>
    <w:rsid w:val="00561805"/>
    <w:rsid w:val="005B5DCD"/>
    <w:rsid w:val="005D22B8"/>
    <w:rsid w:val="005D4EB4"/>
    <w:rsid w:val="005E50EA"/>
    <w:rsid w:val="005E66ED"/>
    <w:rsid w:val="0062215D"/>
    <w:rsid w:val="00625113"/>
    <w:rsid w:val="0063582F"/>
    <w:rsid w:val="00637F9C"/>
    <w:rsid w:val="00646C4D"/>
    <w:rsid w:val="00692125"/>
    <w:rsid w:val="00693BB5"/>
    <w:rsid w:val="006B5B7F"/>
    <w:rsid w:val="006C64B9"/>
    <w:rsid w:val="006D79BF"/>
    <w:rsid w:val="00706D26"/>
    <w:rsid w:val="00731C57"/>
    <w:rsid w:val="0075223F"/>
    <w:rsid w:val="00757DD6"/>
    <w:rsid w:val="00762AD1"/>
    <w:rsid w:val="007700EB"/>
    <w:rsid w:val="00781A6C"/>
    <w:rsid w:val="007D2353"/>
    <w:rsid w:val="007E5152"/>
    <w:rsid w:val="008017AD"/>
    <w:rsid w:val="0080708C"/>
    <w:rsid w:val="0082477B"/>
    <w:rsid w:val="0082552E"/>
    <w:rsid w:val="00852094"/>
    <w:rsid w:val="00876D4E"/>
    <w:rsid w:val="008B49C7"/>
    <w:rsid w:val="00914C94"/>
    <w:rsid w:val="00921E90"/>
    <w:rsid w:val="00965B18"/>
    <w:rsid w:val="009967AB"/>
    <w:rsid w:val="009C640C"/>
    <w:rsid w:val="00A069E3"/>
    <w:rsid w:val="00A330DE"/>
    <w:rsid w:val="00A45257"/>
    <w:rsid w:val="00A61426"/>
    <w:rsid w:val="00A67B7E"/>
    <w:rsid w:val="00A74B3A"/>
    <w:rsid w:val="00A92081"/>
    <w:rsid w:val="00AD62A8"/>
    <w:rsid w:val="00AE777A"/>
    <w:rsid w:val="00B13049"/>
    <w:rsid w:val="00B13411"/>
    <w:rsid w:val="00B15BB1"/>
    <w:rsid w:val="00B810FD"/>
    <w:rsid w:val="00BC6BB4"/>
    <w:rsid w:val="00BD4091"/>
    <w:rsid w:val="00C14322"/>
    <w:rsid w:val="00C14A2F"/>
    <w:rsid w:val="00C45336"/>
    <w:rsid w:val="00C5542B"/>
    <w:rsid w:val="00C82ADD"/>
    <w:rsid w:val="00C92202"/>
    <w:rsid w:val="00CC4090"/>
    <w:rsid w:val="00D0142C"/>
    <w:rsid w:val="00D511EC"/>
    <w:rsid w:val="00D676E4"/>
    <w:rsid w:val="00D9028F"/>
    <w:rsid w:val="00DB14BF"/>
    <w:rsid w:val="00DC0D2A"/>
    <w:rsid w:val="00DD015D"/>
    <w:rsid w:val="00DF7341"/>
    <w:rsid w:val="00E00096"/>
    <w:rsid w:val="00E03B57"/>
    <w:rsid w:val="00E110CF"/>
    <w:rsid w:val="00E42122"/>
    <w:rsid w:val="00E822DB"/>
    <w:rsid w:val="00E90CA5"/>
    <w:rsid w:val="00ED5D0C"/>
    <w:rsid w:val="00ED6549"/>
    <w:rsid w:val="00ED698B"/>
    <w:rsid w:val="00EF020E"/>
    <w:rsid w:val="00F05F55"/>
    <w:rsid w:val="00F34C66"/>
    <w:rsid w:val="00F40E1D"/>
    <w:rsid w:val="00F606DE"/>
    <w:rsid w:val="00F671F1"/>
    <w:rsid w:val="00F869CF"/>
    <w:rsid w:val="00F97CD7"/>
    <w:rsid w:val="00FC54A7"/>
    <w:rsid w:val="00FE2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7F"/>
    <w:rPr>
      <w:rFonts w:ascii="Tahoma" w:hAnsi="Tahoma" w:cs="Tahoma"/>
      <w:sz w:val="16"/>
      <w:szCs w:val="16"/>
    </w:rPr>
  </w:style>
  <w:style w:type="table" w:styleId="TableGrid">
    <w:name w:val="Table Grid"/>
    <w:basedOn w:val="TableNormal"/>
    <w:uiPriority w:val="59"/>
    <w:rsid w:val="006B5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B5B7F"/>
    <w:pPr>
      <w:spacing w:after="0" w:line="240" w:lineRule="auto"/>
    </w:pPr>
    <w:rPr>
      <w:rFonts w:ascii="Calibri" w:eastAsia="Times New Roman" w:hAnsi="Calibri" w:cs="Mangal"/>
      <w:szCs w:val="28"/>
      <w:lang w:bidi="hi-IN"/>
    </w:rPr>
  </w:style>
  <w:style w:type="paragraph" w:styleId="Header">
    <w:name w:val="header"/>
    <w:basedOn w:val="Normal"/>
    <w:link w:val="HeaderChar"/>
    <w:uiPriority w:val="99"/>
    <w:unhideWhenUsed/>
    <w:rsid w:val="00E00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096"/>
  </w:style>
  <w:style w:type="paragraph" w:styleId="Footer">
    <w:name w:val="footer"/>
    <w:basedOn w:val="Normal"/>
    <w:link w:val="FooterChar"/>
    <w:uiPriority w:val="99"/>
    <w:semiHidden/>
    <w:unhideWhenUsed/>
    <w:rsid w:val="00E000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096"/>
  </w:style>
  <w:style w:type="table" w:customStyle="1" w:styleId="TableGrid1">
    <w:name w:val="Table Grid1"/>
    <w:basedOn w:val="TableNormal"/>
    <w:next w:val="TableGrid"/>
    <w:uiPriority w:val="59"/>
    <w:rsid w:val="00E00096"/>
    <w:pPr>
      <w:spacing w:after="0" w:line="240" w:lineRule="auto"/>
    </w:pPr>
    <w:rPr>
      <w:rFonts w:eastAsiaTheme="minorEastAsia"/>
      <w:szCs w:val="20"/>
      <w:lang w:eastAsia="zh-C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E00096"/>
    <w:rPr>
      <w:rFonts w:ascii="Calibri" w:eastAsia="Times New Roman" w:hAnsi="Calibri" w:cs="Mangal"/>
      <w:szCs w:val="28"/>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CE18A-487C-4E69-A8C2-C9ECDAFF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23</Pages>
  <Words>7537</Words>
  <Characters>42961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CCU</cp:lastModifiedBy>
  <cp:revision>101</cp:revision>
  <cp:lastPrinted>2017-06-23T07:07:00Z</cp:lastPrinted>
  <dcterms:created xsi:type="dcterms:W3CDTF">2017-04-24T11:47:00Z</dcterms:created>
  <dcterms:modified xsi:type="dcterms:W3CDTF">2017-06-23T07:16:00Z</dcterms:modified>
</cp:coreProperties>
</file>